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522CED" w:rsidRDefault="001E41AD" w:rsidP="001E41AD">
      <w:pPr>
        <w:pStyle w:val="Header"/>
        <w:rPr>
          <w:rFonts w:ascii="Arial" w:eastAsia="Times New Roman" w:hAnsi="Arial" w:cs="Arial"/>
          <w:b/>
          <w:color w:val="00000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3F84F2ED"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E522B1">
                              <w:rPr>
                                <w:rFonts w:ascii="Arial" w:eastAsia="HiddenHorzOCR" w:hAnsi="Arial" w:cs="Arial"/>
                                <w:b/>
                                <w:bCs/>
                                <w:color w:val="343434"/>
                                <w:sz w:val="40"/>
                                <w:szCs w:val="40"/>
                              </w:rPr>
                              <w:t>2</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20DF19A4"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F608B3">
                              <w:rPr>
                                <w:rFonts w:ascii="Arial" w:eastAsia="HiddenHorzOCR" w:hAnsi="Arial" w:cs="Arial"/>
                                <w:b/>
                                <w:bCs/>
                                <w:color w:val="343434"/>
                              </w:rPr>
                              <w:t>5-09</w:t>
                            </w:r>
                          </w:p>
                          <w:p w14:paraId="140F8459" w14:textId="5FA1772B" w:rsidR="001E41AD" w:rsidRDefault="00A867D1" w:rsidP="001E41AD">
                            <w:pPr>
                              <w:pStyle w:val="Header"/>
                              <w:jc w:val="center"/>
                            </w:pPr>
                            <w:r>
                              <w:t xml:space="preserve">Date: </w:t>
                            </w:r>
                            <w:r w:rsidR="00F608B3">
                              <w:t>0</w:t>
                            </w:r>
                            <w:r w:rsidR="00E522B1">
                              <w:t>7/14</w:t>
                            </w:r>
                            <w:r w:rsidR="00F608B3">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3F84F2ED"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E522B1">
                        <w:rPr>
                          <w:rFonts w:ascii="Arial" w:eastAsia="HiddenHorzOCR" w:hAnsi="Arial" w:cs="Arial"/>
                          <w:b/>
                          <w:bCs/>
                          <w:color w:val="343434"/>
                          <w:sz w:val="40"/>
                          <w:szCs w:val="40"/>
                        </w:rPr>
                        <w:t>2</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20DF19A4"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F608B3">
                        <w:rPr>
                          <w:rFonts w:ascii="Arial" w:eastAsia="HiddenHorzOCR" w:hAnsi="Arial" w:cs="Arial"/>
                          <w:b/>
                          <w:bCs/>
                          <w:color w:val="343434"/>
                        </w:rPr>
                        <w:t>5-09</w:t>
                      </w:r>
                    </w:p>
                    <w:p w14:paraId="140F8459" w14:textId="5FA1772B" w:rsidR="001E41AD" w:rsidRDefault="00A867D1" w:rsidP="001E41AD">
                      <w:pPr>
                        <w:pStyle w:val="Header"/>
                        <w:jc w:val="center"/>
                      </w:pPr>
                      <w:r>
                        <w:t xml:space="preserve">Date: </w:t>
                      </w:r>
                      <w:r w:rsidR="00F608B3">
                        <w:t>0</w:t>
                      </w:r>
                      <w:r w:rsidR="00E522B1">
                        <w:t>7/14</w:t>
                      </w:r>
                      <w:r w:rsidR="00F608B3">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p>
    <w:p w14:paraId="57C98354" w14:textId="317BB6B3" w:rsidR="00DA3003" w:rsidRPr="00522CED" w:rsidRDefault="0040413E" w:rsidP="0040413E">
      <w:pPr>
        <w:pStyle w:val="TableParagraph"/>
        <w:spacing w:line="254" w:lineRule="auto"/>
        <w:rPr>
          <w:rFonts w:ascii="Times New Roman" w:hAnsi="Times New Roman" w:cs="Times New Roman"/>
          <w:b/>
          <w:bCs/>
          <w:sz w:val="24"/>
          <w:szCs w:val="24"/>
          <w:u w:val="single"/>
        </w:rPr>
      </w:pPr>
      <w:r w:rsidRPr="00522CED">
        <w:rPr>
          <w:rFonts w:ascii="Times New Roman" w:hAnsi="Times New Roman" w:cs="Times New Roman"/>
          <w:b/>
          <w:bCs/>
          <w:sz w:val="24"/>
          <w:szCs w:val="24"/>
          <w:u w:val="single"/>
        </w:rPr>
        <w:t>Clarifications:</w:t>
      </w:r>
    </w:p>
    <w:p w14:paraId="721CB43C" w14:textId="523B5F60" w:rsidR="0040413E" w:rsidRDefault="0040413E" w:rsidP="0040413E">
      <w:pPr>
        <w:pStyle w:val="TableParagraph"/>
        <w:spacing w:line="254" w:lineRule="auto"/>
        <w:rPr>
          <w:rFonts w:ascii="Times New Roman" w:hAnsi="Times New Roman" w:cs="Times New Roman"/>
          <w:sz w:val="24"/>
          <w:szCs w:val="24"/>
        </w:rPr>
      </w:pPr>
    </w:p>
    <w:p w14:paraId="73C0A64C" w14:textId="4774CC38" w:rsidR="00E522B1" w:rsidRPr="00E522B1" w:rsidRDefault="008E63E8" w:rsidP="00E522B1">
      <w:pPr>
        <w:pStyle w:val="ListParagraph"/>
        <w:numPr>
          <w:ilvl w:val="0"/>
          <w:numId w:val="29"/>
        </w:numPr>
        <w:rPr>
          <w:rFonts w:ascii="Times New Roman" w:eastAsia="Times New Roman" w:hAnsi="Times New Roman" w:cs="Times New Roman"/>
          <w:bCs/>
          <w:color w:val="000000" w:themeColor="text1"/>
          <w:sz w:val="24"/>
          <w:szCs w:val="24"/>
        </w:rPr>
      </w:pPr>
      <w:r w:rsidRPr="00FD2EEB">
        <w:rPr>
          <w:rFonts w:ascii="Times New Roman" w:eastAsia="Times New Roman" w:hAnsi="Times New Roman" w:cs="Times New Roman"/>
          <w:b/>
          <w:color w:val="000000" w:themeColor="text1"/>
          <w:sz w:val="24"/>
          <w:szCs w:val="24"/>
        </w:rPr>
        <w:t>Question:</w:t>
      </w:r>
      <w:r w:rsidRPr="008E63E8">
        <w:rPr>
          <w:rFonts w:ascii="Times New Roman" w:eastAsia="Times New Roman" w:hAnsi="Times New Roman" w:cs="Times New Roman"/>
          <w:bCs/>
          <w:color w:val="000000" w:themeColor="text1"/>
          <w:sz w:val="24"/>
          <w:szCs w:val="24"/>
        </w:rPr>
        <w:t xml:space="preserve"> </w:t>
      </w:r>
      <w:r w:rsidR="00E522B1" w:rsidRPr="00E522B1">
        <w:rPr>
          <w:rFonts w:ascii="Times New Roman" w:eastAsia="Times New Roman" w:hAnsi="Times New Roman" w:cs="Times New Roman"/>
          <w:bCs/>
          <w:color w:val="000000" w:themeColor="text1"/>
          <w:sz w:val="24"/>
          <w:szCs w:val="24"/>
        </w:rPr>
        <w:t xml:space="preserve">The RFP states that the awarded firm may be asked to hire a testing firm to test conductors, thermography, etc.  As architecture firms are not contractors, therefore our insurance does NOT allow us to hire contractors to perform work.  We can assist the owner in procuring a contractor, and the owner may hire them directly.  Please confirm if this is </w:t>
      </w:r>
      <w:proofErr w:type="gramStart"/>
      <w:r w:rsidR="00E522B1" w:rsidRPr="00E522B1">
        <w:rPr>
          <w:rFonts w:ascii="Times New Roman" w:eastAsia="Times New Roman" w:hAnsi="Times New Roman" w:cs="Times New Roman"/>
          <w:bCs/>
          <w:color w:val="000000" w:themeColor="text1"/>
          <w:sz w:val="24"/>
          <w:szCs w:val="24"/>
        </w:rPr>
        <w:t>acceptable?</w:t>
      </w:r>
      <w:proofErr w:type="gramEnd"/>
    </w:p>
    <w:p w14:paraId="002CB252" w14:textId="77777777" w:rsidR="00E522B1" w:rsidRDefault="00E522B1" w:rsidP="00E522B1">
      <w:pPr>
        <w:pStyle w:val="ListParagraph"/>
        <w:rPr>
          <w:rFonts w:ascii="Times New Roman" w:eastAsia="Times New Roman" w:hAnsi="Times New Roman" w:cs="Times New Roman"/>
          <w:bCs/>
          <w:color w:val="000000" w:themeColor="text1"/>
          <w:sz w:val="24"/>
          <w:szCs w:val="24"/>
        </w:rPr>
      </w:pPr>
    </w:p>
    <w:p w14:paraId="23D5AA23" w14:textId="69BA1A3C" w:rsidR="008E63E8" w:rsidRDefault="008E63E8" w:rsidP="00E522B1">
      <w:pPr>
        <w:pStyle w:val="ListParagraph"/>
        <w:rPr>
          <w:rFonts w:ascii="Times New Roman" w:eastAsia="Times New Roman" w:hAnsi="Times New Roman" w:cs="Times New Roman"/>
          <w:bCs/>
          <w:color w:val="000000" w:themeColor="text1"/>
          <w:sz w:val="24"/>
          <w:szCs w:val="24"/>
        </w:rPr>
      </w:pPr>
      <w:r w:rsidRPr="00FD2EEB">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w:t>
      </w:r>
      <w:r w:rsidR="00E522B1">
        <w:rPr>
          <w:rFonts w:ascii="Times New Roman" w:eastAsia="Times New Roman" w:hAnsi="Times New Roman" w:cs="Times New Roman"/>
          <w:bCs/>
          <w:color w:val="000000" w:themeColor="text1"/>
          <w:sz w:val="24"/>
          <w:szCs w:val="24"/>
        </w:rPr>
        <w:t xml:space="preserve">The </w:t>
      </w:r>
      <w:proofErr w:type="gramStart"/>
      <w:r w:rsidR="00E522B1">
        <w:rPr>
          <w:rFonts w:ascii="Times New Roman" w:eastAsia="Times New Roman" w:hAnsi="Times New Roman" w:cs="Times New Roman"/>
          <w:bCs/>
          <w:color w:val="000000" w:themeColor="text1"/>
          <w:sz w:val="24"/>
          <w:szCs w:val="24"/>
        </w:rPr>
        <w:t>District</w:t>
      </w:r>
      <w:proofErr w:type="gramEnd"/>
      <w:r w:rsidR="00E522B1">
        <w:rPr>
          <w:rFonts w:ascii="Times New Roman" w:eastAsia="Times New Roman" w:hAnsi="Times New Roman" w:cs="Times New Roman"/>
          <w:bCs/>
          <w:color w:val="000000" w:themeColor="text1"/>
          <w:sz w:val="24"/>
          <w:szCs w:val="24"/>
        </w:rPr>
        <w:t xml:space="preserve"> is not asking that the Architecture Firm hire a contractor.  The </w:t>
      </w:r>
      <w:proofErr w:type="gramStart"/>
      <w:r w:rsidR="00E522B1">
        <w:rPr>
          <w:rFonts w:ascii="Times New Roman" w:eastAsia="Times New Roman" w:hAnsi="Times New Roman" w:cs="Times New Roman"/>
          <w:bCs/>
          <w:color w:val="000000" w:themeColor="text1"/>
          <w:sz w:val="24"/>
          <w:szCs w:val="24"/>
        </w:rPr>
        <w:t>District</w:t>
      </w:r>
      <w:proofErr w:type="gramEnd"/>
      <w:r w:rsidR="00E522B1">
        <w:rPr>
          <w:rFonts w:ascii="Times New Roman" w:eastAsia="Times New Roman" w:hAnsi="Times New Roman" w:cs="Times New Roman"/>
          <w:bCs/>
          <w:color w:val="000000" w:themeColor="text1"/>
          <w:sz w:val="24"/>
          <w:szCs w:val="24"/>
        </w:rPr>
        <w:t xml:space="preserve"> is asking that the Architect hire a Testing firm.  Some Testing Firms are also Contractors so I do understand how this can be either </w:t>
      </w:r>
      <w:proofErr w:type="gramStart"/>
      <w:r w:rsidR="00E522B1">
        <w:rPr>
          <w:rFonts w:ascii="Times New Roman" w:eastAsia="Times New Roman" w:hAnsi="Times New Roman" w:cs="Times New Roman"/>
          <w:bCs/>
          <w:color w:val="000000" w:themeColor="text1"/>
          <w:sz w:val="24"/>
          <w:szCs w:val="24"/>
        </w:rPr>
        <w:t>confusing</w:t>
      </w:r>
      <w:proofErr w:type="gramEnd"/>
      <w:r w:rsidR="00E522B1">
        <w:rPr>
          <w:rFonts w:ascii="Times New Roman" w:eastAsia="Times New Roman" w:hAnsi="Times New Roman" w:cs="Times New Roman"/>
          <w:bCs/>
          <w:color w:val="000000" w:themeColor="text1"/>
          <w:sz w:val="24"/>
          <w:szCs w:val="24"/>
        </w:rPr>
        <w:t xml:space="preserve"> or an issue as stated. </w:t>
      </w:r>
      <w:r w:rsidR="00FD2EEB">
        <w:rPr>
          <w:rFonts w:ascii="Times New Roman" w:eastAsia="Times New Roman" w:hAnsi="Times New Roman" w:cs="Times New Roman"/>
          <w:bCs/>
          <w:color w:val="000000" w:themeColor="text1"/>
          <w:sz w:val="24"/>
          <w:szCs w:val="24"/>
        </w:rPr>
        <w:t>T</w:t>
      </w:r>
      <w:r w:rsidR="00E522B1">
        <w:rPr>
          <w:rFonts w:ascii="Times New Roman" w:eastAsia="Times New Roman" w:hAnsi="Times New Roman" w:cs="Times New Roman"/>
          <w:bCs/>
          <w:color w:val="000000" w:themeColor="text1"/>
          <w:sz w:val="24"/>
          <w:szCs w:val="24"/>
        </w:rPr>
        <w:t xml:space="preserve">he </w:t>
      </w:r>
      <w:proofErr w:type="gramStart"/>
      <w:r w:rsidR="00E522B1">
        <w:rPr>
          <w:rFonts w:ascii="Times New Roman" w:eastAsia="Times New Roman" w:hAnsi="Times New Roman" w:cs="Times New Roman"/>
          <w:bCs/>
          <w:color w:val="000000" w:themeColor="text1"/>
          <w:sz w:val="24"/>
          <w:szCs w:val="24"/>
        </w:rPr>
        <w:t>District</w:t>
      </w:r>
      <w:proofErr w:type="gramEnd"/>
      <w:r w:rsidR="00E522B1">
        <w:rPr>
          <w:rFonts w:ascii="Times New Roman" w:eastAsia="Times New Roman" w:hAnsi="Times New Roman" w:cs="Times New Roman"/>
          <w:bCs/>
          <w:color w:val="000000" w:themeColor="text1"/>
          <w:sz w:val="24"/>
          <w:szCs w:val="24"/>
        </w:rPr>
        <w:t xml:space="preserve"> will work with the Architectural Firms to </w:t>
      </w:r>
      <w:r w:rsidR="00FD2EEB">
        <w:rPr>
          <w:rFonts w:ascii="Times New Roman" w:eastAsia="Times New Roman" w:hAnsi="Times New Roman" w:cs="Times New Roman"/>
          <w:bCs/>
          <w:color w:val="000000" w:themeColor="text1"/>
          <w:sz w:val="24"/>
          <w:szCs w:val="24"/>
        </w:rPr>
        <w:t xml:space="preserve">directly </w:t>
      </w:r>
      <w:r w:rsidR="00E522B1">
        <w:rPr>
          <w:rFonts w:ascii="Times New Roman" w:eastAsia="Times New Roman" w:hAnsi="Times New Roman" w:cs="Times New Roman"/>
          <w:bCs/>
          <w:color w:val="000000" w:themeColor="text1"/>
          <w:sz w:val="24"/>
          <w:szCs w:val="24"/>
        </w:rPr>
        <w:t xml:space="preserve">hire a Testing Firm as needed to conduct whatever non-destructive tests that are needed to determine the condition and the required phase I scope of work. </w:t>
      </w:r>
      <w:r w:rsidR="00E522B1" w:rsidRPr="00FD2EEB">
        <w:rPr>
          <w:rFonts w:ascii="Times New Roman" w:eastAsia="Times New Roman" w:hAnsi="Times New Roman" w:cs="Times New Roman"/>
          <w:b/>
          <w:color w:val="000000" w:themeColor="text1"/>
          <w:sz w:val="24"/>
          <w:szCs w:val="24"/>
        </w:rPr>
        <w:t>Do not include any costs in this line item on the bid form since these services will be directly awarded by the District to the Testing Firm.</w:t>
      </w:r>
      <w:r w:rsidR="00E522B1">
        <w:rPr>
          <w:rFonts w:ascii="Times New Roman" w:eastAsia="Times New Roman" w:hAnsi="Times New Roman" w:cs="Times New Roman"/>
          <w:bCs/>
          <w:color w:val="000000" w:themeColor="text1"/>
          <w:sz w:val="24"/>
          <w:szCs w:val="24"/>
        </w:rPr>
        <w:t xml:space="preserve">  The Architectural Firm and Electrical Engineering Firm shall however provide some support and guidance regarding the testing requirements and locations of the testing with a determination of the desirable outcomes of the testing and how this information will be helpful in determining the phase I scope of work. </w:t>
      </w:r>
    </w:p>
    <w:p w14:paraId="0F15A2F6" w14:textId="77777777" w:rsidR="00396D31" w:rsidRDefault="00396D31" w:rsidP="008E63E8">
      <w:pPr>
        <w:pStyle w:val="ListParagraph"/>
        <w:rPr>
          <w:rFonts w:ascii="Times New Roman" w:eastAsia="Times New Roman" w:hAnsi="Times New Roman" w:cs="Times New Roman"/>
          <w:bCs/>
          <w:color w:val="000000" w:themeColor="text1"/>
          <w:sz w:val="24"/>
          <w:szCs w:val="24"/>
        </w:rPr>
      </w:pPr>
    </w:p>
    <w:p w14:paraId="226786F4" w14:textId="77777777" w:rsidR="00FD2EEB" w:rsidRDefault="00FD2EEB" w:rsidP="00FD2EEB">
      <w:pPr>
        <w:pStyle w:val="ListParagraph"/>
        <w:numPr>
          <w:ilvl w:val="0"/>
          <w:numId w:val="29"/>
        </w:numPr>
        <w:rPr>
          <w:rFonts w:ascii="Times New Roman" w:eastAsia="Times New Roman" w:hAnsi="Times New Roman" w:cs="Times New Roman"/>
          <w:bCs/>
          <w:color w:val="000000" w:themeColor="text1"/>
          <w:sz w:val="24"/>
          <w:szCs w:val="24"/>
        </w:rPr>
      </w:pPr>
      <w:r w:rsidRPr="00FD2EEB">
        <w:rPr>
          <w:rFonts w:ascii="Times New Roman" w:eastAsia="Times New Roman" w:hAnsi="Times New Roman" w:cs="Times New Roman"/>
          <w:b/>
          <w:color w:val="000000" w:themeColor="text1"/>
          <w:sz w:val="24"/>
          <w:szCs w:val="24"/>
        </w:rPr>
        <w:t>Question:</w:t>
      </w:r>
      <w:r>
        <w:rPr>
          <w:rFonts w:ascii="Times New Roman" w:eastAsia="Times New Roman" w:hAnsi="Times New Roman" w:cs="Times New Roman"/>
          <w:bCs/>
          <w:color w:val="000000" w:themeColor="text1"/>
          <w:sz w:val="24"/>
          <w:szCs w:val="24"/>
        </w:rPr>
        <w:t xml:space="preserve"> </w:t>
      </w:r>
      <w:r w:rsidRPr="00FD2EEB">
        <w:rPr>
          <w:rFonts w:ascii="Times New Roman" w:eastAsia="Times New Roman" w:hAnsi="Times New Roman" w:cs="Times New Roman"/>
          <w:bCs/>
          <w:color w:val="000000" w:themeColor="text1"/>
          <w:sz w:val="24"/>
          <w:szCs w:val="24"/>
        </w:rPr>
        <w:t xml:space="preserve">Item 10.0 Evaluation of Proposals Form gives a significant point value to "Previous successful work for the </w:t>
      </w:r>
      <w:proofErr w:type="gramStart"/>
      <w:r w:rsidRPr="00FD2EEB">
        <w:rPr>
          <w:rFonts w:ascii="Times New Roman" w:eastAsia="Times New Roman" w:hAnsi="Times New Roman" w:cs="Times New Roman"/>
          <w:bCs/>
          <w:color w:val="000000" w:themeColor="text1"/>
          <w:sz w:val="24"/>
          <w:szCs w:val="24"/>
        </w:rPr>
        <w:t>District</w:t>
      </w:r>
      <w:proofErr w:type="gramEnd"/>
      <w:r w:rsidRPr="00FD2EEB">
        <w:rPr>
          <w:rFonts w:ascii="Times New Roman" w:eastAsia="Times New Roman" w:hAnsi="Times New Roman" w:cs="Times New Roman"/>
          <w:bCs/>
          <w:color w:val="000000" w:themeColor="text1"/>
          <w:sz w:val="24"/>
          <w:szCs w:val="24"/>
        </w:rPr>
        <w:t xml:space="preserve">". Our Architectural Firm hasn't done any work with the </w:t>
      </w:r>
      <w:proofErr w:type="gramStart"/>
      <w:r w:rsidRPr="00FD2EEB">
        <w:rPr>
          <w:rFonts w:ascii="Times New Roman" w:eastAsia="Times New Roman" w:hAnsi="Times New Roman" w:cs="Times New Roman"/>
          <w:bCs/>
          <w:color w:val="000000" w:themeColor="text1"/>
          <w:sz w:val="24"/>
          <w:szCs w:val="24"/>
        </w:rPr>
        <w:t>District</w:t>
      </w:r>
      <w:proofErr w:type="gramEnd"/>
      <w:r w:rsidRPr="00FD2EEB">
        <w:rPr>
          <w:rFonts w:ascii="Times New Roman" w:eastAsia="Times New Roman" w:hAnsi="Times New Roman" w:cs="Times New Roman"/>
          <w:bCs/>
          <w:color w:val="000000" w:themeColor="text1"/>
          <w:sz w:val="24"/>
          <w:szCs w:val="24"/>
        </w:rPr>
        <w:t xml:space="preserve">, putting us </w:t>
      </w:r>
      <w:proofErr w:type="gramStart"/>
      <w:r w:rsidRPr="00FD2EEB">
        <w:rPr>
          <w:rFonts w:ascii="Times New Roman" w:eastAsia="Times New Roman" w:hAnsi="Times New Roman" w:cs="Times New Roman"/>
          <w:bCs/>
          <w:color w:val="000000" w:themeColor="text1"/>
          <w:sz w:val="24"/>
          <w:szCs w:val="24"/>
        </w:rPr>
        <w:t>a at</w:t>
      </w:r>
      <w:proofErr w:type="gramEnd"/>
      <w:r w:rsidRPr="00FD2EEB">
        <w:rPr>
          <w:rFonts w:ascii="Times New Roman" w:eastAsia="Times New Roman" w:hAnsi="Times New Roman" w:cs="Times New Roman"/>
          <w:bCs/>
          <w:color w:val="000000" w:themeColor="text1"/>
          <w:sz w:val="24"/>
          <w:szCs w:val="24"/>
        </w:rPr>
        <w:t xml:space="preserve"> significant disadvantage.  Would the District consider broadening this to "The Team", including our consultants? We realize our team may not get the whole 15 points, but with consultants, we may get some points.</w:t>
      </w:r>
    </w:p>
    <w:p w14:paraId="1A335BA4" w14:textId="4AD2A454" w:rsidR="00FD2EEB" w:rsidRPr="00FD2EEB" w:rsidRDefault="00FD2EEB" w:rsidP="00FD2EEB">
      <w:pPr>
        <w:ind w:left="720"/>
        <w:rPr>
          <w:rFonts w:ascii="Times New Roman" w:eastAsia="Times New Roman" w:hAnsi="Times New Roman" w:cs="Times New Roman"/>
          <w:bCs/>
          <w:color w:val="000000" w:themeColor="text1"/>
          <w:sz w:val="24"/>
          <w:szCs w:val="24"/>
        </w:rPr>
      </w:pPr>
      <w:r w:rsidRPr="00FD2EEB">
        <w:rPr>
          <w:rFonts w:ascii="Times New Roman" w:eastAsia="Times New Roman" w:hAnsi="Times New Roman" w:cs="Times New Roman"/>
          <w:b/>
          <w:color w:val="000000" w:themeColor="text1"/>
          <w:sz w:val="24"/>
          <w:szCs w:val="24"/>
        </w:rPr>
        <w:t>Answer:</w:t>
      </w:r>
      <w:r>
        <w:rPr>
          <w:rFonts w:ascii="Times New Roman" w:eastAsia="Times New Roman" w:hAnsi="Times New Roman" w:cs="Times New Roman"/>
          <w:bCs/>
          <w:color w:val="000000" w:themeColor="text1"/>
          <w:sz w:val="24"/>
          <w:szCs w:val="24"/>
        </w:rPr>
        <w:t xml:space="preserve"> Yes, the District will award points on this item if either the Architectural Firm or the main Electrical Engineering design Firm has worked with the </w:t>
      </w:r>
      <w:proofErr w:type="gramStart"/>
      <w:r>
        <w:rPr>
          <w:rFonts w:ascii="Times New Roman" w:eastAsia="Times New Roman" w:hAnsi="Times New Roman" w:cs="Times New Roman"/>
          <w:bCs/>
          <w:color w:val="000000" w:themeColor="text1"/>
          <w:sz w:val="24"/>
          <w:szCs w:val="24"/>
        </w:rPr>
        <w:t>District</w:t>
      </w:r>
      <w:proofErr w:type="gramEnd"/>
      <w:r>
        <w:rPr>
          <w:rFonts w:ascii="Times New Roman" w:eastAsia="Times New Roman" w:hAnsi="Times New Roman" w:cs="Times New Roman"/>
          <w:bCs/>
          <w:color w:val="000000" w:themeColor="text1"/>
          <w:sz w:val="24"/>
          <w:szCs w:val="24"/>
        </w:rPr>
        <w:t xml:space="preserve"> in the past and has a good performance record on previous projects. </w:t>
      </w:r>
    </w:p>
    <w:p w14:paraId="028D5301" w14:textId="78B10106" w:rsidR="00FD2EEB" w:rsidRDefault="00FD2EEB" w:rsidP="00FD2EEB">
      <w:pPr>
        <w:pStyle w:val="ListParagraph"/>
        <w:rPr>
          <w:rFonts w:ascii="Times New Roman" w:eastAsia="Times New Roman" w:hAnsi="Times New Roman" w:cs="Times New Roman"/>
          <w:bCs/>
          <w:color w:val="000000" w:themeColor="text1"/>
          <w:sz w:val="24"/>
          <w:szCs w:val="24"/>
        </w:rPr>
      </w:pPr>
    </w:p>
    <w:p w14:paraId="1E89FE34" w14:textId="196DD5F2" w:rsidR="004C4830" w:rsidRDefault="004C4830">
      <w:pPr>
        <w:rPr>
          <w:rFonts w:ascii="Times New Roman" w:eastAsia="Times New Roman" w:hAnsi="Times New Roman" w:cs="Times New Roman"/>
          <w:b/>
          <w:color w:val="000000" w:themeColor="text1"/>
          <w:sz w:val="24"/>
          <w:szCs w:val="24"/>
        </w:rPr>
      </w:pPr>
    </w:p>
    <w:p w14:paraId="1B94F70B" w14:textId="00823724" w:rsidR="00344404" w:rsidRPr="00240481" w:rsidRDefault="00C87505" w:rsidP="00834B4F">
      <w:pPr>
        <w:rPr>
          <w:rFonts w:ascii="Times New Roman" w:eastAsia="HiddenHorzOCR" w:hAnsi="Times New Roman" w:cs="Times New Roman"/>
          <w:color w:val="000000" w:themeColor="text1"/>
          <w:sz w:val="24"/>
          <w:szCs w:val="24"/>
        </w:rPr>
      </w:pPr>
      <w:r w:rsidRPr="00240481">
        <w:rPr>
          <w:rFonts w:ascii="Times New Roman" w:eastAsia="Times New Roman" w:hAnsi="Times New Roman" w:cs="Times New Roman"/>
          <w:b/>
          <w:color w:val="000000" w:themeColor="text1"/>
          <w:sz w:val="24"/>
          <w:szCs w:val="24"/>
        </w:rPr>
        <w:t>The End.</w:t>
      </w:r>
    </w:p>
    <w:sectPr w:rsidR="00344404" w:rsidRPr="00240481" w:rsidSect="00A8602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4F58" w14:textId="77777777" w:rsidR="00EA0918" w:rsidRDefault="00EA0918" w:rsidP="00344404">
      <w:pPr>
        <w:spacing w:after="0" w:line="240" w:lineRule="auto"/>
      </w:pPr>
      <w:r>
        <w:separator/>
      </w:r>
    </w:p>
  </w:endnote>
  <w:endnote w:type="continuationSeparator" w:id="0">
    <w:p w14:paraId="4F602525" w14:textId="77777777" w:rsidR="00EA0918" w:rsidRDefault="00EA0918"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068D" w14:textId="77777777" w:rsidR="00EA0918" w:rsidRDefault="00EA0918" w:rsidP="00344404">
      <w:pPr>
        <w:spacing w:after="0" w:line="240" w:lineRule="auto"/>
      </w:pPr>
      <w:r>
        <w:separator/>
      </w:r>
    </w:p>
  </w:footnote>
  <w:footnote w:type="continuationSeparator" w:id="0">
    <w:p w14:paraId="3080D6FF" w14:textId="77777777" w:rsidR="00EA0918" w:rsidRDefault="00EA0918"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5F41"/>
    <w:multiLevelType w:val="hybridMultilevel"/>
    <w:tmpl w:val="70D4CD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000DC3"/>
    <w:multiLevelType w:val="multilevel"/>
    <w:tmpl w:val="39222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2253F"/>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71FB3"/>
    <w:multiLevelType w:val="hybridMultilevel"/>
    <w:tmpl w:val="BF3AA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51DDB"/>
    <w:multiLevelType w:val="hybridMultilevel"/>
    <w:tmpl w:val="F594D66A"/>
    <w:lvl w:ilvl="0" w:tplc="8C4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D05E8"/>
    <w:multiLevelType w:val="hybridMultilevel"/>
    <w:tmpl w:val="10829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F1A20"/>
    <w:multiLevelType w:val="multilevel"/>
    <w:tmpl w:val="05DC30C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3D15893"/>
    <w:multiLevelType w:val="multilevel"/>
    <w:tmpl w:val="AADE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845499"/>
    <w:multiLevelType w:val="hybridMultilevel"/>
    <w:tmpl w:val="7CD0C3A2"/>
    <w:lvl w:ilvl="0" w:tplc="11F0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977A7A"/>
    <w:multiLevelType w:val="hybridMultilevel"/>
    <w:tmpl w:val="13782640"/>
    <w:lvl w:ilvl="0" w:tplc="C03A089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65E5F55"/>
    <w:multiLevelType w:val="hybridMultilevel"/>
    <w:tmpl w:val="3580B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2632A2"/>
    <w:multiLevelType w:val="multilevel"/>
    <w:tmpl w:val="2546449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E283F1D"/>
    <w:multiLevelType w:val="hybridMultilevel"/>
    <w:tmpl w:val="E12E2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B53E4"/>
    <w:multiLevelType w:val="hybridMultilevel"/>
    <w:tmpl w:val="3F646A6A"/>
    <w:lvl w:ilvl="0" w:tplc="A7AA93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9549E"/>
    <w:multiLevelType w:val="hybridMultilevel"/>
    <w:tmpl w:val="1438ED20"/>
    <w:lvl w:ilvl="0" w:tplc="53E859A0">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D0085"/>
    <w:multiLevelType w:val="multilevel"/>
    <w:tmpl w:val="42C8527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08756922">
    <w:abstractNumId w:val="21"/>
  </w:num>
  <w:num w:numId="2" w16cid:durableId="1532114024">
    <w:abstractNumId w:val="11"/>
  </w:num>
  <w:num w:numId="3" w16cid:durableId="462116264">
    <w:abstractNumId w:val="10"/>
  </w:num>
  <w:num w:numId="4" w16cid:durableId="1807315375">
    <w:abstractNumId w:val="15"/>
  </w:num>
  <w:num w:numId="5" w16cid:durableId="844708460">
    <w:abstractNumId w:val="19"/>
  </w:num>
  <w:num w:numId="6" w16cid:durableId="851456516">
    <w:abstractNumId w:val="13"/>
  </w:num>
  <w:num w:numId="7" w16cid:durableId="142740542">
    <w:abstractNumId w:val="2"/>
  </w:num>
  <w:num w:numId="8" w16cid:durableId="574633843">
    <w:abstractNumId w:val="17"/>
  </w:num>
  <w:num w:numId="9" w16cid:durableId="446319065">
    <w:abstractNumId w:val="12"/>
  </w:num>
  <w:num w:numId="10" w16cid:durableId="617833287">
    <w:abstractNumId w:val="25"/>
  </w:num>
  <w:num w:numId="11" w16cid:durableId="349142541">
    <w:abstractNumId w:val="7"/>
  </w:num>
  <w:num w:numId="12" w16cid:durableId="152451458">
    <w:abstractNumId w:val="0"/>
  </w:num>
  <w:num w:numId="13" w16cid:durableId="1152336549">
    <w:abstractNumId w:val="16"/>
  </w:num>
  <w:num w:numId="14" w16cid:durableId="1428647446">
    <w:abstractNumId w:val="1"/>
  </w:num>
  <w:num w:numId="15" w16cid:durableId="1784381212">
    <w:abstractNumId w:val="18"/>
  </w:num>
  <w:num w:numId="16" w16cid:durableId="1052652963">
    <w:abstractNumId w:val="8"/>
  </w:num>
  <w:num w:numId="17" w16cid:durableId="1474636061">
    <w:abstractNumId w:val="20"/>
  </w:num>
  <w:num w:numId="18" w16cid:durableId="27878229">
    <w:abstractNumId w:val="5"/>
  </w:num>
  <w:num w:numId="19" w16cid:durableId="850146746">
    <w:abstractNumId w:val="24"/>
  </w:num>
  <w:num w:numId="20" w16cid:durableId="519855785">
    <w:abstractNumId w:val="6"/>
  </w:num>
  <w:num w:numId="21" w16cid:durableId="141122095">
    <w:abstractNumId w:val="4"/>
  </w:num>
  <w:num w:numId="22" w16cid:durableId="1920554929">
    <w:abstractNumId w:val="26"/>
  </w:num>
  <w:num w:numId="23" w16cid:durableId="2126145236">
    <w:abstractNumId w:val="14"/>
  </w:num>
  <w:num w:numId="24" w16cid:durableId="1646618704">
    <w:abstractNumId w:val="9"/>
  </w:num>
  <w:num w:numId="25" w16cid:durableId="880553842">
    <w:abstractNumId w:val="3"/>
  </w:num>
  <w:num w:numId="26" w16cid:durableId="1303774174">
    <w:abstractNumId w:val="22"/>
  </w:num>
  <w:num w:numId="27" w16cid:durableId="1273592675">
    <w:abstractNumId w:val="22"/>
    <w:lvlOverride w:ilvl="1">
      <w:startOverride w:val="1"/>
    </w:lvlOverride>
  </w:num>
  <w:num w:numId="28" w16cid:durableId="2025129621">
    <w:abstractNumId w:val="27"/>
  </w:num>
  <w:num w:numId="29" w16cid:durableId="130392316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593F"/>
    <w:rsid w:val="0004797E"/>
    <w:rsid w:val="000613AB"/>
    <w:rsid w:val="00063A6E"/>
    <w:rsid w:val="00073CD9"/>
    <w:rsid w:val="00094D36"/>
    <w:rsid w:val="000957F2"/>
    <w:rsid w:val="00096C0E"/>
    <w:rsid w:val="000A2A51"/>
    <w:rsid w:val="000A7CEA"/>
    <w:rsid w:val="00107E76"/>
    <w:rsid w:val="0011313D"/>
    <w:rsid w:val="00130495"/>
    <w:rsid w:val="0013322B"/>
    <w:rsid w:val="00137861"/>
    <w:rsid w:val="00151CE1"/>
    <w:rsid w:val="00163884"/>
    <w:rsid w:val="00171F92"/>
    <w:rsid w:val="00182CF0"/>
    <w:rsid w:val="001A11F9"/>
    <w:rsid w:val="001A4B65"/>
    <w:rsid w:val="001B49C7"/>
    <w:rsid w:val="001D4C50"/>
    <w:rsid w:val="001E41AD"/>
    <w:rsid w:val="001E4E8F"/>
    <w:rsid w:val="001F1F32"/>
    <w:rsid w:val="001F3C0C"/>
    <w:rsid w:val="00200F08"/>
    <w:rsid w:val="00204898"/>
    <w:rsid w:val="00207833"/>
    <w:rsid w:val="00213732"/>
    <w:rsid w:val="00224B51"/>
    <w:rsid w:val="00227329"/>
    <w:rsid w:val="00234119"/>
    <w:rsid w:val="0023663D"/>
    <w:rsid w:val="00240481"/>
    <w:rsid w:val="00246060"/>
    <w:rsid w:val="0026212E"/>
    <w:rsid w:val="002643BA"/>
    <w:rsid w:val="00266A23"/>
    <w:rsid w:val="00273163"/>
    <w:rsid w:val="00287343"/>
    <w:rsid w:val="002A258C"/>
    <w:rsid w:val="002A78A9"/>
    <w:rsid w:val="002C0195"/>
    <w:rsid w:val="002C3A6B"/>
    <w:rsid w:val="002C5144"/>
    <w:rsid w:val="002D041E"/>
    <w:rsid w:val="00307E64"/>
    <w:rsid w:val="003117C2"/>
    <w:rsid w:val="00344404"/>
    <w:rsid w:val="00350861"/>
    <w:rsid w:val="00351FA4"/>
    <w:rsid w:val="00355066"/>
    <w:rsid w:val="003562CA"/>
    <w:rsid w:val="00371B61"/>
    <w:rsid w:val="00390D92"/>
    <w:rsid w:val="00391C7B"/>
    <w:rsid w:val="003935A7"/>
    <w:rsid w:val="00396D31"/>
    <w:rsid w:val="003A5E5F"/>
    <w:rsid w:val="003B3354"/>
    <w:rsid w:val="003F658C"/>
    <w:rsid w:val="0040413E"/>
    <w:rsid w:val="00412B4A"/>
    <w:rsid w:val="0042005B"/>
    <w:rsid w:val="00432C48"/>
    <w:rsid w:val="004408A4"/>
    <w:rsid w:val="00446078"/>
    <w:rsid w:val="00452F29"/>
    <w:rsid w:val="00454F99"/>
    <w:rsid w:val="00475186"/>
    <w:rsid w:val="004751D7"/>
    <w:rsid w:val="00475FDD"/>
    <w:rsid w:val="0048071F"/>
    <w:rsid w:val="00493B74"/>
    <w:rsid w:val="004971B7"/>
    <w:rsid w:val="004B20B3"/>
    <w:rsid w:val="004C4830"/>
    <w:rsid w:val="004C5773"/>
    <w:rsid w:val="005101B2"/>
    <w:rsid w:val="00512419"/>
    <w:rsid w:val="00516E16"/>
    <w:rsid w:val="00522CED"/>
    <w:rsid w:val="005354AE"/>
    <w:rsid w:val="005632DC"/>
    <w:rsid w:val="005742A3"/>
    <w:rsid w:val="00582162"/>
    <w:rsid w:val="005916F2"/>
    <w:rsid w:val="005936D4"/>
    <w:rsid w:val="005944C7"/>
    <w:rsid w:val="00597774"/>
    <w:rsid w:val="005E13D8"/>
    <w:rsid w:val="005E1CD2"/>
    <w:rsid w:val="005F5E60"/>
    <w:rsid w:val="006154D1"/>
    <w:rsid w:val="006454C9"/>
    <w:rsid w:val="00651D41"/>
    <w:rsid w:val="006640C9"/>
    <w:rsid w:val="00672CF3"/>
    <w:rsid w:val="00673FD1"/>
    <w:rsid w:val="006758F8"/>
    <w:rsid w:val="006945A1"/>
    <w:rsid w:val="00695A92"/>
    <w:rsid w:val="00696531"/>
    <w:rsid w:val="006C71FB"/>
    <w:rsid w:val="006D4E34"/>
    <w:rsid w:val="006E468B"/>
    <w:rsid w:val="006E64C9"/>
    <w:rsid w:val="007076B3"/>
    <w:rsid w:val="00733B9E"/>
    <w:rsid w:val="007368BC"/>
    <w:rsid w:val="007424AF"/>
    <w:rsid w:val="00764BD3"/>
    <w:rsid w:val="00782754"/>
    <w:rsid w:val="0079609F"/>
    <w:rsid w:val="007A08BE"/>
    <w:rsid w:val="007A2236"/>
    <w:rsid w:val="007D2832"/>
    <w:rsid w:val="007D5E88"/>
    <w:rsid w:val="007E4F20"/>
    <w:rsid w:val="007E612B"/>
    <w:rsid w:val="007E68DB"/>
    <w:rsid w:val="007F1F98"/>
    <w:rsid w:val="0080030B"/>
    <w:rsid w:val="008104A4"/>
    <w:rsid w:val="00816A6A"/>
    <w:rsid w:val="008204B9"/>
    <w:rsid w:val="00830BDF"/>
    <w:rsid w:val="0083348E"/>
    <w:rsid w:val="00834B4F"/>
    <w:rsid w:val="008530F1"/>
    <w:rsid w:val="0087725D"/>
    <w:rsid w:val="008842C1"/>
    <w:rsid w:val="008A7661"/>
    <w:rsid w:val="008B44C9"/>
    <w:rsid w:val="008C065D"/>
    <w:rsid w:val="008C7907"/>
    <w:rsid w:val="008D080B"/>
    <w:rsid w:val="008E63E8"/>
    <w:rsid w:val="008E784A"/>
    <w:rsid w:val="008F771C"/>
    <w:rsid w:val="00905E47"/>
    <w:rsid w:val="0092283F"/>
    <w:rsid w:val="009374B3"/>
    <w:rsid w:val="00954BE7"/>
    <w:rsid w:val="00956B3B"/>
    <w:rsid w:val="00957FBA"/>
    <w:rsid w:val="00975145"/>
    <w:rsid w:val="009768A1"/>
    <w:rsid w:val="0097773F"/>
    <w:rsid w:val="009853D5"/>
    <w:rsid w:val="00995430"/>
    <w:rsid w:val="009B1C9A"/>
    <w:rsid w:val="00A04FE4"/>
    <w:rsid w:val="00A05AC8"/>
    <w:rsid w:val="00A066FD"/>
    <w:rsid w:val="00A17DDF"/>
    <w:rsid w:val="00A20EB1"/>
    <w:rsid w:val="00A47C36"/>
    <w:rsid w:val="00A61138"/>
    <w:rsid w:val="00A703BE"/>
    <w:rsid w:val="00A8602D"/>
    <w:rsid w:val="00A867D1"/>
    <w:rsid w:val="00A96ADA"/>
    <w:rsid w:val="00A96D3D"/>
    <w:rsid w:val="00AA5C30"/>
    <w:rsid w:val="00AA6E3A"/>
    <w:rsid w:val="00AC0443"/>
    <w:rsid w:val="00AC5B39"/>
    <w:rsid w:val="00AD3777"/>
    <w:rsid w:val="00AE7C79"/>
    <w:rsid w:val="00AF19D4"/>
    <w:rsid w:val="00B422F4"/>
    <w:rsid w:val="00B42406"/>
    <w:rsid w:val="00B437F5"/>
    <w:rsid w:val="00B83CD1"/>
    <w:rsid w:val="00B848D6"/>
    <w:rsid w:val="00B94B47"/>
    <w:rsid w:val="00BB5330"/>
    <w:rsid w:val="00BB5F21"/>
    <w:rsid w:val="00BB7FCD"/>
    <w:rsid w:val="00BC1C48"/>
    <w:rsid w:val="00BC5539"/>
    <w:rsid w:val="00BE36A6"/>
    <w:rsid w:val="00BF4BB0"/>
    <w:rsid w:val="00C126C0"/>
    <w:rsid w:val="00C15EC7"/>
    <w:rsid w:val="00C62A8C"/>
    <w:rsid w:val="00C630C5"/>
    <w:rsid w:val="00C6509C"/>
    <w:rsid w:val="00C65132"/>
    <w:rsid w:val="00C76B58"/>
    <w:rsid w:val="00C84AAC"/>
    <w:rsid w:val="00C87505"/>
    <w:rsid w:val="00C94CE9"/>
    <w:rsid w:val="00CB3DC7"/>
    <w:rsid w:val="00CC1A0D"/>
    <w:rsid w:val="00CC36C2"/>
    <w:rsid w:val="00CC5148"/>
    <w:rsid w:val="00CD647E"/>
    <w:rsid w:val="00D00B63"/>
    <w:rsid w:val="00D0501C"/>
    <w:rsid w:val="00D0539C"/>
    <w:rsid w:val="00D32DAA"/>
    <w:rsid w:val="00D33E0D"/>
    <w:rsid w:val="00D35D82"/>
    <w:rsid w:val="00D36424"/>
    <w:rsid w:val="00D74682"/>
    <w:rsid w:val="00D93E72"/>
    <w:rsid w:val="00DA3003"/>
    <w:rsid w:val="00E02D8B"/>
    <w:rsid w:val="00E07D83"/>
    <w:rsid w:val="00E152C7"/>
    <w:rsid w:val="00E22C61"/>
    <w:rsid w:val="00E25267"/>
    <w:rsid w:val="00E51567"/>
    <w:rsid w:val="00E51599"/>
    <w:rsid w:val="00E522B1"/>
    <w:rsid w:val="00E54F07"/>
    <w:rsid w:val="00E8109F"/>
    <w:rsid w:val="00E827E5"/>
    <w:rsid w:val="00E85222"/>
    <w:rsid w:val="00E8686C"/>
    <w:rsid w:val="00EA0918"/>
    <w:rsid w:val="00ED084C"/>
    <w:rsid w:val="00ED46DD"/>
    <w:rsid w:val="00ED4A2F"/>
    <w:rsid w:val="00EE38F9"/>
    <w:rsid w:val="00EF534B"/>
    <w:rsid w:val="00F03B24"/>
    <w:rsid w:val="00F13EAC"/>
    <w:rsid w:val="00F13F68"/>
    <w:rsid w:val="00F24E2D"/>
    <w:rsid w:val="00F408A2"/>
    <w:rsid w:val="00F54B9E"/>
    <w:rsid w:val="00F608B3"/>
    <w:rsid w:val="00F64F79"/>
    <w:rsid w:val="00F87AD8"/>
    <w:rsid w:val="00F93E36"/>
    <w:rsid w:val="00F96EF4"/>
    <w:rsid w:val="00F97A2F"/>
    <w:rsid w:val="00FA44A4"/>
    <w:rsid w:val="00FA4612"/>
    <w:rsid w:val="00FC6807"/>
    <w:rsid w:val="00FD1B19"/>
    <w:rsid w:val="00FD2EEB"/>
    <w:rsid w:val="00FD481C"/>
    <w:rsid w:val="00FD56B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9868C31A-7F45-4239-84FC-4DFFCBF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99"/>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499472425">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63046814">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791436690">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2040275141">
          <w:marLeft w:val="72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95198907">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7572450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0"/>
          <w:divBdr>
            <w:top w:val="none" w:sz="0" w:space="0" w:color="auto"/>
            <w:left w:val="none" w:sz="0" w:space="0" w:color="auto"/>
            <w:bottom w:val="none" w:sz="0" w:space="0" w:color="auto"/>
            <w:right w:val="none" w:sz="0" w:space="0" w:color="auto"/>
          </w:divBdr>
        </w:div>
        <w:div w:id="1127968024">
          <w:marLeft w:val="0"/>
          <w:marRight w:val="0"/>
          <w:marTop w:val="0"/>
          <w:marBottom w:val="0"/>
          <w:divBdr>
            <w:top w:val="none" w:sz="0" w:space="0" w:color="auto"/>
            <w:left w:val="none" w:sz="0" w:space="0" w:color="auto"/>
            <w:bottom w:val="none" w:sz="0" w:space="0" w:color="auto"/>
            <w:right w:val="none" w:sz="0" w:space="0" w:color="auto"/>
          </w:divBdr>
          <w:divsChild>
            <w:div w:id="2045515402">
              <w:marLeft w:val="0"/>
              <w:marRight w:val="0"/>
              <w:marTop w:val="0"/>
              <w:marBottom w:val="0"/>
              <w:divBdr>
                <w:top w:val="none" w:sz="0" w:space="0" w:color="auto"/>
                <w:left w:val="none" w:sz="0" w:space="0" w:color="auto"/>
                <w:bottom w:val="none" w:sz="0" w:space="0" w:color="auto"/>
                <w:right w:val="none" w:sz="0" w:space="0" w:color="auto"/>
              </w:divBdr>
            </w:div>
            <w:div w:id="1568491443">
              <w:marLeft w:val="0"/>
              <w:marRight w:val="0"/>
              <w:marTop w:val="0"/>
              <w:marBottom w:val="0"/>
              <w:divBdr>
                <w:top w:val="none" w:sz="0" w:space="0" w:color="auto"/>
                <w:left w:val="none" w:sz="0" w:space="0" w:color="auto"/>
                <w:bottom w:val="none" w:sz="0" w:space="0" w:color="auto"/>
                <w:right w:val="none" w:sz="0" w:space="0" w:color="auto"/>
              </w:divBdr>
              <w:divsChild>
                <w:div w:id="703363684">
                  <w:marLeft w:val="0"/>
                  <w:marRight w:val="0"/>
                  <w:marTop w:val="0"/>
                  <w:marBottom w:val="0"/>
                  <w:divBdr>
                    <w:top w:val="none" w:sz="0" w:space="0" w:color="auto"/>
                    <w:left w:val="none" w:sz="0" w:space="0" w:color="auto"/>
                    <w:bottom w:val="none" w:sz="0" w:space="0" w:color="auto"/>
                    <w:right w:val="none" w:sz="0" w:space="0" w:color="auto"/>
                  </w:divBdr>
                </w:div>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582105626">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219246591">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sChild>
    </w:div>
    <w:div w:id="1380980105">
      <w:bodyDiv w:val="1"/>
      <w:marLeft w:val="0"/>
      <w:marRight w:val="0"/>
      <w:marTop w:val="0"/>
      <w:marBottom w:val="0"/>
      <w:divBdr>
        <w:top w:val="none" w:sz="0" w:space="0" w:color="auto"/>
        <w:left w:val="none" w:sz="0" w:space="0" w:color="auto"/>
        <w:bottom w:val="none" w:sz="0" w:space="0" w:color="auto"/>
        <w:right w:val="none" w:sz="0" w:space="0" w:color="auto"/>
      </w:divBdr>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704984858">
      <w:bodyDiv w:val="1"/>
      <w:marLeft w:val="0"/>
      <w:marRight w:val="0"/>
      <w:marTop w:val="0"/>
      <w:marBottom w:val="0"/>
      <w:divBdr>
        <w:top w:val="none" w:sz="0" w:space="0" w:color="auto"/>
        <w:left w:val="none" w:sz="0" w:space="0" w:color="auto"/>
        <w:bottom w:val="none" w:sz="0" w:space="0" w:color="auto"/>
        <w:right w:val="none" w:sz="0" w:space="0" w:color="auto"/>
      </w:divBdr>
    </w:div>
    <w:div w:id="1757703881">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2025-07-14T19:10:00Z</dcterms:created>
  <dcterms:modified xsi:type="dcterms:W3CDTF">2025-07-14T19:10:00Z</dcterms:modified>
</cp:coreProperties>
</file>