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79C84589" w:rsidR="00037895" w:rsidRDefault="00AB2FB2"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 Campus, and</w:t>
      </w:r>
    </w:p>
    <w:p w14:paraId="629111AF" w14:textId="6CC43F89" w:rsidR="00AB2FB2" w:rsidRDefault="00AB2FB2"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Lake County Center</w:t>
      </w:r>
    </w:p>
    <w:p w14:paraId="45D93076" w14:textId="48371A55" w:rsidR="00037895" w:rsidRDefault="00AB2FB2"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 LED Lighting Renovation Project</w:t>
      </w:r>
    </w:p>
    <w:p w14:paraId="6B0E0C5A" w14:textId="085DFED0"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3E5CA0">
        <w:rPr>
          <w:rFonts w:ascii="Arial" w:eastAsia="HiddenHorzOCR" w:hAnsi="Arial" w:cs="Arial"/>
          <w:b/>
          <w:color w:val="222222"/>
          <w:sz w:val="32"/>
          <w:szCs w:val="32"/>
        </w:rPr>
        <w:t>3-0</w:t>
      </w:r>
      <w:r w:rsidR="00AB2FB2">
        <w:rPr>
          <w:rFonts w:ascii="Arial" w:eastAsia="HiddenHorzOCR" w:hAnsi="Arial" w:cs="Arial"/>
          <w:b/>
          <w:color w:val="222222"/>
          <w:sz w:val="32"/>
          <w:szCs w:val="32"/>
        </w:rPr>
        <w:t>8</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26828610"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066F3">
        <w:rPr>
          <w:rFonts w:ascii="Arial" w:eastAsia="HiddenHorzOCR" w:hAnsi="Arial" w:cs="Arial"/>
          <w:b/>
          <w:color w:val="222222"/>
        </w:rPr>
        <w:t>M</w:t>
      </w:r>
      <w:r w:rsidR="003E5CA0">
        <w:rPr>
          <w:rFonts w:ascii="Arial" w:eastAsia="HiddenHorzOCR" w:hAnsi="Arial" w:cs="Arial"/>
          <w:b/>
          <w:color w:val="222222"/>
        </w:rPr>
        <w:t>arch 13, 2024</w:t>
      </w:r>
    </w:p>
    <w:p w14:paraId="6546B555" w14:textId="77CD39AC" w:rsidR="003173DB" w:rsidRDefault="008066F3" w:rsidP="00AA6DD2">
      <w:pPr>
        <w:jc w:val="center"/>
        <w:rPr>
          <w:rFonts w:ascii="Arial" w:eastAsia="HiddenHorzOCR" w:hAnsi="Arial" w:cs="Arial"/>
          <w:b/>
          <w:color w:val="222222"/>
        </w:rPr>
      </w:pPr>
      <w:r>
        <w:rPr>
          <w:rFonts w:ascii="Arial" w:eastAsia="HiddenHorzOCR" w:hAnsi="Arial" w:cs="Arial"/>
          <w:b/>
          <w:color w:val="222222"/>
        </w:rPr>
        <w:t xml:space="preserve">Bid Packages Due: </w:t>
      </w:r>
      <w:r w:rsidR="003E5CA0">
        <w:rPr>
          <w:rFonts w:ascii="Arial" w:eastAsia="HiddenHorzOCR" w:hAnsi="Arial" w:cs="Arial"/>
          <w:b/>
          <w:color w:val="222222"/>
        </w:rPr>
        <w:t>April 16, 2024</w:t>
      </w:r>
      <w:r>
        <w:rPr>
          <w:rFonts w:ascii="Arial" w:eastAsia="HiddenHorzOCR" w:hAnsi="Arial" w:cs="Arial"/>
          <w:b/>
          <w:color w:val="222222"/>
        </w:rPr>
        <w:t xml:space="preserve">, </w:t>
      </w:r>
      <w:r w:rsidR="00AB2FB2">
        <w:rPr>
          <w:rFonts w:ascii="Arial" w:eastAsia="HiddenHorzOCR" w:hAnsi="Arial" w:cs="Arial"/>
          <w:b/>
          <w:color w:val="222222"/>
        </w:rPr>
        <w:t>11:00a</w:t>
      </w:r>
      <w:r>
        <w:rPr>
          <w:rFonts w:ascii="Arial" w:eastAsia="HiddenHorzOCR" w:hAnsi="Arial" w:cs="Arial"/>
          <w:b/>
          <w:color w:val="222222"/>
        </w:rPr>
        <w:t xml:space="preserve">m </w:t>
      </w:r>
      <w:proofErr w:type="gramStart"/>
      <w:r>
        <w:rPr>
          <w:rFonts w:ascii="Arial" w:eastAsia="HiddenHorzOCR" w:hAnsi="Arial" w:cs="Arial"/>
          <w:b/>
          <w:color w:val="222222"/>
        </w:rPr>
        <w:t>Sharp</w:t>
      </w:r>
      <w:proofErr w:type="gramEnd"/>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77FB5F0"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3E5CA0">
        <w:rPr>
          <w:rFonts w:ascii="Arial" w:eastAsia="HiddenHorzOCR" w:hAnsi="Arial" w:cs="Arial"/>
          <w:b/>
          <w:color w:val="222222"/>
        </w:rPr>
        <w:t>April 16, 2024</w:t>
      </w:r>
      <w:r w:rsidR="002F4975">
        <w:rPr>
          <w:rFonts w:ascii="Arial" w:eastAsia="HiddenHorzOCR" w:hAnsi="Arial" w:cs="Arial"/>
          <w:b/>
          <w:color w:val="222222"/>
        </w:rPr>
        <w:t xml:space="preserve">, </w:t>
      </w:r>
      <w:r w:rsidR="008066F3">
        <w:rPr>
          <w:rFonts w:ascii="Arial" w:eastAsia="HiddenHorzOCR" w:hAnsi="Arial" w:cs="Arial"/>
          <w:b/>
          <w:color w:val="222222"/>
        </w:rPr>
        <w:t>1</w:t>
      </w:r>
      <w:r w:rsidR="00AB2FB2">
        <w:rPr>
          <w:rFonts w:ascii="Arial" w:eastAsia="HiddenHorzOCR" w:hAnsi="Arial" w:cs="Arial"/>
          <w:b/>
          <w:color w:val="222222"/>
        </w:rPr>
        <w:t>1:00A</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737E3885"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3E5CA0">
        <w:rPr>
          <w:rFonts w:ascii="Arial" w:eastAsia="HiddenHorzOCR" w:hAnsi="Arial" w:cs="Arial"/>
          <w:b/>
          <w:color w:val="1A1A1A"/>
        </w:rPr>
        <w:t>3-0</w:t>
      </w:r>
      <w:r w:rsidR="00AB2FB2">
        <w:rPr>
          <w:rFonts w:ascii="Arial" w:eastAsia="HiddenHorzOCR" w:hAnsi="Arial" w:cs="Arial"/>
          <w:b/>
          <w:color w:val="1A1A1A"/>
        </w:rPr>
        <w:t>8</w:t>
      </w:r>
      <w:r w:rsidR="008066F3">
        <w:rPr>
          <w:rFonts w:ascii="Arial" w:eastAsia="HiddenHorzOCR" w:hAnsi="Arial" w:cs="Arial"/>
          <w:b/>
          <w:color w:val="1A1A1A"/>
        </w:rPr>
        <w:t xml:space="preserve"> </w:t>
      </w:r>
      <w:r w:rsidR="00AB2FB2">
        <w:rPr>
          <w:rFonts w:ascii="Arial" w:eastAsia="HiddenHorzOCR" w:hAnsi="Arial" w:cs="Arial"/>
          <w:b/>
          <w:color w:val="1A1A1A"/>
        </w:rPr>
        <w:t xml:space="preserve">Woodland Community College and Lake County Center, Multiple Buildings, LED Lighting </w:t>
      </w:r>
      <w:r w:rsidR="003E5CA0">
        <w:rPr>
          <w:rFonts w:ascii="Arial" w:eastAsia="HiddenHorzOCR" w:hAnsi="Arial" w:cs="Arial"/>
          <w:b/>
          <w:color w:val="1A1A1A"/>
        </w:rPr>
        <w:t>Renovation</w:t>
      </w:r>
      <w:r w:rsidR="00AB2FB2">
        <w:rPr>
          <w:rFonts w:ascii="Arial" w:eastAsia="HiddenHorzOCR" w:hAnsi="Arial" w:cs="Arial"/>
          <w:b/>
          <w:color w:val="1A1A1A"/>
        </w:rPr>
        <w:t xml:space="preserve"> Project</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0AC6FFAF">
                <wp:simplePos x="0" y="0"/>
                <wp:positionH relativeFrom="column">
                  <wp:posOffset>4156710</wp:posOffset>
                </wp:positionH>
                <wp:positionV relativeFrom="paragraph">
                  <wp:posOffset>154940</wp:posOffset>
                </wp:positionV>
                <wp:extent cx="552450" cy="1211580"/>
                <wp:effectExtent l="38100" t="19050" r="38100" b="64770"/>
                <wp:wrapNone/>
                <wp:docPr id="5" name="Straight Arrow Connector 5"/>
                <wp:cNvGraphicFramePr/>
                <a:graphic xmlns:a="http://schemas.openxmlformats.org/drawingml/2006/main">
                  <a:graphicData uri="http://schemas.microsoft.com/office/word/2010/wordprocessingShape">
                    <wps:wsp>
                      <wps:cNvCnPr/>
                      <wps:spPr>
                        <a:xfrm flipH="1">
                          <a:off x="0" y="0"/>
                          <a:ext cx="552450" cy="121158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2C2A6" id="_x0000_t32" coordsize="21600,21600" o:spt="32" o:oned="t" path="m,l21600,21600e" filled="f">
                <v:path arrowok="t" fillok="f" o:connecttype="none"/>
                <o:lock v:ext="edit" shapetype="t"/>
              </v:shapetype>
              <v:shape id="Straight Arrow Connector 5" o:spid="_x0000_s1026" type="#_x0000_t32" style="position:absolute;margin-left:327.3pt;margin-top:12.2pt;width:43.5pt;height:95.4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60D86B90"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EB0EAE" w:rsidRPr="00EB0EAE">
        <w:rPr>
          <w:rFonts w:ascii="Arial" w:eastAsia="HiddenHorzOCR" w:hAnsi="Arial" w:cs="Arial"/>
          <w:color w:val="252525"/>
          <w:sz w:val="20"/>
          <w:szCs w:val="20"/>
        </w:rPr>
        <w:t>DSA Approved Drawings and Project Specifications</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1759FBC9"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xml:space="preserve">, Project Team Members and Credentials.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492C47A5" w14:textId="77777777" w:rsidR="0063487D" w:rsidRPr="0036264C" w:rsidRDefault="0063487D" w:rsidP="0063487D">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Pr="0036264C">
        <w:rPr>
          <w:rFonts w:ascii="Arial" w:eastAsia="HiddenHorzOCR" w:hAnsi="Arial" w:cs="Arial"/>
          <w:color w:val="191919"/>
        </w:rPr>
        <w:t>District</w:t>
      </w:r>
      <w:proofErr w:type="gramEnd"/>
      <w:r w:rsidRPr="0036264C">
        <w:rPr>
          <w:rFonts w:ascii="Arial" w:eastAsia="HiddenHorzOCR" w:hAnsi="Arial" w:cs="Arial"/>
          <w:color w:val="191919"/>
        </w:rPr>
        <w:t xml:space="preserve">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Woodland Community College in Woodland, CA; Colusa County Center in Williams, CA; and Lake County 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27BBBA43"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AB2FB2">
        <w:rPr>
          <w:rFonts w:ascii="Arial" w:hAnsi="Arial" w:cs="Arial"/>
        </w:rPr>
        <w:t xml:space="preserve">remove and replace existing light fixtures in multiple buildings with new LED light fixtures (or retrofit kits as specified) at both the Woodland Community College Campus and the Lake County Center locations. </w:t>
      </w:r>
    </w:p>
    <w:p w14:paraId="18AE0F52" w14:textId="02C97EA1" w:rsidR="0072042B" w:rsidRDefault="00AB2FB2"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Campus Address: </w:t>
      </w:r>
      <w:r w:rsidR="00CE410E" w:rsidRPr="00CE410E">
        <w:rPr>
          <w:rFonts w:ascii="Arial" w:hAnsi="Arial" w:cs="Arial"/>
        </w:rPr>
        <w:t>2</w:t>
      </w:r>
      <w:r>
        <w:rPr>
          <w:rFonts w:ascii="Arial" w:hAnsi="Arial" w:cs="Arial"/>
        </w:rPr>
        <w:t>300 East Gibson Road, Woodland Community College, Woodland, California, 95776</w:t>
      </w:r>
    </w:p>
    <w:p w14:paraId="61807D07" w14:textId="5333F8FA" w:rsidR="00AB2FB2" w:rsidRPr="0072042B" w:rsidRDefault="00AB2FB2" w:rsidP="00260A67">
      <w:pPr>
        <w:spacing w:before="120" w:after="120"/>
        <w:rPr>
          <w:rFonts w:ascii="Arial" w:hAnsi="Arial" w:cs="Arial"/>
        </w:rPr>
      </w:pPr>
      <w:r w:rsidRPr="00AB2FB2">
        <w:rPr>
          <w:rFonts w:ascii="Arial" w:hAnsi="Arial" w:cs="Arial"/>
          <w:b/>
          <w:bCs/>
        </w:rPr>
        <w:t>Lake County Center Address:</w:t>
      </w:r>
      <w:r>
        <w:rPr>
          <w:rFonts w:ascii="Arial" w:hAnsi="Arial" w:cs="Arial"/>
        </w:rPr>
        <w:t xml:space="preserve">  15880 Dam Road Extension, Clear Lake, California, 95422</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6403110" w14:textId="7DA48CF1" w:rsidR="005B1C00" w:rsidRDefault="005A1954" w:rsidP="008066F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3E5CA0">
        <w:rPr>
          <w:rFonts w:ascii="Arial" w:hAnsi="Arial" w:cs="Arial"/>
          <w:color w:val="auto"/>
          <w:sz w:val="22"/>
          <w:szCs w:val="22"/>
        </w:rPr>
        <w:t>23-0</w:t>
      </w:r>
      <w:r w:rsidR="00AB2FB2">
        <w:rPr>
          <w:rFonts w:ascii="Arial" w:hAnsi="Arial" w:cs="Arial"/>
          <w:color w:val="auto"/>
          <w:sz w:val="22"/>
          <w:szCs w:val="22"/>
        </w:rPr>
        <w:t>8</w:t>
      </w:r>
      <w:r w:rsidR="00CE410E">
        <w:rPr>
          <w:rFonts w:ascii="Arial" w:hAnsi="Arial" w:cs="Arial"/>
          <w:color w:val="auto"/>
          <w:sz w:val="22"/>
          <w:szCs w:val="22"/>
        </w:rPr>
        <w:t xml:space="preserve"> </w:t>
      </w:r>
      <w:r w:rsidR="00AB2FB2">
        <w:rPr>
          <w:rFonts w:ascii="Arial" w:hAnsi="Arial" w:cs="Arial"/>
          <w:color w:val="auto"/>
          <w:sz w:val="22"/>
          <w:szCs w:val="22"/>
        </w:rPr>
        <w:t>Woodland Community College Campus and Lake County Center, Multiple Buildings, LED Lighting</w:t>
      </w:r>
      <w:r w:rsidR="003E5CA0">
        <w:rPr>
          <w:rFonts w:ascii="Arial" w:hAnsi="Arial" w:cs="Arial"/>
          <w:color w:val="auto"/>
          <w:sz w:val="22"/>
          <w:szCs w:val="22"/>
        </w:rPr>
        <w:t xml:space="preserve"> Renovation Project”.</w:t>
      </w:r>
      <w:r w:rsidR="008066F3">
        <w:rPr>
          <w:rFonts w:ascii="Arial" w:hAnsi="Arial" w:cs="Arial"/>
          <w:color w:val="auto"/>
          <w:sz w:val="22"/>
          <w:szCs w:val="22"/>
        </w:rPr>
        <w:t xml:space="preserve">  The scope includes </w:t>
      </w:r>
      <w:r w:rsidR="00E326CC">
        <w:rPr>
          <w:rFonts w:ascii="Arial" w:hAnsi="Arial" w:cs="Arial"/>
          <w:color w:val="auto"/>
          <w:sz w:val="22"/>
          <w:szCs w:val="22"/>
        </w:rPr>
        <w:t xml:space="preserve">but is not limited to </w:t>
      </w:r>
      <w:r w:rsidR="008066F3">
        <w:rPr>
          <w:rFonts w:ascii="Arial" w:hAnsi="Arial" w:cs="Arial"/>
          <w:color w:val="auto"/>
          <w:sz w:val="22"/>
          <w:szCs w:val="22"/>
        </w:rPr>
        <w:t>the following:</w:t>
      </w:r>
    </w:p>
    <w:p w14:paraId="758D87C4" w14:textId="77777777" w:rsidR="003E5CA0" w:rsidRDefault="003E5CA0" w:rsidP="003E5CA0">
      <w:pPr>
        <w:pStyle w:val="ListParagraph"/>
        <w:rPr>
          <w:rFonts w:ascii="Arial" w:hAnsi="Arial" w:cs="Arial"/>
        </w:rPr>
      </w:pPr>
    </w:p>
    <w:p w14:paraId="7E77B815" w14:textId="6F941839" w:rsidR="004C231B" w:rsidRDefault="00AB2FB2" w:rsidP="00556206">
      <w:pPr>
        <w:pStyle w:val="ListParagraph"/>
        <w:numPr>
          <w:ilvl w:val="0"/>
          <w:numId w:val="25"/>
        </w:numPr>
        <w:rPr>
          <w:rFonts w:ascii="Arial" w:hAnsi="Arial" w:cs="Arial"/>
        </w:rPr>
      </w:pPr>
      <w:r>
        <w:rPr>
          <w:rFonts w:ascii="Arial" w:hAnsi="Arial" w:cs="Arial"/>
        </w:rPr>
        <w:t>Removing and properly disposing of existing light fixtures.</w:t>
      </w:r>
    </w:p>
    <w:p w14:paraId="7B7E0D68" w14:textId="73F7F2B8" w:rsidR="00AB2FB2" w:rsidRDefault="00AB2FB2" w:rsidP="00556206">
      <w:pPr>
        <w:pStyle w:val="ListParagraph"/>
        <w:numPr>
          <w:ilvl w:val="0"/>
          <w:numId w:val="25"/>
        </w:numPr>
        <w:rPr>
          <w:rFonts w:ascii="Arial" w:hAnsi="Arial" w:cs="Arial"/>
        </w:rPr>
      </w:pPr>
      <w:r>
        <w:rPr>
          <w:rFonts w:ascii="Arial" w:hAnsi="Arial" w:cs="Arial"/>
        </w:rPr>
        <w:t>Installing District provided light fixtures (only at Lake County Center for the 900 series modular buildings)</w:t>
      </w:r>
    </w:p>
    <w:p w14:paraId="242F3290" w14:textId="7DC085AC" w:rsidR="00AB2FB2" w:rsidRDefault="00AB2FB2" w:rsidP="00556206">
      <w:pPr>
        <w:pStyle w:val="ListParagraph"/>
        <w:numPr>
          <w:ilvl w:val="0"/>
          <w:numId w:val="25"/>
        </w:numPr>
        <w:rPr>
          <w:rFonts w:ascii="Arial" w:hAnsi="Arial" w:cs="Arial"/>
        </w:rPr>
      </w:pPr>
      <w:r>
        <w:rPr>
          <w:rFonts w:ascii="Arial" w:hAnsi="Arial" w:cs="Arial"/>
        </w:rPr>
        <w:t xml:space="preserve">Purchasing and </w:t>
      </w:r>
      <w:proofErr w:type="gramStart"/>
      <w:r>
        <w:rPr>
          <w:rFonts w:ascii="Arial" w:hAnsi="Arial" w:cs="Arial"/>
        </w:rPr>
        <w:t>Installing</w:t>
      </w:r>
      <w:proofErr w:type="gramEnd"/>
      <w:r>
        <w:rPr>
          <w:rFonts w:ascii="Arial" w:hAnsi="Arial" w:cs="Arial"/>
        </w:rPr>
        <w:t xml:space="preserve"> new LED Light fixtures and retrofit kits as specified.</w:t>
      </w:r>
    </w:p>
    <w:p w14:paraId="544DBD6C" w14:textId="09F99F21" w:rsidR="00AB2FB2" w:rsidRDefault="00AB2FB2" w:rsidP="00556206">
      <w:pPr>
        <w:pStyle w:val="ListParagraph"/>
        <w:numPr>
          <w:ilvl w:val="0"/>
          <w:numId w:val="25"/>
        </w:numPr>
        <w:rPr>
          <w:rFonts w:ascii="Arial" w:hAnsi="Arial" w:cs="Arial"/>
        </w:rPr>
      </w:pPr>
      <w:r>
        <w:rPr>
          <w:rFonts w:ascii="Arial" w:hAnsi="Arial" w:cs="Arial"/>
        </w:rPr>
        <w:t xml:space="preserve">Programming light fixtures to be controlled by either the existing controls or by new controls as specified. </w:t>
      </w:r>
      <w:r w:rsidR="003D5691">
        <w:rPr>
          <w:rFonts w:ascii="Arial" w:hAnsi="Arial" w:cs="Arial"/>
        </w:rPr>
        <w:t xml:space="preserve">The </w:t>
      </w:r>
      <w:proofErr w:type="gramStart"/>
      <w:r w:rsidR="003D5691">
        <w:rPr>
          <w:rFonts w:ascii="Arial" w:hAnsi="Arial" w:cs="Arial"/>
        </w:rPr>
        <w:t>District</w:t>
      </w:r>
      <w:proofErr w:type="gramEnd"/>
      <w:r w:rsidR="003D5691">
        <w:rPr>
          <w:rFonts w:ascii="Arial" w:hAnsi="Arial" w:cs="Arial"/>
        </w:rPr>
        <w:t xml:space="preserve"> is attempting to utilize existing light fixtures controls when possible. </w:t>
      </w:r>
    </w:p>
    <w:p w14:paraId="4F2CF17D" w14:textId="78DB7CF3" w:rsidR="003D5691" w:rsidRDefault="003D5691" w:rsidP="00556206">
      <w:pPr>
        <w:pStyle w:val="ListParagraph"/>
        <w:numPr>
          <w:ilvl w:val="0"/>
          <w:numId w:val="25"/>
        </w:numPr>
        <w:rPr>
          <w:rFonts w:ascii="Arial" w:hAnsi="Arial" w:cs="Arial"/>
        </w:rPr>
      </w:pPr>
      <w:r>
        <w:rPr>
          <w:rFonts w:ascii="Arial" w:hAnsi="Arial" w:cs="Arial"/>
        </w:rPr>
        <w:t>Project clean-up.</w:t>
      </w:r>
    </w:p>
    <w:p w14:paraId="42A3F5F8" w14:textId="588ED558" w:rsidR="003D5691" w:rsidRDefault="003D5691" w:rsidP="00556206">
      <w:pPr>
        <w:pStyle w:val="ListParagraph"/>
        <w:numPr>
          <w:ilvl w:val="0"/>
          <w:numId w:val="25"/>
        </w:numPr>
        <w:rPr>
          <w:rFonts w:ascii="Arial" w:hAnsi="Arial" w:cs="Arial"/>
        </w:rPr>
      </w:pPr>
      <w:r>
        <w:rPr>
          <w:rFonts w:ascii="Arial" w:hAnsi="Arial" w:cs="Arial"/>
        </w:rPr>
        <w:t xml:space="preserve">Work to be coordinated around student class schedules and staff use.  </w:t>
      </w:r>
    </w:p>
    <w:p w14:paraId="3A658CF5" w14:textId="7436D3AA" w:rsidR="003D5691" w:rsidRDefault="003D5691" w:rsidP="00556206">
      <w:pPr>
        <w:pStyle w:val="ListParagraph"/>
        <w:numPr>
          <w:ilvl w:val="0"/>
          <w:numId w:val="25"/>
        </w:numPr>
        <w:rPr>
          <w:rFonts w:ascii="Arial" w:hAnsi="Arial" w:cs="Arial"/>
        </w:rPr>
      </w:pPr>
      <w:r>
        <w:rPr>
          <w:rFonts w:ascii="Arial" w:hAnsi="Arial" w:cs="Arial"/>
        </w:rPr>
        <w:t xml:space="preserve">Refer to specification 01 14 00 regarding important construction schedule milestone dates and work restrictions.  </w:t>
      </w:r>
    </w:p>
    <w:p w14:paraId="570945E3" w14:textId="77777777" w:rsidR="005D5910" w:rsidRDefault="005D5910" w:rsidP="005D5910">
      <w:pPr>
        <w:pStyle w:val="ListParagraph"/>
        <w:numPr>
          <w:ilvl w:val="0"/>
          <w:numId w:val="25"/>
        </w:numPr>
        <w:rPr>
          <w:rFonts w:ascii="Arial" w:eastAsia="Batang" w:hAnsi="Arial" w:cs="Arial"/>
          <w:bCs/>
          <w:iCs/>
        </w:rPr>
      </w:pPr>
      <w:r w:rsidRPr="005D5910">
        <w:rPr>
          <w:rFonts w:ascii="Arial" w:eastAsia="Batang" w:hAnsi="Arial" w:cs="Arial"/>
          <w:bCs/>
          <w:iCs/>
        </w:rPr>
        <w:t xml:space="preserve">The contractor shall ensure that the lighting fixtures are </w:t>
      </w:r>
      <w:proofErr w:type="gramStart"/>
      <w:r w:rsidRPr="005D5910">
        <w:rPr>
          <w:rFonts w:ascii="Arial" w:eastAsia="Batang" w:hAnsi="Arial" w:cs="Arial"/>
          <w:bCs/>
          <w:iCs/>
        </w:rPr>
        <w:t>functional</w:t>
      </w:r>
      <w:proofErr w:type="gramEnd"/>
      <w:r w:rsidRPr="005D5910">
        <w:rPr>
          <w:rFonts w:ascii="Arial" w:eastAsia="Batang" w:hAnsi="Arial" w:cs="Arial"/>
          <w:bCs/>
          <w:iCs/>
        </w:rPr>
        <w:t xml:space="preserve"> and the lighting controls are functional after replacing the fixtures and before the next scheduled use of the space per the classroom schedule and the staff </w:t>
      </w:r>
      <w:r>
        <w:rPr>
          <w:rFonts w:ascii="Arial" w:eastAsia="Batang" w:hAnsi="Arial" w:cs="Arial"/>
          <w:bCs/>
          <w:iCs/>
        </w:rPr>
        <w:t xml:space="preserve">next scheduled use of the space. </w:t>
      </w:r>
    </w:p>
    <w:p w14:paraId="7CDCD4A2" w14:textId="33E6B36C" w:rsidR="004C231B" w:rsidRPr="005D5910" w:rsidRDefault="005D5910" w:rsidP="0092120B">
      <w:pPr>
        <w:pStyle w:val="ListParagraph"/>
        <w:numPr>
          <w:ilvl w:val="0"/>
          <w:numId w:val="25"/>
        </w:numPr>
        <w:spacing w:before="1"/>
        <w:ind w:right="956"/>
        <w:jc w:val="both"/>
        <w:rPr>
          <w:rFonts w:ascii="Arial" w:eastAsia="Times New Roman" w:hAnsi="Arial" w:cs="Arial"/>
          <w:i/>
          <w:highlight w:val="yellow"/>
          <w:u w:val="single"/>
        </w:rPr>
      </w:pPr>
      <w:r w:rsidRPr="0027113A">
        <w:rPr>
          <w:rFonts w:ascii="Arial" w:eastAsia="Batang" w:hAnsi="Arial" w:cs="Arial"/>
          <w:bCs/>
          <w:iCs/>
        </w:rPr>
        <w:lastRenderedPageBreak/>
        <w:t>If</w:t>
      </w:r>
      <w:r w:rsidRPr="005D5910">
        <w:rPr>
          <w:rFonts w:ascii="Arial" w:eastAsia="Batang" w:hAnsi="Arial" w:cs="Arial"/>
          <w:bCs/>
          <w:iCs/>
        </w:rPr>
        <w:t xml:space="preserve"> exterior lighting is upgraded, it shall be </w:t>
      </w:r>
      <w:proofErr w:type="gramStart"/>
      <w:r w:rsidRPr="005D5910">
        <w:rPr>
          <w:rFonts w:ascii="Arial" w:eastAsia="Batang" w:hAnsi="Arial" w:cs="Arial"/>
          <w:bCs/>
          <w:iCs/>
        </w:rPr>
        <w:t>functional at</w:t>
      </w:r>
      <w:proofErr w:type="gramEnd"/>
      <w:r w:rsidRPr="005D5910">
        <w:rPr>
          <w:rFonts w:ascii="Arial" w:eastAsia="Batang" w:hAnsi="Arial" w:cs="Arial"/>
          <w:bCs/>
          <w:iCs/>
        </w:rPr>
        <w:t xml:space="preserve"> each night during construction, not leaving dark areas of the campus without lighting. </w:t>
      </w:r>
      <w:r>
        <w:rPr>
          <w:rFonts w:ascii="Arial" w:eastAsia="Batang" w:hAnsi="Arial" w:cs="Arial"/>
          <w:bCs/>
          <w:iCs/>
        </w:rPr>
        <w:t xml:space="preserve"> </w:t>
      </w:r>
    </w:p>
    <w:p w14:paraId="5F4B3006" w14:textId="536C4D43" w:rsidR="00FA707B" w:rsidRPr="00D76D93" w:rsidRDefault="00D76D93" w:rsidP="00FA707B">
      <w:pPr>
        <w:pStyle w:val="BodyText"/>
        <w:spacing w:before="1"/>
        <w:ind w:right="956"/>
        <w:jc w:val="both"/>
        <w:rPr>
          <w:rFonts w:ascii="Arial" w:hAnsi="Arial" w:cs="Arial"/>
          <w:i/>
          <w:u w:val="single"/>
        </w:rPr>
      </w:pPr>
      <w:r w:rsidRPr="00946346">
        <w:rPr>
          <w:rFonts w:ascii="Arial" w:hAnsi="Arial" w:cs="Arial"/>
          <w:i/>
          <w:highlight w:val="yellow"/>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634465AB" w14:textId="4A750070" w:rsidR="001252C9" w:rsidRPr="001252C9" w:rsidRDefault="001252C9" w:rsidP="00957883">
      <w:pPr>
        <w:pStyle w:val="BodyText"/>
        <w:spacing w:before="1"/>
        <w:ind w:right="956"/>
        <w:jc w:val="both"/>
        <w:rPr>
          <w:rFonts w:ascii="Arial" w:hAnsi="Arial" w:cs="Arial"/>
          <w:b/>
          <w:bCs/>
        </w:rPr>
      </w:pPr>
      <w:r w:rsidRPr="001252C9">
        <w:rPr>
          <w:rFonts w:ascii="Arial" w:hAnsi="Arial" w:cs="Arial"/>
          <w:b/>
          <w:bCs/>
          <w:highlight w:val="yellow"/>
        </w:rPr>
        <w:t>The Contractor shall visit the jobsite locations, all buildings, and spaces to verify ALL existing conditions prior to bidding the project and shall include in the Contractors bid the necessary costs to construct this project in accordance with the Electrical Drawings, Specifications, and ALL Applicable codes.</w:t>
      </w:r>
      <w:r w:rsidRPr="001252C9">
        <w:rPr>
          <w:rFonts w:ascii="Arial" w:hAnsi="Arial" w:cs="Arial"/>
          <w:b/>
          <w:bCs/>
        </w:rPr>
        <w:t xml:space="preserve"> </w:t>
      </w:r>
    </w:p>
    <w:p w14:paraId="7DDDD20E" w14:textId="77777777" w:rsidR="001252C9" w:rsidRDefault="001252C9" w:rsidP="00957883">
      <w:pPr>
        <w:pStyle w:val="BodyText"/>
        <w:spacing w:before="1"/>
        <w:ind w:right="956"/>
        <w:jc w:val="both"/>
        <w:rPr>
          <w:rFonts w:ascii="Arial" w:hAnsi="Arial" w:cs="Arial"/>
        </w:rPr>
      </w:pPr>
    </w:p>
    <w:p w14:paraId="220FD2EF" w14:textId="51FD4F73"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3759560A" w:rsidR="00501EA9" w:rsidRDefault="003D5691" w:rsidP="00957883">
      <w:pPr>
        <w:pStyle w:val="BodyText"/>
        <w:spacing w:before="1"/>
        <w:ind w:right="956"/>
        <w:jc w:val="both"/>
        <w:rPr>
          <w:rFonts w:ascii="Arial" w:hAnsi="Arial" w:cs="Arial"/>
        </w:rPr>
      </w:pPr>
      <w:r>
        <w:rPr>
          <w:rFonts w:ascii="Arial" w:hAnsi="Arial" w:cs="Arial"/>
        </w:rPr>
        <w:t xml:space="preserve">All new LED light fixtures and retrofit kits shall be new, unused, and in good condition, in unopened packaging and free of damage. </w:t>
      </w:r>
      <w:r w:rsidR="007A1D1F">
        <w:rPr>
          <w:rFonts w:ascii="Arial" w:hAnsi="Arial" w:cs="Arial"/>
        </w:rPr>
        <w:t xml:space="preserve">  </w:t>
      </w:r>
    </w:p>
    <w:p w14:paraId="3A01187B" w14:textId="77777777" w:rsidR="005D5910" w:rsidRDefault="005D5910" w:rsidP="00957883">
      <w:pPr>
        <w:pStyle w:val="BodyText"/>
        <w:spacing w:before="1"/>
        <w:ind w:right="956"/>
        <w:jc w:val="both"/>
        <w:rPr>
          <w:rFonts w:ascii="Arial" w:hAnsi="Arial" w:cs="Arial"/>
        </w:rPr>
      </w:pPr>
    </w:p>
    <w:p w14:paraId="7B893A2D" w14:textId="77777777" w:rsidR="005D5910" w:rsidRDefault="005D5910" w:rsidP="005D5910">
      <w:pPr>
        <w:rPr>
          <w:rFonts w:ascii="Arial" w:eastAsia="Batang" w:hAnsi="Arial" w:cs="Arial"/>
          <w:bCs/>
          <w:iCs/>
        </w:rPr>
      </w:pPr>
      <w:r>
        <w:rPr>
          <w:rFonts w:ascii="Arial" w:eastAsia="Batang" w:hAnsi="Arial" w:cs="Arial"/>
          <w:bCs/>
          <w:iCs/>
        </w:rPr>
        <w:t xml:space="preserve">The contractor shall ensure that the lighting fixtures are </w:t>
      </w:r>
      <w:proofErr w:type="gramStart"/>
      <w:r>
        <w:rPr>
          <w:rFonts w:ascii="Arial" w:eastAsia="Batang" w:hAnsi="Arial" w:cs="Arial"/>
          <w:bCs/>
          <w:iCs/>
        </w:rPr>
        <w:t>functional</w:t>
      </w:r>
      <w:proofErr w:type="gramEnd"/>
      <w:r>
        <w:rPr>
          <w:rFonts w:ascii="Arial" w:eastAsia="Batang" w:hAnsi="Arial" w:cs="Arial"/>
          <w:bCs/>
          <w:iCs/>
        </w:rPr>
        <w:t xml:space="preserve"> and the lighting controls are functional after replacing the fixtures and before the next scheduled use of the space per the classroom schedule and the staff use schedule.  </w:t>
      </w: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3E800475" w14:textId="77777777" w:rsidR="004C231B" w:rsidRDefault="004C231B" w:rsidP="00957883">
      <w:pPr>
        <w:pStyle w:val="BodyText"/>
        <w:spacing w:before="1"/>
        <w:ind w:right="956"/>
        <w:jc w:val="both"/>
        <w:rPr>
          <w:rFonts w:ascii="Arial" w:hAnsi="Arial" w:cs="Arial"/>
        </w:rPr>
      </w:pPr>
    </w:p>
    <w:p w14:paraId="73ECE940" w14:textId="28211B5F" w:rsidR="004A76CE" w:rsidRDefault="004A76CE" w:rsidP="00957883">
      <w:pPr>
        <w:pStyle w:val="BodyText"/>
        <w:spacing w:before="1"/>
        <w:ind w:right="956"/>
        <w:jc w:val="both"/>
        <w:rPr>
          <w:rFonts w:ascii="Arial" w:hAnsi="Arial" w:cs="Arial"/>
        </w:rPr>
      </w:pPr>
      <w:r>
        <w:rPr>
          <w:rFonts w:ascii="Arial" w:hAnsi="Arial" w:cs="Arial"/>
        </w:rPr>
        <w:t>The Contractor shall clean all areas thoroughly after work is completed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22A82F3E"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3D5691">
        <w:rPr>
          <w:rFonts w:ascii="Arial" w:hAnsi="Arial" w:cs="Arial"/>
        </w:rPr>
        <w:t xml:space="preserve">for a short Project Team meeting </w:t>
      </w:r>
      <w:r w:rsidR="001D3A46">
        <w:rPr>
          <w:rFonts w:ascii="Arial" w:hAnsi="Arial" w:cs="Arial"/>
        </w:rPr>
        <w:t>as needed a</w:t>
      </w:r>
      <w:r>
        <w:rPr>
          <w:rFonts w:ascii="Arial" w:hAnsi="Arial" w:cs="Arial"/>
        </w:rPr>
        <w:t>t the construction site</w:t>
      </w:r>
      <w:r w:rsidR="00E326CC">
        <w:rPr>
          <w:rFonts w:ascii="Arial" w:hAnsi="Arial" w:cs="Arial"/>
        </w:rPr>
        <w:t xml:space="preserve"> (likely at building 1</w:t>
      </w:r>
      <w:r w:rsidR="003D5691">
        <w:rPr>
          <w:rFonts w:ascii="Arial" w:hAnsi="Arial" w:cs="Arial"/>
        </w:rPr>
        <w:t>00, room 113 at Woodland Community College Campus</w:t>
      </w:r>
      <w:r w:rsidR="00E326CC">
        <w:rPr>
          <w:rFonts w:ascii="Arial" w:hAnsi="Arial" w:cs="Arial"/>
        </w:rPr>
        <w:t>)</w:t>
      </w:r>
      <w:r>
        <w:rPr>
          <w:rFonts w:ascii="Arial" w:hAnsi="Arial" w:cs="Arial"/>
        </w:rPr>
        <w:t xml:space="preserv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 xml:space="preserve">ust provide temporary restroom facilities. </w:t>
      </w:r>
      <w:r w:rsidR="00DC3B90">
        <w:rPr>
          <w:rFonts w:ascii="Arial" w:hAnsi="Arial" w:cs="Arial"/>
        </w:rPr>
        <w:t xml:space="preserve"> </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he District encourages a positive and open communication strategy that includes a sense of partnership and mutual success on its projects.</w:t>
      </w:r>
    </w:p>
    <w:p w14:paraId="188FBB6E" w14:textId="4224AAF6"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r w:rsidR="00C05B3C">
        <w:rPr>
          <w:rFonts w:ascii="Arial" w:hAnsi="Arial" w:cs="Arial"/>
        </w:rPr>
        <w:t xml:space="preserve">No exceptions. </w:t>
      </w:r>
    </w:p>
    <w:p w14:paraId="60ADF628" w14:textId="77777777" w:rsidR="0036270D" w:rsidRDefault="0036270D">
      <w:pPr>
        <w:rPr>
          <w:rFonts w:ascii="Arial" w:eastAsia="Batang" w:hAnsi="Arial" w:cs="Arial"/>
          <w:b/>
          <w:bCs/>
          <w:iCs/>
        </w:rPr>
      </w:pPr>
      <w:r>
        <w:rPr>
          <w:rFonts w:ascii="Arial" w:eastAsia="Batang" w:hAnsi="Arial" w:cs="Arial"/>
          <w:b/>
          <w:bCs/>
          <w:iCs/>
        </w:rPr>
        <w:br w:type="page"/>
      </w:r>
    </w:p>
    <w:p w14:paraId="6F375F58" w14:textId="22137CF8"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32332635" w:rsidR="000024A4" w:rsidRPr="00EB1757" w:rsidRDefault="00913689" w:rsidP="00BF59FF">
      <w:pPr>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B66BB5">
        <w:rPr>
          <w:rFonts w:ascii="Arial" w:eastAsia="Batang" w:hAnsi="Arial" w:cs="Arial"/>
          <w:bCs/>
          <w:iCs/>
        </w:rPr>
        <w:t>May 31, 2024</w:t>
      </w:r>
    </w:p>
    <w:p w14:paraId="26D702CA" w14:textId="04D744CE" w:rsidR="0036270D" w:rsidRDefault="0036270D" w:rsidP="00EB1757">
      <w:pPr>
        <w:pStyle w:val="PR2"/>
        <w:spacing w:before="120" w:after="120"/>
        <w:jc w:val="left"/>
        <w:rPr>
          <w:rFonts w:ascii="Arial" w:hAnsi="Arial" w:cs="Arial"/>
          <w:szCs w:val="22"/>
        </w:rPr>
      </w:pPr>
      <w:r>
        <w:rPr>
          <w:rFonts w:ascii="Arial" w:hAnsi="Arial" w:cs="Arial"/>
          <w:szCs w:val="22"/>
        </w:rPr>
        <w:t>Start Mobilization approximately: May 31, 2024</w:t>
      </w:r>
    </w:p>
    <w:p w14:paraId="1FD1DD21" w14:textId="7C8CF130"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Start Construction: </w:t>
      </w:r>
      <w:r w:rsidR="00B66BB5">
        <w:rPr>
          <w:rFonts w:ascii="Arial" w:hAnsi="Arial" w:cs="Arial"/>
          <w:szCs w:val="22"/>
        </w:rPr>
        <w:t>June 4, 2024</w:t>
      </w:r>
      <w:r w:rsidR="00C05B3C">
        <w:rPr>
          <w:rFonts w:ascii="Arial" w:hAnsi="Arial" w:cs="Arial"/>
          <w:szCs w:val="22"/>
        </w:rPr>
        <w:t xml:space="preserve"> (or when fixtures are available.  LCC series 900 modular building fixtures are available immediately for installation)</w:t>
      </w:r>
    </w:p>
    <w:p w14:paraId="6E0FAC0A" w14:textId="633CE595" w:rsidR="00EB1757" w:rsidRDefault="00EB1757" w:rsidP="00EB1757">
      <w:pPr>
        <w:pStyle w:val="PR2"/>
        <w:spacing w:before="120" w:after="120"/>
        <w:jc w:val="left"/>
        <w:rPr>
          <w:rFonts w:ascii="Arial" w:hAnsi="Arial" w:cs="Arial"/>
          <w:szCs w:val="22"/>
        </w:rPr>
      </w:pPr>
      <w:r w:rsidRPr="00EB1757">
        <w:rPr>
          <w:rFonts w:ascii="Arial" w:hAnsi="Arial" w:cs="Arial"/>
          <w:szCs w:val="22"/>
        </w:rPr>
        <w:t>Submittals Received by</w:t>
      </w:r>
      <w:r w:rsidR="00B66BB5">
        <w:rPr>
          <w:rFonts w:ascii="Arial" w:hAnsi="Arial" w:cs="Arial"/>
          <w:szCs w:val="22"/>
        </w:rPr>
        <w:t xml:space="preserve">: </w:t>
      </w:r>
      <w:r w:rsidR="0036270D">
        <w:rPr>
          <w:rFonts w:ascii="Arial" w:hAnsi="Arial" w:cs="Arial"/>
          <w:szCs w:val="22"/>
        </w:rPr>
        <w:t xml:space="preserve">June 14, </w:t>
      </w:r>
      <w:proofErr w:type="gramStart"/>
      <w:r w:rsidR="0036270D">
        <w:rPr>
          <w:rFonts w:ascii="Arial" w:hAnsi="Arial" w:cs="Arial"/>
          <w:szCs w:val="22"/>
        </w:rPr>
        <w:t>2024</w:t>
      </w:r>
      <w:r w:rsidR="0027113A">
        <w:rPr>
          <w:rFonts w:ascii="Arial" w:hAnsi="Arial" w:cs="Arial"/>
          <w:szCs w:val="22"/>
        </w:rPr>
        <w:t xml:space="preserve">  The</w:t>
      </w:r>
      <w:proofErr w:type="gramEnd"/>
      <w:r w:rsidR="0027113A">
        <w:rPr>
          <w:rFonts w:ascii="Arial" w:hAnsi="Arial" w:cs="Arial"/>
          <w:szCs w:val="22"/>
        </w:rPr>
        <w:t xml:space="preserve"> Electrical Engineering of Record and the District will review all submittals.  Submittals will be reviewed within 3 working days after receipt. </w:t>
      </w:r>
    </w:p>
    <w:p w14:paraId="194EA035" w14:textId="47A99CAF" w:rsidR="00C05B3C" w:rsidRDefault="00C05B3C" w:rsidP="00EB1757">
      <w:pPr>
        <w:pStyle w:val="PR2"/>
        <w:spacing w:before="120" w:after="120"/>
        <w:jc w:val="left"/>
        <w:rPr>
          <w:rFonts w:ascii="Arial" w:hAnsi="Arial" w:cs="Arial"/>
          <w:szCs w:val="22"/>
        </w:rPr>
      </w:pPr>
      <w:r>
        <w:rPr>
          <w:rFonts w:ascii="Arial" w:hAnsi="Arial" w:cs="Arial"/>
          <w:szCs w:val="22"/>
        </w:rPr>
        <w:t xml:space="preserve">Provide revised and updated project schedule with all long-lead items shown and tracked to meet project milestone dates no later than June 28, 2024. </w:t>
      </w:r>
    </w:p>
    <w:p w14:paraId="4717B86B" w14:textId="6D842600" w:rsid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Substantial Completion:  </w:t>
      </w:r>
      <w:r w:rsidR="00C05B3C">
        <w:rPr>
          <w:rFonts w:ascii="Arial" w:hAnsi="Arial" w:cs="Arial"/>
          <w:szCs w:val="22"/>
        </w:rPr>
        <w:t>December 6,</w:t>
      </w:r>
      <w:r w:rsidR="0036270D">
        <w:rPr>
          <w:rFonts w:ascii="Arial" w:hAnsi="Arial" w:cs="Arial"/>
          <w:szCs w:val="22"/>
        </w:rPr>
        <w:t xml:space="preserve"> 2024</w:t>
      </w:r>
    </w:p>
    <w:p w14:paraId="036BEA3E" w14:textId="59EE39AD"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Final 100% Completion</w:t>
      </w:r>
      <w:r w:rsidR="00ED3552">
        <w:rPr>
          <w:rFonts w:ascii="Arial" w:hAnsi="Arial" w:cs="Arial"/>
          <w:szCs w:val="22"/>
        </w:rPr>
        <w:t xml:space="preserve"> Both </w:t>
      </w:r>
      <w:r w:rsidR="00C05B3C">
        <w:rPr>
          <w:rFonts w:ascii="Arial" w:hAnsi="Arial" w:cs="Arial"/>
          <w:szCs w:val="22"/>
        </w:rPr>
        <w:t>at Woodland Community College Campus and at the Lake County Center: January 10, 2025.</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133ABF8B"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36270D">
        <w:rPr>
          <w:rFonts w:ascii="Arial" w:eastAsia="Batang" w:hAnsi="Arial" w:cs="Arial"/>
          <w:bCs/>
          <w:iCs/>
        </w:rPr>
        <w:t>7:00</w:t>
      </w:r>
      <w:r>
        <w:rPr>
          <w:rFonts w:ascii="Arial" w:eastAsia="Batang" w:hAnsi="Arial" w:cs="Arial"/>
          <w:bCs/>
          <w:iCs/>
        </w:rPr>
        <w:t xml:space="preserve">am to </w:t>
      </w:r>
      <w:r w:rsidR="0036270D">
        <w:rPr>
          <w:rFonts w:ascii="Arial" w:eastAsia="Batang" w:hAnsi="Arial" w:cs="Arial"/>
          <w:bCs/>
          <w:iCs/>
        </w:rPr>
        <w:t>5:00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1BC535FB" w14:textId="24121950" w:rsidR="005D5910" w:rsidRDefault="005D5910" w:rsidP="00BF59FF">
      <w:pPr>
        <w:rPr>
          <w:rFonts w:ascii="Arial" w:eastAsia="Batang" w:hAnsi="Arial" w:cs="Arial"/>
          <w:bCs/>
          <w:iCs/>
        </w:rPr>
      </w:pPr>
      <w:r>
        <w:rPr>
          <w:rFonts w:ascii="Arial" w:eastAsia="Batang" w:hAnsi="Arial" w:cs="Arial"/>
          <w:bCs/>
          <w:iCs/>
        </w:rPr>
        <w:t xml:space="preserve">The contractor shall ensure that the lighting fixtures are </w:t>
      </w:r>
      <w:proofErr w:type="gramStart"/>
      <w:r>
        <w:rPr>
          <w:rFonts w:ascii="Arial" w:eastAsia="Batang" w:hAnsi="Arial" w:cs="Arial"/>
          <w:bCs/>
          <w:iCs/>
        </w:rPr>
        <w:t>functional</w:t>
      </w:r>
      <w:proofErr w:type="gramEnd"/>
      <w:r>
        <w:rPr>
          <w:rFonts w:ascii="Arial" w:eastAsia="Batang" w:hAnsi="Arial" w:cs="Arial"/>
          <w:bCs/>
          <w:iCs/>
        </w:rPr>
        <w:t xml:space="preserve"> and the lighting controls are functional after replacing the fixtures and before the next scheduled use of the space per the classroom schedule and the staff use schedule.  </w:t>
      </w:r>
    </w:p>
    <w:p w14:paraId="485EDA8A" w14:textId="3769B9A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the release of the 5% retainage and final payment to the contractor. </w:t>
      </w:r>
    </w:p>
    <w:p w14:paraId="79F2B89F" w14:textId="795A8E56" w:rsidR="00773843" w:rsidRDefault="00773843" w:rsidP="00BF59FF">
      <w:pPr>
        <w:rPr>
          <w:rFonts w:ascii="Arial" w:eastAsia="Batang" w:hAnsi="Arial" w:cs="Arial"/>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C05B3C">
        <w:rPr>
          <w:rFonts w:ascii="Arial" w:eastAsia="Batang" w:hAnsi="Arial" w:cs="Arial"/>
          <w:b/>
          <w:bCs/>
          <w:iCs/>
        </w:rPr>
        <w:t>with the proposal</w:t>
      </w:r>
      <w:r w:rsidR="00C67F68" w:rsidRPr="00BE190A">
        <w:rPr>
          <w:rFonts w:ascii="Arial" w:eastAsia="Batang" w:hAnsi="Arial" w:cs="Arial"/>
          <w:iCs/>
        </w:rPr>
        <w:t xml:space="preserve"> with the </w:t>
      </w:r>
      <w:proofErr w:type="gramStart"/>
      <w:r w:rsidR="0036270D">
        <w:rPr>
          <w:rFonts w:ascii="Arial" w:eastAsia="Batang" w:hAnsi="Arial" w:cs="Arial"/>
          <w:iCs/>
        </w:rPr>
        <w:t>District</w:t>
      </w:r>
      <w:proofErr w:type="gramEnd"/>
      <w:r w:rsidR="0036270D">
        <w:rPr>
          <w:rFonts w:ascii="Arial" w:eastAsia="Batang" w:hAnsi="Arial" w:cs="Arial"/>
          <w:iCs/>
        </w:rPr>
        <w:t xml:space="preserve"> provided milestones</w:t>
      </w:r>
      <w:r w:rsidR="00C67F68" w:rsidRPr="00BE190A">
        <w:rPr>
          <w:rFonts w:ascii="Arial" w:eastAsia="Batang" w:hAnsi="Arial" w:cs="Arial"/>
          <w:iCs/>
        </w:rPr>
        <w:t xml:space="preserve"> clearly shown.</w:t>
      </w:r>
      <w:r w:rsidR="0036270D">
        <w:rPr>
          <w:rFonts w:ascii="Arial" w:eastAsia="Batang" w:hAnsi="Arial" w:cs="Arial"/>
          <w:iCs/>
        </w:rPr>
        <w:t xml:space="preserve"> All alternates provided during the bidding process will not have, if awarded, any </w:t>
      </w:r>
      <w:proofErr w:type="gramStart"/>
      <w:r w:rsidR="0036270D">
        <w:rPr>
          <w:rFonts w:ascii="Arial" w:eastAsia="Batang" w:hAnsi="Arial" w:cs="Arial"/>
          <w:iCs/>
        </w:rPr>
        <w:t>extension</w:t>
      </w:r>
      <w:proofErr w:type="gramEnd"/>
      <w:r w:rsidR="0036270D">
        <w:rPr>
          <w:rFonts w:ascii="Arial" w:eastAsia="Batang" w:hAnsi="Arial" w:cs="Arial"/>
          <w:iCs/>
        </w:rPr>
        <w:t xml:space="preserve"> the timeline or adjustments to the above milestone dates. </w:t>
      </w:r>
    </w:p>
    <w:p w14:paraId="5D584E4D" w14:textId="4175C970" w:rsidR="00ED3552" w:rsidRPr="00BE190A" w:rsidRDefault="00ED3552" w:rsidP="00BF59FF">
      <w:pPr>
        <w:rPr>
          <w:rFonts w:ascii="Arial" w:eastAsia="Batang" w:hAnsi="Arial" w:cs="Arial"/>
          <w:b/>
          <w:bCs/>
          <w:iCs/>
        </w:rPr>
      </w:pPr>
      <w:r w:rsidRPr="00ED3552">
        <w:rPr>
          <w:rFonts w:ascii="Arial" w:eastAsia="Batang" w:hAnsi="Arial" w:cs="Arial"/>
          <w:b/>
          <w:bCs/>
          <w:iCs/>
        </w:rPr>
        <w:t>Project Proposed Change Orders (PCO’s):</w:t>
      </w:r>
      <w:r>
        <w:rPr>
          <w:rFonts w:ascii="Arial" w:eastAsia="Batang" w:hAnsi="Arial" w:cs="Arial"/>
          <w:iCs/>
        </w:rPr>
        <w:t xml:space="preserve">  </w:t>
      </w:r>
      <w:r w:rsidR="00C05B3C">
        <w:rPr>
          <w:rFonts w:ascii="Arial" w:eastAsia="Batang" w:hAnsi="Arial" w:cs="Arial"/>
          <w:iCs/>
        </w:rPr>
        <w:t>During the construction period, a</w:t>
      </w:r>
      <w:r>
        <w:rPr>
          <w:rFonts w:ascii="Arial" w:eastAsia="Batang" w:hAnsi="Arial" w:cs="Arial"/>
          <w:iCs/>
        </w:rPr>
        <w:t xml:space="preserve">ll PCO’s shall be submitted as soon as possible.  PCO’s require a breakdown of all parts, materials, and labor.  A thorough reasoning and justification shall be provided for the PCO to be considered by the </w:t>
      </w:r>
      <w:proofErr w:type="gramStart"/>
      <w:r>
        <w:rPr>
          <w:rFonts w:ascii="Arial" w:eastAsia="Batang" w:hAnsi="Arial" w:cs="Arial"/>
          <w:iCs/>
        </w:rPr>
        <w:t>District</w:t>
      </w:r>
      <w:proofErr w:type="gramEnd"/>
      <w:r>
        <w:rPr>
          <w:rFonts w:ascii="Arial" w:eastAsia="Batang" w:hAnsi="Arial" w:cs="Arial"/>
          <w:iCs/>
        </w:rPr>
        <w:t xml:space="preserve">. PCO’s will not be considered “after the fact” after work has been done without authorization by the </w:t>
      </w:r>
      <w:proofErr w:type="gramStart"/>
      <w:r>
        <w:rPr>
          <w:rFonts w:ascii="Arial" w:eastAsia="Batang" w:hAnsi="Arial" w:cs="Arial"/>
          <w:iCs/>
        </w:rPr>
        <w:t>District</w:t>
      </w:r>
      <w:proofErr w:type="gramEnd"/>
      <w:r>
        <w:rPr>
          <w:rFonts w:ascii="Arial" w:eastAsia="Batang" w:hAnsi="Arial" w:cs="Arial"/>
          <w:iCs/>
        </w:rPr>
        <w:t xml:space="preserve">. </w:t>
      </w:r>
    </w:p>
    <w:p w14:paraId="5B9123BF" w14:textId="77777777" w:rsidR="00ED3552" w:rsidRDefault="00ED3552">
      <w:pPr>
        <w:rPr>
          <w:rFonts w:ascii="Arial" w:eastAsia="Batang" w:hAnsi="Arial" w:cs="Arial"/>
          <w:b/>
          <w:bCs/>
          <w:iCs/>
        </w:rPr>
      </w:pPr>
      <w:r>
        <w:rPr>
          <w:rFonts w:ascii="Arial" w:eastAsia="Batang" w:hAnsi="Arial" w:cs="Arial"/>
          <w:b/>
          <w:bCs/>
          <w:iCs/>
        </w:rPr>
        <w:br w:type="page"/>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98E51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r w:rsidR="00C05B3C">
        <w:rPr>
          <w:rFonts w:ascii="Arial" w:eastAsia="Calibri" w:hAnsi="Arial" w:cs="Arial"/>
          <w:lang w:eastAsia="zh-CN"/>
        </w:rPr>
        <w:t>:</w:t>
      </w:r>
    </w:p>
    <w:p w14:paraId="0E55B41A" w14:textId="77777777" w:rsidR="00C05B3C" w:rsidRPr="00755B73" w:rsidRDefault="00C05B3C" w:rsidP="00C05B3C">
      <w:pPr>
        <w:ind w:left="720"/>
        <w:contextualSpacing/>
        <w:rPr>
          <w:rFonts w:ascii="Arial" w:hAnsi="Arial" w:cs="Arial"/>
          <w:b/>
        </w:rPr>
      </w:pPr>
      <w:r w:rsidRPr="00755B73">
        <w:rPr>
          <w:rFonts w:ascii="Arial" w:hAnsi="Arial" w:cs="Arial"/>
          <w:b/>
        </w:rPr>
        <w:t>Brian Splaine</w:t>
      </w:r>
    </w:p>
    <w:p w14:paraId="08EB10EE" w14:textId="77777777" w:rsidR="00C05B3C" w:rsidRPr="00755B73" w:rsidRDefault="00C05B3C" w:rsidP="00C05B3C">
      <w:pPr>
        <w:ind w:left="720"/>
        <w:contextualSpacing/>
        <w:rPr>
          <w:rFonts w:ascii="Arial" w:hAnsi="Arial" w:cs="Arial"/>
          <w:bCs/>
        </w:rPr>
      </w:pPr>
      <w:r w:rsidRPr="00755B73">
        <w:rPr>
          <w:rFonts w:ascii="Arial" w:hAnsi="Arial" w:cs="Arial"/>
          <w:bCs/>
        </w:rPr>
        <w:t>Assistant Director of Maintenance, Operations</w:t>
      </w:r>
    </w:p>
    <w:p w14:paraId="3CF538E0" w14:textId="77777777" w:rsidR="00C05B3C" w:rsidRPr="00755B73" w:rsidRDefault="00C05B3C" w:rsidP="00C05B3C">
      <w:pPr>
        <w:ind w:left="720"/>
        <w:contextualSpacing/>
        <w:rPr>
          <w:rFonts w:ascii="Arial" w:hAnsi="Arial" w:cs="Arial"/>
          <w:bCs/>
        </w:rPr>
      </w:pPr>
      <w:r w:rsidRPr="00755B73">
        <w:rPr>
          <w:rFonts w:ascii="Arial" w:hAnsi="Arial" w:cs="Arial"/>
          <w:bCs/>
        </w:rPr>
        <w:t>2300 East Gibson Road, Woodland, California, 95776</w:t>
      </w:r>
    </w:p>
    <w:p w14:paraId="2693CEFB" w14:textId="77777777" w:rsidR="00C05B3C" w:rsidRPr="00755B73" w:rsidRDefault="00C05B3C" w:rsidP="00C05B3C">
      <w:pPr>
        <w:ind w:left="720"/>
        <w:contextualSpacing/>
        <w:rPr>
          <w:rFonts w:ascii="Arial" w:hAnsi="Arial" w:cs="Arial"/>
          <w:bCs/>
        </w:rPr>
      </w:pPr>
      <w:r w:rsidRPr="00755B73">
        <w:rPr>
          <w:rFonts w:ascii="Arial" w:hAnsi="Arial" w:cs="Arial"/>
          <w:bCs/>
        </w:rPr>
        <w:t>Cell Phone: 530-812-5866</w:t>
      </w:r>
    </w:p>
    <w:p w14:paraId="0F78325A" w14:textId="77777777" w:rsidR="00C05B3C" w:rsidRPr="00755B73" w:rsidRDefault="00C05B3C" w:rsidP="00C05B3C">
      <w:pPr>
        <w:ind w:left="720"/>
        <w:contextualSpacing/>
        <w:rPr>
          <w:rFonts w:ascii="Arial" w:hAnsi="Arial" w:cs="Arial"/>
          <w:bCs/>
          <w:color w:val="0000FF" w:themeColor="hyperlink"/>
          <w:u w:val="single"/>
        </w:rPr>
      </w:pPr>
      <w:r w:rsidRPr="00755B73">
        <w:rPr>
          <w:rFonts w:ascii="Arial" w:hAnsi="Arial" w:cs="Arial"/>
          <w:bCs/>
        </w:rPr>
        <w:t xml:space="preserve">Email: </w:t>
      </w:r>
      <w:r w:rsidRPr="00755B73">
        <w:rPr>
          <w:rFonts w:ascii="Arial" w:hAnsi="Arial" w:cs="Arial"/>
          <w:b/>
        </w:rPr>
        <w:t xml:space="preserve"> </w:t>
      </w:r>
      <w:hyperlink r:id="rId11" w:history="1">
        <w:r w:rsidRPr="00755B73">
          <w:rPr>
            <w:rFonts w:ascii="Arial" w:hAnsi="Arial" w:cs="Arial"/>
            <w:b/>
            <w:color w:val="0000FF" w:themeColor="hyperlink"/>
            <w:u w:val="single"/>
          </w:rPr>
          <w:t>bsplaine@yccd.edu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AA83F7D" w14:textId="4A2949B8"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3DC118C"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  Contractor is 100% responsible for any damage to College property and facilities.</w:t>
      </w:r>
    </w:p>
    <w:p w14:paraId="3FC587F3" w14:textId="0C9A1B07"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w:t>
      </w:r>
      <w:r w:rsidR="00ED3552">
        <w:rPr>
          <w:rFonts w:ascii="Arial" w:eastAsia="Times New Roman" w:hAnsi="Arial" w:cs="Arial"/>
          <w:b/>
          <w:bCs/>
          <w:lang w:eastAsia="zh-CN"/>
        </w:rPr>
        <w:t xml:space="preserve">k. </w:t>
      </w:r>
    </w:p>
    <w:p w14:paraId="66071FA4" w14:textId="77777777" w:rsidR="00ED3552" w:rsidRDefault="00ED3552">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19B5944D"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1D0A9C40" w:rsidR="00150BCD" w:rsidRDefault="003B6702">
      <w:pPr>
        <w:rPr>
          <w:rFonts w:ascii="Arial" w:eastAsia="Times New Roman" w:hAnsi="Arial" w:cs="Arial"/>
          <w:lang w:eastAsia="zh-CN"/>
        </w:rPr>
      </w:pPr>
      <w:r>
        <w:rPr>
          <w:rFonts w:ascii="Arial" w:eastAsia="Times New Roman" w:hAnsi="Arial" w:cs="Arial"/>
          <w:lang w:eastAsia="zh-CN"/>
        </w:rPr>
        <w:t xml:space="preserve">Contractors are required to notify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in writing within 24 hours after a construction employee that has been working on the project has been determined to have COVID.</w:t>
      </w:r>
      <w:r w:rsidR="00150BCD">
        <w:rPr>
          <w:rFonts w:ascii="Arial" w:eastAsia="Times New Roman" w:hAnsi="Arial" w:cs="Arial"/>
          <w:lang w:eastAsia="zh-CN"/>
        </w:rPr>
        <w:t xml:space="preserv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56849B05" w14:textId="77777777" w:rsidR="003B6702" w:rsidRDefault="003B6702">
      <w:pPr>
        <w:rPr>
          <w:rFonts w:ascii="Arial" w:eastAsia="Tahoma" w:hAnsi="Arial" w:cs="Arial"/>
          <w:b/>
          <w:spacing w:val="-1"/>
          <w:u w:val="single"/>
        </w:rPr>
      </w:pPr>
      <w:r>
        <w:rPr>
          <w:rFonts w:ascii="Arial" w:eastAsia="Tahoma" w:hAnsi="Arial" w:cs="Arial"/>
          <w:b/>
          <w:spacing w:val="-1"/>
          <w:u w:val="single"/>
        </w:rPr>
        <w:br w:type="page"/>
      </w:r>
    </w:p>
    <w:p w14:paraId="62B3F7F6" w14:textId="33F4EF14"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6F7E4E00" w14:textId="77777777" w:rsidR="003B6702" w:rsidRDefault="003B6702"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9F8B4D6" w:rsidR="00691403" w:rsidRDefault="00691403" w:rsidP="00203636">
      <w:pPr>
        <w:pStyle w:val="BodyText"/>
        <w:ind w:right="956"/>
        <w:jc w:val="both"/>
        <w:rPr>
          <w:rFonts w:ascii="Arial" w:hAnsi="Arial" w:cs="Arial"/>
          <w:sz w:val="21"/>
        </w:rPr>
      </w:pPr>
      <w:r>
        <w:rPr>
          <w:rFonts w:ascii="Arial" w:hAnsi="Arial" w:cs="Arial"/>
          <w:sz w:val="21"/>
        </w:rPr>
        <w:t xml:space="preserve">The District Project Evaluation Team will </w:t>
      </w:r>
      <w:r w:rsidR="003B6702">
        <w:rPr>
          <w:rFonts w:ascii="Arial" w:hAnsi="Arial" w:cs="Arial"/>
          <w:sz w:val="21"/>
        </w:rPr>
        <w:t>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w:t>
      </w:r>
      <w:r w:rsidR="00A81F1B">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4A71D1A2" w:rsidR="00D53901"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B83FE69" w14:textId="77777777" w:rsidR="00D53901" w:rsidRDefault="00D53901">
      <w:pPr>
        <w:rPr>
          <w:rFonts w:ascii="Arial" w:eastAsia="Times New Roman" w:hAnsi="Arial" w:cs="Arial"/>
        </w:rPr>
      </w:pPr>
      <w:r>
        <w:rPr>
          <w:rFonts w:ascii="Arial" w:hAnsi="Arial" w:cs="Arial"/>
        </w:rPr>
        <w:br w:type="page"/>
      </w:r>
    </w:p>
    <w:p w14:paraId="703C0AA8" w14:textId="77777777" w:rsidR="00E856C5" w:rsidRDefault="00E856C5" w:rsidP="00D53901">
      <w:pPr>
        <w:pStyle w:val="BodyText"/>
        <w:ind w:left="2160" w:right="957"/>
        <w:jc w:val="both"/>
        <w:rPr>
          <w:rFonts w:ascii="Arial" w:hAnsi="Arial" w:cs="Arial"/>
        </w:rPr>
      </w:pPr>
    </w:p>
    <w:p w14:paraId="12E46A4B" w14:textId="2E8531C8" w:rsidR="00252892" w:rsidRPr="00B87386" w:rsidRDefault="00252892" w:rsidP="00252892">
      <w:pPr>
        <w:pStyle w:val="BodyText"/>
        <w:numPr>
          <w:ilvl w:val="2"/>
          <w:numId w:val="11"/>
        </w:numPr>
        <w:tabs>
          <w:tab w:val="left" w:pos="1099"/>
          <w:tab w:val="left" w:pos="1100"/>
          <w:tab w:val="left" w:pos="3999"/>
          <w:tab w:val="left" w:pos="8316"/>
        </w:tabs>
        <w:spacing w:before="94" w:line="251" w:lineRule="exact"/>
        <w:ind w:right="1230"/>
        <w:jc w:val="both"/>
        <w:rPr>
          <w:rFonts w:ascii="Arial" w:hAnsi="Arial" w:cs="Arial"/>
        </w:rPr>
      </w:pPr>
      <w:bookmarkStart w:id="10" w:name="_Hlk160959319"/>
      <w:bookmarkStart w:id="11" w:name="_Hlk66976674"/>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0"/>
    <w:p w14:paraId="534F4CCC" w14:textId="5DA4FCE3" w:rsidR="005427D8" w:rsidRDefault="00D53901" w:rsidP="00AB2C4C">
      <w:pPr>
        <w:pStyle w:val="BodyText"/>
        <w:numPr>
          <w:ilvl w:val="2"/>
          <w:numId w:val="11"/>
        </w:numPr>
        <w:ind w:right="957"/>
        <w:jc w:val="both"/>
        <w:rPr>
          <w:rFonts w:ascii="Arial" w:hAnsi="Arial" w:cs="Arial"/>
        </w:rPr>
      </w:pPr>
      <w:r>
        <w:rPr>
          <w:rFonts w:ascii="Arial" w:hAnsi="Arial" w:cs="Arial"/>
        </w:rPr>
        <w:t>Contractors’</w:t>
      </w:r>
      <w:r w:rsidR="005427D8">
        <w:rPr>
          <w:rFonts w:ascii="Arial" w:hAnsi="Arial" w:cs="Arial"/>
        </w:rPr>
        <w:t xml:space="preserve"> ability to meet schedule requirements</w:t>
      </w:r>
      <w:r>
        <w:rPr>
          <w:rFonts w:ascii="Arial" w:hAnsi="Arial" w:cs="Arial"/>
        </w:rPr>
        <w:t>, recover delays in the schedule</w:t>
      </w:r>
      <w:r w:rsidR="005427D8">
        <w:rPr>
          <w:rFonts w:ascii="Arial" w:hAnsi="Arial" w:cs="Arial"/>
        </w:rPr>
        <w:t>.</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11"/>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403C160"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w:t>
      </w:r>
      <w:r w:rsidR="00D53901">
        <w:rPr>
          <w:rFonts w:ascii="Arial" w:hAnsi="Arial" w:cs="Arial"/>
        </w:rPr>
        <w:t>or 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r w:rsidR="00D53901">
        <w:rPr>
          <w:rFonts w:ascii="Arial" w:hAnsi="Arial" w:cs="Arial"/>
        </w:rPr>
        <w:t>bidders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District.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r w:rsidR="00D53901">
        <w:rPr>
          <w:rFonts w:ascii="Arial" w:hAnsi="Arial" w:cs="Arial"/>
        </w:rPr>
        <w:t xml:space="preserve">  If an interview is needed, then it will be scored by the </w:t>
      </w:r>
      <w:proofErr w:type="gramStart"/>
      <w:r w:rsidR="00D53901">
        <w:rPr>
          <w:rFonts w:ascii="Arial" w:hAnsi="Arial" w:cs="Arial"/>
        </w:rPr>
        <w:t>District</w:t>
      </w:r>
      <w:proofErr w:type="gramEnd"/>
      <w:r w:rsidR="00D53901">
        <w:rPr>
          <w:rFonts w:ascii="Arial" w:hAnsi="Arial" w:cs="Arial"/>
        </w:rPr>
        <w:t xml:space="preserve"> and part of the evaluation process.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1B6D0742" w14:textId="77777777" w:rsidR="00D53901" w:rsidRDefault="00D53901">
      <w:pPr>
        <w:rPr>
          <w:rFonts w:ascii="Arial" w:eastAsia="Times New Roman" w:hAnsi="Arial" w:cs="Arial"/>
          <w:b/>
          <w:lang w:eastAsia="zh-CN"/>
        </w:rPr>
      </w:pPr>
      <w:r>
        <w:rPr>
          <w:rFonts w:ascii="Arial" w:eastAsia="Times New Roman" w:hAnsi="Arial" w:cs="Arial"/>
          <w:b/>
          <w:lang w:eastAsia="zh-CN"/>
        </w:rPr>
        <w:br w:type="page"/>
      </w:r>
    </w:p>
    <w:p w14:paraId="338B45D4" w14:textId="0F1E609C"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142636B9"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D53901">
        <w:rPr>
          <w:rFonts w:ascii="Arial" w:eastAsia="HiddenHorzOCR" w:hAnsi="Arial" w:cs="Arial"/>
          <w:color w:val="1A1A1A"/>
        </w:rPr>
        <w:t>o</w:t>
      </w:r>
      <w:r w:rsidR="009F47FB">
        <w:rPr>
          <w:rFonts w:ascii="Arial" w:eastAsia="HiddenHorzOCR" w:hAnsi="Arial" w:cs="Arial"/>
          <w:color w:val="1A1A1A"/>
        </w:rPr>
        <w:t xml:space="preserve">. </w:t>
      </w:r>
      <w:r w:rsidR="00E40264">
        <w:rPr>
          <w:rFonts w:ascii="Arial" w:eastAsia="HiddenHorzOCR" w:hAnsi="Arial" w:cs="Arial"/>
          <w:color w:val="1A1A1A"/>
        </w:rPr>
        <w:t>2</w:t>
      </w:r>
      <w:r w:rsidR="00D53901">
        <w:rPr>
          <w:rFonts w:ascii="Arial" w:eastAsia="HiddenHorzOCR" w:hAnsi="Arial" w:cs="Arial"/>
          <w:color w:val="1A1A1A"/>
        </w:rPr>
        <w:t>3-0</w:t>
      </w:r>
      <w:r w:rsidR="00EA70BF">
        <w:rPr>
          <w:rFonts w:ascii="Arial" w:eastAsia="HiddenHorzOCR" w:hAnsi="Arial" w:cs="Arial"/>
          <w:color w:val="1A1A1A"/>
        </w:rPr>
        <w:t>8</w:t>
      </w:r>
      <w:r w:rsidR="0016612A">
        <w:rPr>
          <w:rFonts w:ascii="Arial" w:eastAsia="HiddenHorzOCR" w:hAnsi="Arial" w:cs="Arial"/>
          <w:color w:val="1A1A1A"/>
        </w:rPr>
        <w:t xml:space="preserve"> </w:t>
      </w:r>
      <w:r w:rsidR="00EA70BF">
        <w:rPr>
          <w:rFonts w:ascii="Arial" w:eastAsia="HiddenHorzOCR" w:hAnsi="Arial" w:cs="Arial"/>
          <w:color w:val="1A1A1A"/>
        </w:rPr>
        <w:t>Woodland Community College Campus and Lake County Center, Multiple Buildings LED Lighting Renovation</w:t>
      </w:r>
      <w:r w:rsidR="00EB0EAE">
        <w:rPr>
          <w:rFonts w:ascii="Arial" w:eastAsia="HiddenHorzOCR" w:hAnsi="Arial" w:cs="Arial"/>
          <w:color w:val="1A1A1A"/>
        </w:rPr>
        <w:t xml:space="preserve">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24B65166"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w:t>
      </w:r>
      <w:r w:rsidR="00D53901">
        <w:rPr>
          <w:rFonts w:ascii="Arial" w:eastAsia="HiddenHorzOCR" w:hAnsi="Arial" w:cs="Arial"/>
          <w:color w:val="1A1A1A"/>
        </w:rPr>
        <w:t>o. 23-0</w:t>
      </w:r>
      <w:r w:rsidR="00EA70BF">
        <w:rPr>
          <w:rFonts w:ascii="Arial" w:eastAsia="HiddenHorzOCR" w:hAnsi="Arial" w:cs="Arial"/>
          <w:color w:val="1A1A1A"/>
        </w:rPr>
        <w:t>8</w:t>
      </w:r>
      <w:r w:rsidR="00D53901">
        <w:rPr>
          <w:rFonts w:ascii="Arial" w:eastAsia="HiddenHorzOCR" w:hAnsi="Arial" w:cs="Arial"/>
          <w:color w:val="1A1A1A"/>
        </w:rPr>
        <w:t xml:space="preserve"> </w:t>
      </w:r>
      <w:r w:rsidR="00EA70BF">
        <w:rPr>
          <w:rFonts w:ascii="Arial" w:eastAsia="HiddenHorzOCR" w:hAnsi="Arial" w:cs="Arial"/>
          <w:color w:val="1A1A1A"/>
        </w:rPr>
        <w:t>Woodland Community College Campus and Lake County Center, Multiple Buildings LED Lighting Renovation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6F4F70CC"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 xml:space="preserve">Do NOT </w:t>
      </w:r>
      <w:r w:rsidR="00D53901">
        <w:rPr>
          <w:rFonts w:ascii="Arial" w:eastAsia="HiddenHorzOCR" w:hAnsi="Arial" w:cs="Arial"/>
          <w:b/>
          <w:color w:val="1A1A1A"/>
          <w:u w:val="single"/>
        </w:rPr>
        <w:t xml:space="preserve">just </w:t>
      </w:r>
      <w:r w:rsidRPr="00090BE2">
        <w:rPr>
          <w:rFonts w:ascii="Arial" w:eastAsia="HiddenHorzOCR" w:hAnsi="Arial" w:cs="Arial"/>
          <w:b/>
          <w:color w:val="1A1A1A"/>
          <w:u w:val="single"/>
        </w:rPr>
        <w:t>email your proposals.</w:t>
      </w:r>
      <w:r w:rsidR="00886B13" w:rsidRPr="00090BE2">
        <w:rPr>
          <w:rFonts w:ascii="Arial" w:eastAsia="HiddenHorzOCR" w:hAnsi="Arial" w:cs="Arial"/>
          <w:b/>
          <w:color w:val="1A1A1A"/>
          <w:u w:val="single"/>
        </w:rPr>
        <w:t xml:space="preserve">  Emailed proposals</w:t>
      </w:r>
      <w:r w:rsidR="00D53901">
        <w:rPr>
          <w:rFonts w:ascii="Arial" w:eastAsia="HiddenHorzOCR" w:hAnsi="Arial" w:cs="Arial"/>
          <w:b/>
          <w:color w:val="1A1A1A"/>
          <w:u w:val="single"/>
        </w:rPr>
        <w:t xml:space="preserve">, if sent, are required </w:t>
      </w:r>
      <w:r w:rsidR="00D53901" w:rsidRPr="00D53901">
        <w:rPr>
          <w:rFonts w:ascii="Arial" w:eastAsia="HiddenHorzOCR" w:hAnsi="Arial" w:cs="Arial"/>
          <w:b/>
          <w:color w:val="1A1A1A"/>
          <w:u w:val="single"/>
        </w:rPr>
        <w:t>in</w:t>
      </w:r>
      <w:r w:rsidR="00ED5639" w:rsidRPr="00D53901">
        <w:rPr>
          <w:rFonts w:ascii="Arial" w:eastAsia="HiddenHorzOCR" w:hAnsi="Arial" w:cs="Arial"/>
          <w:b/>
          <w:color w:val="1A1A1A"/>
          <w:u w:val="single"/>
        </w:rPr>
        <w:t xml:space="preserve">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 xml:space="preserve">above requirements.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7A6F3801"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D53901">
        <w:rPr>
          <w:rFonts w:ascii="Arial" w:eastAsia="HiddenHorzOCR" w:hAnsi="Arial" w:cs="Arial"/>
          <w:b/>
          <w:color w:val="1A1A1A"/>
          <w:highlight w:val="yellow"/>
        </w:rPr>
        <w:t>3-0</w:t>
      </w:r>
      <w:r w:rsidR="00EA70BF">
        <w:rPr>
          <w:rFonts w:ascii="Arial" w:eastAsia="HiddenHorzOCR" w:hAnsi="Arial" w:cs="Arial"/>
          <w:b/>
          <w:color w:val="1A1A1A"/>
          <w:highlight w:val="yellow"/>
        </w:rPr>
        <w:t>8</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6EED695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Refer to Specification 00 11 13.</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7C4E02A" w14:textId="6CFD036B" w:rsidR="00EF0AC9" w:rsidRPr="00ED5639" w:rsidRDefault="00F76494" w:rsidP="00A35F16">
      <w:pPr>
        <w:autoSpaceDE w:val="0"/>
        <w:autoSpaceDN w:val="0"/>
        <w:adjustRightInd w:val="0"/>
        <w:spacing w:after="0" w:line="240" w:lineRule="auto"/>
        <w:rPr>
          <w:rFonts w:ascii="Arial" w:eastAsia="HiddenHorzOCR" w:hAnsi="Arial" w:cs="Arial"/>
          <w:color w:val="1A1A1A"/>
        </w:rPr>
      </w:pPr>
      <w:r w:rsidRPr="00ED5639">
        <w:rPr>
          <w:rFonts w:ascii="Arial" w:eastAsia="HiddenHorzOCR" w:hAnsi="Arial" w:cs="Arial"/>
          <w:color w:val="1A1A1A"/>
        </w:rPr>
        <w:t>T</w:t>
      </w:r>
      <w:r w:rsidR="00EF0AC9" w:rsidRPr="00ED5639">
        <w:rPr>
          <w:rFonts w:ascii="Arial" w:eastAsia="HiddenHorzOCR" w:hAnsi="Arial" w:cs="Arial"/>
          <w:color w:val="1A1A1A"/>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2E3BCC0D"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lastRenderedPageBreak/>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D53901">
        <w:rPr>
          <w:rFonts w:ascii="Arial" w:eastAsia="HiddenHorzOCR" w:hAnsi="Arial" w:cs="Arial"/>
          <w:i/>
          <w:color w:val="1A1A1A"/>
          <w:highlight w:val="yellow"/>
          <w:u w:val="single"/>
        </w:rPr>
        <w:t xml:space="preserve">responsible </w:t>
      </w:r>
      <w:r w:rsidR="00023501" w:rsidRPr="00D53901">
        <w:rPr>
          <w:rFonts w:ascii="Arial" w:eastAsia="HiddenHorzOCR" w:hAnsi="Arial" w:cs="Arial"/>
          <w:i/>
          <w:color w:val="1A1A1A"/>
          <w:highlight w:val="yellow"/>
          <w:u w:val="single"/>
        </w:rPr>
        <w:t xml:space="preserve">District </w:t>
      </w:r>
      <w:r w:rsidR="004979BC" w:rsidRPr="00D53901">
        <w:rPr>
          <w:rFonts w:ascii="Arial" w:eastAsia="HiddenHorzOCR" w:hAnsi="Arial" w:cs="Arial"/>
          <w:i/>
          <w:color w:val="1A1A1A"/>
          <w:highlight w:val="yellow"/>
          <w:u w:val="single"/>
        </w:rPr>
        <w:t>qualified</w:t>
      </w:r>
      <w:r w:rsidR="00ED5639" w:rsidRPr="00D53901">
        <w:rPr>
          <w:rFonts w:ascii="Arial" w:eastAsia="HiddenHorzOCR" w:hAnsi="Arial" w:cs="Arial"/>
          <w:i/>
          <w:color w:val="1A1A1A"/>
          <w:highlight w:val="yellow"/>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2B40BB0"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w:t>
      </w:r>
      <w:r w:rsidR="00ED5639">
        <w:rPr>
          <w:rFonts w:ascii="Arial" w:eastAsia="HiddenHorzOCR" w:hAnsi="Arial" w:cs="Arial"/>
          <w:b/>
          <w:color w:val="4C4C4C"/>
        </w:rPr>
        <w:t xml:space="preserve"> Notice of Award is provided to the Contractor. </w:t>
      </w:r>
      <w:proofErr w:type="gramStart"/>
      <w:r w:rsidR="004028A8" w:rsidRPr="00730F1B">
        <w:rPr>
          <w:rFonts w:ascii="Arial" w:eastAsia="HiddenHorzOCR" w:hAnsi="Arial" w:cs="Arial"/>
          <w:b/>
          <w:color w:val="4C4C4C"/>
        </w:rPr>
        <w:t>The</w:t>
      </w:r>
      <w:proofErr w:type="gramEnd"/>
      <w:r w:rsidR="004028A8" w:rsidRPr="00730F1B">
        <w:rPr>
          <w:rFonts w:ascii="Arial" w:eastAsia="HiddenHorzOCR" w:hAnsi="Arial" w:cs="Arial"/>
          <w:b/>
          <w:color w:val="4C4C4C"/>
        </w:rPr>
        <w:t xml:space="preserv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lastRenderedPageBreak/>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16CD7273"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r w:rsidR="00D53901">
        <w:rPr>
          <w:rFonts w:ascii="Arial" w:eastAsia="HiddenHorzOCR" w:hAnsi="Arial" w:cs="Arial"/>
          <w:color w:val="3B3B3B"/>
        </w:rPr>
        <w:t xml:space="preserve">The contractor will be required to catch </w:t>
      </w:r>
      <w:proofErr w:type="gramStart"/>
      <w:r w:rsidR="00D53901">
        <w:rPr>
          <w:rFonts w:ascii="Arial" w:eastAsia="HiddenHorzOCR" w:hAnsi="Arial" w:cs="Arial"/>
          <w:color w:val="3B3B3B"/>
        </w:rPr>
        <w:t>up</w:t>
      </w:r>
      <w:proofErr w:type="gramEnd"/>
      <w:r w:rsidR="00D53901">
        <w:rPr>
          <w:rFonts w:ascii="Arial" w:eastAsia="HiddenHorzOCR" w:hAnsi="Arial" w:cs="Arial"/>
          <w:color w:val="3B3B3B"/>
        </w:rPr>
        <w:t xml:space="preserve"> the project schedule if a “Stop Order” is required to be issued for up to 5 days due to unprofessional behavior on the part of the Contractors employees. </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D53901">
        <w:rPr>
          <w:rFonts w:ascii="Arial" w:eastAsia="HiddenHorzOCR" w:hAnsi="Arial" w:cs="Arial"/>
          <w:color w:val="3B3B3B"/>
        </w:rPr>
        <w:t xml:space="preserve">inadequate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E357A87" w14:textId="52308E08" w:rsidR="0002683B" w:rsidRDefault="0002683B">
      <w:pPr>
        <w:rPr>
          <w:rFonts w:ascii="Arial" w:eastAsia="Tahoma" w:hAnsi="Arial" w:cs="Arial"/>
          <w:b/>
        </w:rPr>
      </w:pPr>
    </w:p>
    <w:p w14:paraId="6A0D34D2" w14:textId="443418DD" w:rsidR="000303F3" w:rsidRDefault="00316FBF" w:rsidP="00ED5639">
      <w:pPr>
        <w:spacing w:after="0" w:line="240" w:lineRule="auto"/>
        <w:rPr>
          <w:rFonts w:ascii="Arial" w:eastAsia="Times New Roman" w:hAnsi="Arial" w:cs="Arial"/>
          <w:i/>
          <w:iCs/>
          <w:color w:val="333333"/>
          <w:bdr w:val="none" w:sz="0" w:space="0" w:color="auto" w:frame="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w:t>
      </w:r>
      <w:r w:rsidR="00ED5639">
        <w:rPr>
          <w:rFonts w:ascii="Arial" w:hAnsi="Arial" w:cs="Arial"/>
          <w:b/>
          <w:color w:val="000000" w:themeColor="text1"/>
        </w:rPr>
        <w:t xml:space="preserve">:  </w:t>
      </w:r>
      <w:r w:rsidR="00ED5639" w:rsidRPr="00ED5639">
        <w:rPr>
          <w:rFonts w:ascii="Arial" w:hAnsi="Arial" w:cs="Arial"/>
          <w:bCs/>
          <w:color w:val="000000" w:themeColor="text1"/>
        </w:rPr>
        <w:t>See Specification 00 61 00</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37FB2BC"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ED5639">
        <w:rPr>
          <w:rFonts w:ascii="Arial" w:hAnsi="Arial" w:cs="Arial"/>
          <w:bCs/>
        </w:rPr>
        <w:t>See Specification 00 52 00</w:t>
      </w:r>
    </w:p>
    <w:p w14:paraId="566A4BE3" w14:textId="1BCD0BA4" w:rsidR="0072162D" w:rsidRDefault="00316FBF" w:rsidP="000303F3">
      <w:pPr>
        <w:spacing w:after="160" w:line="259" w:lineRule="auto"/>
        <w:rPr>
          <w:rFonts w:ascii="Arial" w:hAnsi="Arial" w:cs="Arial"/>
          <w:bCs/>
        </w:rPr>
      </w:pPr>
      <w:r>
        <w:rPr>
          <w:rFonts w:ascii="Arial" w:hAnsi="Arial" w:cs="Arial"/>
          <w:b/>
        </w:rPr>
        <w:lastRenderedPageBreak/>
        <w:t>1</w:t>
      </w:r>
      <w:r w:rsidR="00ED581C">
        <w:rPr>
          <w:rFonts w:ascii="Arial" w:hAnsi="Arial" w:cs="Arial"/>
          <w:b/>
        </w:rPr>
        <w:t>6</w:t>
      </w:r>
      <w:r w:rsidR="0072162D">
        <w:rPr>
          <w:rFonts w:ascii="Arial" w:hAnsi="Arial" w:cs="Arial"/>
          <w:b/>
        </w:rPr>
        <w:t xml:space="preserve">.0 Liquidated Damages:  </w:t>
      </w:r>
      <w:r w:rsidR="00ED5639" w:rsidRPr="008075AD">
        <w:rPr>
          <w:rFonts w:ascii="Arial" w:hAnsi="Arial" w:cs="Arial"/>
          <w:bCs/>
        </w:rPr>
        <w:t xml:space="preserve">See Specification 00 52 00, section </w:t>
      </w:r>
      <w:proofErr w:type="gramStart"/>
      <w:r w:rsidR="00ED5639" w:rsidRPr="008075AD">
        <w:rPr>
          <w:rFonts w:ascii="Arial" w:hAnsi="Arial" w:cs="Arial"/>
          <w:bCs/>
        </w:rPr>
        <w:t>4.06</w:t>
      </w:r>
      <w:proofErr w:type="gramEnd"/>
    </w:p>
    <w:p w14:paraId="7E1D2C75" w14:textId="77777777" w:rsidR="000A03FB" w:rsidRDefault="000A03FB">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DCCF041" w14:textId="7BC3E7E6" w:rsidR="001C2875" w:rsidRDefault="00887220" w:rsidP="008075AD">
      <w:pPr>
        <w:rPr>
          <w:rFonts w:ascii="Arial" w:eastAsia="HiddenHorzOCR" w:hAnsi="Arial" w:cs="Arial"/>
          <w:color w:val="252525"/>
          <w:sz w:val="28"/>
          <w:szCs w:val="28"/>
        </w:rPr>
      </w:pPr>
      <w:r w:rsidRPr="00EA70BF">
        <w:rPr>
          <w:rFonts w:ascii="Arial" w:eastAsia="HiddenHorzOCR" w:hAnsi="Arial" w:cs="Arial"/>
          <w:b/>
          <w:color w:val="1B1B1B"/>
          <w:sz w:val="28"/>
          <w:szCs w:val="28"/>
          <w:highlight w:val="yellow"/>
        </w:rPr>
        <w:lastRenderedPageBreak/>
        <w:t>Appendix A:</w:t>
      </w:r>
      <w:bookmarkStart w:id="12" w:name="_Hlk135929103"/>
      <w:r w:rsidR="00EA70BF">
        <w:rPr>
          <w:rFonts w:ascii="Arial" w:eastAsia="HiddenHorzOCR" w:hAnsi="Arial" w:cs="Arial"/>
          <w:b/>
          <w:color w:val="1B1B1B"/>
          <w:sz w:val="28"/>
          <w:szCs w:val="28"/>
        </w:rPr>
        <w:t xml:space="preserve">  </w:t>
      </w:r>
      <w:r w:rsidR="00EB0EAE">
        <w:rPr>
          <w:rFonts w:ascii="Arial" w:eastAsia="HiddenHorzOCR" w:hAnsi="Arial" w:cs="Arial"/>
          <w:color w:val="252525"/>
          <w:sz w:val="28"/>
          <w:szCs w:val="28"/>
        </w:rPr>
        <w:t>Drawings and Project Specifications</w:t>
      </w:r>
      <w:bookmarkEnd w:id="12"/>
    </w:p>
    <w:p w14:paraId="399EC4DA" w14:textId="77777777" w:rsidR="008C6B03" w:rsidRDefault="008C6B03" w:rsidP="008075AD">
      <w:pPr>
        <w:rPr>
          <w:rFonts w:ascii="Arial" w:eastAsia="HiddenHorzOCR" w:hAnsi="Arial" w:cs="Arial"/>
          <w:b/>
          <w:bCs/>
          <w:color w:val="252525"/>
          <w:sz w:val="28"/>
          <w:szCs w:val="28"/>
        </w:rPr>
      </w:pPr>
    </w:p>
    <w:p w14:paraId="089EF99D" w14:textId="11CB26DE" w:rsidR="008C6B03" w:rsidRPr="00F218EE" w:rsidRDefault="008C6B03" w:rsidP="008075AD">
      <w:pPr>
        <w:rPr>
          <w:rFonts w:ascii="Arial" w:eastAsia="HiddenHorzOCR" w:hAnsi="Arial" w:cs="Arial"/>
          <w:b/>
          <w:bCs/>
          <w:color w:val="252525"/>
          <w:sz w:val="24"/>
          <w:szCs w:val="24"/>
        </w:rPr>
      </w:pPr>
      <w:r w:rsidRPr="00F218EE">
        <w:rPr>
          <w:rFonts w:ascii="Arial" w:eastAsia="HiddenHorzOCR" w:hAnsi="Arial" w:cs="Arial"/>
          <w:b/>
          <w:bCs/>
          <w:color w:val="252525"/>
          <w:sz w:val="24"/>
          <w:szCs w:val="24"/>
        </w:rPr>
        <w:t xml:space="preserve">Link to shared file folder: </w:t>
      </w:r>
    </w:p>
    <w:p w14:paraId="4BA33C9B" w14:textId="77777777" w:rsidR="00AD6835" w:rsidRPr="000A3568" w:rsidRDefault="00AD6835"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35891D01" w14:textId="4C40CFCF"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r w:rsidRPr="00ED5E9C">
        <w:rPr>
          <w:rFonts w:ascii="Arial" w:eastAsia="HiddenHorzOCR" w:hAnsi="Arial" w:cs="Arial"/>
          <w:b/>
          <w:color w:val="1B1B1B"/>
          <w:sz w:val="28"/>
          <w:szCs w:val="28"/>
        </w:rPr>
        <w:t xml:space="preserve">  Statement of Qualifications </w:t>
      </w:r>
    </w:p>
    <w:p w14:paraId="682A7412" w14:textId="77777777" w:rsidR="00AD6835" w:rsidRDefault="00AD6835" w:rsidP="00AD6835">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w:t>
      </w:r>
      <w:proofErr w:type="gramStart"/>
      <w:r w:rsidRPr="00DE48BB">
        <w:rPr>
          <w:rFonts w:ascii="Arial" w:hAnsi="Arial" w:cs="Arial"/>
          <w:b/>
        </w:rPr>
        <w:t>furnish</w:t>
      </w:r>
      <w:proofErr w:type="gramEnd"/>
      <w:r w:rsidRPr="00DE48BB">
        <w:rPr>
          <w:rFonts w:ascii="Arial" w:hAnsi="Arial" w:cs="Arial"/>
          <w:b/>
        </w:rPr>
        <w:t xml:space="preserve"> the following information. Failure to comply with this requirement will render the submittal informal and may cause its rejection.  Additional sheets may be attached if necessary.</w:t>
      </w:r>
    </w:p>
    <w:p w14:paraId="3FB3D17F" w14:textId="77777777"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04628EFB" w14:textId="77777777" w:rsidR="00AD6835" w:rsidRPr="00DE48BB"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5413D653" w14:textId="77777777" w:rsidR="00AD6835" w:rsidRPr="00DE48BB" w:rsidRDefault="00AD6835" w:rsidP="00AD6835">
      <w:pPr>
        <w:pStyle w:val="BodyText"/>
        <w:spacing w:before="10"/>
        <w:rPr>
          <w:rFonts w:ascii="Arial" w:hAnsi="Arial" w:cs="Arial"/>
        </w:rPr>
      </w:pPr>
    </w:p>
    <w:p w14:paraId="18120F43" w14:textId="77777777" w:rsidR="00AD6835" w:rsidRPr="00DE48BB" w:rsidRDefault="00AD6835" w:rsidP="00AD6835">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9F5A1DB" w14:textId="77777777" w:rsidR="00AD6835"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F4F3D14" w14:textId="77777777" w:rsidR="00AD6835" w:rsidRPr="00B0766A"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29003E" w:rsidRDefault="00AD6835" w:rsidP="00AD6835">
      <w:pPr>
        <w:pStyle w:val="ListParagraph"/>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0BCB77C" w14:textId="77777777" w:rsidR="00AD6835" w:rsidRPr="00DE48BB" w:rsidRDefault="00AD6835" w:rsidP="00AD6835">
      <w:pPr>
        <w:pStyle w:val="BodyText"/>
        <w:spacing w:before="10"/>
        <w:rPr>
          <w:rFonts w:ascii="Arial" w:hAnsi="Arial" w:cs="Arial"/>
        </w:rPr>
      </w:pPr>
    </w:p>
    <w:p w14:paraId="42D7F919" w14:textId="77777777" w:rsidR="00AD6835" w:rsidRPr="005D66FD" w:rsidRDefault="00AD6835" w:rsidP="00AD6835">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727C00E1" w14:textId="77777777" w:rsidR="00AD6835" w:rsidRDefault="00AD6835" w:rsidP="00AD6835">
      <w:pPr>
        <w:pStyle w:val="BodyText"/>
        <w:spacing w:before="7"/>
        <w:rPr>
          <w:rFonts w:ascii="Arial" w:hAnsi="Arial" w:cs="Arial"/>
        </w:rPr>
      </w:pPr>
    </w:p>
    <w:p w14:paraId="1A3ABEE9" w14:textId="77777777" w:rsidR="00AD6835"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DE48BB" w14:paraId="2154AEC5" w14:textId="77777777" w:rsidTr="00F61F1E">
        <w:trPr>
          <w:trHeight w:val="249"/>
        </w:trPr>
        <w:tc>
          <w:tcPr>
            <w:tcW w:w="920" w:type="dxa"/>
          </w:tcPr>
          <w:p w14:paraId="5ABABE32" w14:textId="77777777" w:rsidR="00AD6835" w:rsidRPr="00DE48BB" w:rsidRDefault="00AD6835" w:rsidP="00F61F1E">
            <w:pPr>
              <w:pStyle w:val="TableParagraph"/>
              <w:spacing w:line="229" w:lineRule="exact"/>
              <w:ind w:left="0"/>
              <w:jc w:val="left"/>
            </w:pPr>
            <w:r w:rsidRPr="00DE48BB">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F54B"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DE48BB" w:rsidRDefault="00AD6835" w:rsidP="00F61F1E">
            <w:pPr>
              <w:pStyle w:val="TableParagraph"/>
              <w:spacing w:line="229" w:lineRule="exact"/>
              <w:ind w:left="0"/>
              <w:jc w:val="left"/>
            </w:pPr>
            <w:r w:rsidRPr="00DE48BB">
              <w:t>Individual</w:t>
            </w:r>
          </w:p>
        </w:tc>
        <w:tc>
          <w:tcPr>
            <w:tcW w:w="722" w:type="dxa"/>
            <w:vMerge w:val="restart"/>
          </w:tcPr>
          <w:p w14:paraId="53633E2A" w14:textId="77777777" w:rsidR="00AD6835" w:rsidRPr="00DE48BB" w:rsidRDefault="00AD6835" w:rsidP="00F61F1E">
            <w:pPr>
              <w:pStyle w:val="TableParagraph"/>
              <w:ind w:left="0"/>
              <w:jc w:val="left"/>
            </w:pPr>
          </w:p>
        </w:tc>
      </w:tr>
      <w:tr w:rsidR="00AD6835" w:rsidRPr="00DE48BB" w14:paraId="73B44630" w14:textId="77777777" w:rsidTr="00F61F1E">
        <w:trPr>
          <w:trHeight w:val="252"/>
        </w:trPr>
        <w:tc>
          <w:tcPr>
            <w:tcW w:w="920" w:type="dxa"/>
          </w:tcPr>
          <w:p w14:paraId="48C1896B" w14:textId="77777777" w:rsidR="00AD6835" w:rsidRPr="00DE48BB" w:rsidRDefault="00AD6835" w:rsidP="00F61F1E">
            <w:pPr>
              <w:pStyle w:val="TableParagraph"/>
              <w:spacing w:line="232" w:lineRule="exact"/>
              <w:ind w:left="0"/>
              <w:jc w:val="left"/>
            </w:pPr>
          </w:p>
        </w:tc>
        <w:tc>
          <w:tcPr>
            <w:tcW w:w="5424" w:type="dxa"/>
          </w:tcPr>
          <w:p w14:paraId="43C19D25" w14:textId="77777777" w:rsidR="00AD6835" w:rsidRPr="00DE48BB" w:rsidRDefault="00AD6835" w:rsidP="00F61F1E">
            <w:pPr>
              <w:pStyle w:val="TableParagraph"/>
              <w:spacing w:line="232" w:lineRule="exact"/>
              <w:ind w:left="0"/>
              <w:jc w:val="left"/>
            </w:pPr>
            <w:r w:rsidRPr="00DE48BB">
              <w:t>Partnership</w:t>
            </w:r>
          </w:p>
        </w:tc>
        <w:tc>
          <w:tcPr>
            <w:tcW w:w="722" w:type="dxa"/>
            <w:vMerge/>
            <w:tcBorders>
              <w:top w:val="nil"/>
            </w:tcBorders>
          </w:tcPr>
          <w:p w14:paraId="75B67505" w14:textId="77777777" w:rsidR="00AD6835" w:rsidRPr="00DE48BB" w:rsidRDefault="00AD6835" w:rsidP="00F61F1E">
            <w:pPr>
              <w:rPr>
                <w:rFonts w:ascii="Arial" w:hAnsi="Arial" w:cs="Arial"/>
              </w:rPr>
            </w:pPr>
          </w:p>
        </w:tc>
      </w:tr>
      <w:tr w:rsidR="00AD6835" w:rsidRPr="00DE48BB" w14:paraId="641313C2" w14:textId="77777777" w:rsidTr="00F61F1E">
        <w:trPr>
          <w:trHeight w:val="570"/>
        </w:trPr>
        <w:tc>
          <w:tcPr>
            <w:tcW w:w="920" w:type="dxa"/>
          </w:tcPr>
          <w:p w14:paraId="65F58590" w14:textId="77777777" w:rsidR="00AD6835" w:rsidRPr="00DE48BB" w:rsidRDefault="00AD6835" w:rsidP="00F61F1E">
            <w:pPr>
              <w:pStyle w:val="TableParagraph"/>
              <w:spacing w:line="249" w:lineRule="exact"/>
              <w:ind w:left="0"/>
              <w:jc w:val="left"/>
            </w:pPr>
          </w:p>
        </w:tc>
        <w:tc>
          <w:tcPr>
            <w:tcW w:w="5424" w:type="dxa"/>
          </w:tcPr>
          <w:p w14:paraId="1711D555" w14:textId="77777777" w:rsidR="00AD6835" w:rsidRDefault="00AD6835" w:rsidP="00F61F1E">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231E690" w14:textId="77777777" w:rsidR="00AD6835" w:rsidRDefault="00AD6835" w:rsidP="00F61F1E">
            <w:pPr>
              <w:pStyle w:val="TableParagraph"/>
              <w:tabs>
                <w:tab w:val="left" w:pos="3457"/>
              </w:tabs>
              <w:spacing w:line="242" w:lineRule="auto"/>
              <w:ind w:left="0" w:right="173"/>
              <w:jc w:val="left"/>
            </w:pPr>
          </w:p>
          <w:p w14:paraId="6F66DD21" w14:textId="77777777" w:rsidR="00AD6835" w:rsidRPr="00DE48BB" w:rsidRDefault="00AD6835" w:rsidP="00F61F1E">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83E2B61" w14:textId="77777777" w:rsidR="00AD6835" w:rsidRPr="00DE48BB" w:rsidRDefault="00AD6835" w:rsidP="00F61F1E">
            <w:pPr>
              <w:rPr>
                <w:rFonts w:ascii="Arial" w:hAnsi="Arial" w:cs="Arial"/>
              </w:rPr>
            </w:pPr>
          </w:p>
        </w:tc>
      </w:tr>
      <w:tr w:rsidR="00AD6835" w:rsidRPr="00DE48BB" w14:paraId="4275981C" w14:textId="77777777" w:rsidTr="00F61F1E">
        <w:trPr>
          <w:trHeight w:val="379"/>
        </w:trPr>
        <w:tc>
          <w:tcPr>
            <w:tcW w:w="920" w:type="dxa"/>
          </w:tcPr>
          <w:p w14:paraId="4AE9EC6B" w14:textId="77777777" w:rsidR="00AD6835" w:rsidRPr="00DE48BB" w:rsidRDefault="00AD6835" w:rsidP="00F61F1E">
            <w:pPr>
              <w:pStyle w:val="TableParagraph"/>
              <w:ind w:left="0"/>
              <w:jc w:val="left"/>
            </w:pPr>
          </w:p>
        </w:tc>
        <w:tc>
          <w:tcPr>
            <w:tcW w:w="5424" w:type="dxa"/>
          </w:tcPr>
          <w:p w14:paraId="0B1F90C7" w14:textId="77777777" w:rsidR="00AD6835" w:rsidRPr="00DE48BB" w:rsidRDefault="00AD6835" w:rsidP="00F61F1E">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501D5D8" w14:textId="77777777" w:rsidR="00AD6835" w:rsidRPr="00DE48BB" w:rsidRDefault="00AD6835" w:rsidP="00F61F1E">
            <w:pPr>
              <w:pStyle w:val="TableParagraph"/>
              <w:tabs>
                <w:tab w:val="left" w:pos="673"/>
              </w:tabs>
              <w:spacing w:before="59"/>
              <w:ind w:left="0"/>
              <w:jc w:val="left"/>
            </w:pPr>
            <w:r w:rsidRPr="00DE48BB">
              <w:rPr>
                <w:u w:val="single"/>
              </w:rPr>
              <w:t xml:space="preserve"> </w:t>
            </w:r>
            <w:r w:rsidRPr="00DE48BB">
              <w:rPr>
                <w:u w:val="single"/>
              </w:rPr>
              <w:tab/>
            </w:r>
          </w:p>
        </w:tc>
      </w:tr>
      <w:tr w:rsidR="00AD6835" w:rsidRPr="00DE48BB" w14:paraId="0257CB4B" w14:textId="77777777" w:rsidTr="00F61F1E">
        <w:trPr>
          <w:trHeight w:val="315"/>
        </w:trPr>
        <w:tc>
          <w:tcPr>
            <w:tcW w:w="920" w:type="dxa"/>
          </w:tcPr>
          <w:p w14:paraId="34593F71" w14:textId="77777777" w:rsidR="00AD6835" w:rsidRPr="00DE48BB" w:rsidRDefault="00AD6835" w:rsidP="00F61F1E">
            <w:pPr>
              <w:pStyle w:val="TableParagraph"/>
              <w:spacing w:before="59" w:line="236" w:lineRule="exact"/>
              <w:ind w:left="0"/>
              <w:jc w:val="left"/>
            </w:pPr>
            <w:r w:rsidRPr="00DE48BB">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7AA4"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DE48BB" w:rsidRDefault="00AD6835" w:rsidP="00F61F1E">
            <w:pPr>
              <w:pStyle w:val="TableParagraph"/>
              <w:spacing w:before="59" w:line="236" w:lineRule="exact"/>
              <w:ind w:left="0"/>
              <w:jc w:val="left"/>
            </w:pPr>
            <w:r w:rsidRPr="00DE48BB">
              <w:t>Joint Venture</w:t>
            </w:r>
          </w:p>
        </w:tc>
        <w:tc>
          <w:tcPr>
            <w:tcW w:w="722" w:type="dxa"/>
          </w:tcPr>
          <w:p w14:paraId="5D96EEE6" w14:textId="77777777" w:rsidR="00AD6835" w:rsidRPr="00DE48BB" w:rsidRDefault="00AD6835" w:rsidP="00F61F1E">
            <w:pPr>
              <w:pStyle w:val="TableParagraph"/>
              <w:ind w:left="0"/>
              <w:jc w:val="left"/>
            </w:pPr>
          </w:p>
        </w:tc>
      </w:tr>
      <w:tr w:rsidR="00AD6835" w:rsidRPr="00DE48BB" w14:paraId="4E75F2A4" w14:textId="77777777" w:rsidTr="00F61F1E">
        <w:trPr>
          <w:trHeight w:val="249"/>
        </w:trPr>
        <w:tc>
          <w:tcPr>
            <w:tcW w:w="920" w:type="dxa"/>
          </w:tcPr>
          <w:p w14:paraId="7D1EB8A3" w14:textId="77777777" w:rsidR="00AD6835" w:rsidRPr="00DE48BB" w:rsidRDefault="00AD6835" w:rsidP="00F61F1E">
            <w:pPr>
              <w:pStyle w:val="TableParagraph"/>
              <w:spacing w:line="229" w:lineRule="exact"/>
              <w:ind w:left="0"/>
              <w:jc w:val="left"/>
            </w:pPr>
          </w:p>
        </w:tc>
        <w:tc>
          <w:tcPr>
            <w:tcW w:w="5424" w:type="dxa"/>
          </w:tcPr>
          <w:p w14:paraId="1E9E2E7E" w14:textId="77777777" w:rsidR="00AD6835" w:rsidRPr="00DE48BB" w:rsidRDefault="00AD6835" w:rsidP="00F61F1E">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56A6A1F" w14:textId="77777777" w:rsidR="00AD6835" w:rsidRPr="00DE48BB" w:rsidRDefault="00AD6835" w:rsidP="00F61F1E">
            <w:pPr>
              <w:pStyle w:val="TableParagraph"/>
              <w:ind w:left="0"/>
              <w:jc w:val="left"/>
            </w:pPr>
          </w:p>
        </w:tc>
      </w:tr>
    </w:tbl>
    <w:p w14:paraId="1DEA4D14" w14:textId="77777777" w:rsidR="00AD6835" w:rsidRPr="00DE48BB" w:rsidRDefault="00AD6835" w:rsidP="00AD6835">
      <w:pPr>
        <w:rPr>
          <w:rFonts w:ascii="Arial" w:hAnsi="Arial" w:cs="Arial"/>
        </w:rPr>
        <w:sectPr w:rsidR="00AD6835" w:rsidRPr="00DE48BB" w:rsidSect="008026A1">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0" w:footer="886" w:gutter="0"/>
          <w:cols w:space="720"/>
          <w:docGrid w:linePitch="299"/>
        </w:sectPr>
      </w:pPr>
    </w:p>
    <w:p w14:paraId="409BC764" w14:textId="77777777" w:rsidR="00AD6835" w:rsidRPr="005D66FD"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77777777" w:rsidR="00AD6835" w:rsidRPr="00DE48BB" w:rsidRDefault="00AD6835" w:rsidP="00AD6835">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A1A4CB5" w14:textId="77777777" w:rsidR="00AD6835"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DFDA12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61B65FA"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423EC6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13026CD"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314FDB"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rsidTr="00F61F1E">
        <w:tc>
          <w:tcPr>
            <w:tcW w:w="10080" w:type="dxa"/>
          </w:tcPr>
          <w:p w14:paraId="6E0E9D37" w14:textId="77777777" w:rsidR="00AD6835" w:rsidRDefault="00AD6835" w:rsidP="00F61F1E">
            <w:pPr>
              <w:pStyle w:val="ListParagraph"/>
              <w:ind w:left="0"/>
              <w:rPr>
                <w:rFonts w:ascii="Arial" w:hAnsi="Arial" w:cs="Arial"/>
                <w:u w:val="single"/>
              </w:rPr>
            </w:pPr>
          </w:p>
        </w:tc>
      </w:tr>
      <w:tr w:rsidR="00AD6835" w14:paraId="78E2A43C" w14:textId="77777777" w:rsidTr="00F61F1E">
        <w:tc>
          <w:tcPr>
            <w:tcW w:w="10080" w:type="dxa"/>
          </w:tcPr>
          <w:p w14:paraId="6EE8ED40" w14:textId="77777777" w:rsidR="00AD6835" w:rsidRDefault="00AD6835" w:rsidP="00F61F1E">
            <w:pPr>
              <w:pStyle w:val="ListParagraph"/>
              <w:ind w:left="0"/>
              <w:rPr>
                <w:rFonts w:ascii="Arial" w:hAnsi="Arial" w:cs="Arial"/>
                <w:u w:val="single"/>
              </w:rPr>
            </w:pPr>
          </w:p>
        </w:tc>
      </w:tr>
      <w:tr w:rsidR="00AD6835" w14:paraId="4FCD4FD9" w14:textId="77777777" w:rsidTr="00F61F1E">
        <w:tc>
          <w:tcPr>
            <w:tcW w:w="10080" w:type="dxa"/>
          </w:tcPr>
          <w:p w14:paraId="29C398E5"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DE48BB" w:rsidRDefault="00AD6835" w:rsidP="00AD6835">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0DD636DA" w14:textId="77777777" w:rsidR="00AD6835" w:rsidRPr="005D66FD" w:rsidRDefault="00AD6835" w:rsidP="00AD6835">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E0301C4" w14:textId="77777777" w:rsidR="00AD6835" w:rsidRPr="00DE48BB" w:rsidRDefault="00AD6835" w:rsidP="00AD6835">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4679B5E" w14:textId="77777777" w:rsidR="00AD6835" w:rsidRPr="00DE48BB" w:rsidRDefault="00AD6835" w:rsidP="00AD6835">
      <w:pPr>
        <w:pStyle w:val="BodyText"/>
        <w:spacing w:before="11"/>
        <w:rPr>
          <w:rFonts w:ascii="Arial" w:hAnsi="Arial" w:cs="Arial"/>
        </w:rPr>
      </w:pPr>
    </w:p>
    <w:p w14:paraId="15C00CA3" w14:textId="77777777" w:rsidR="00AD6835" w:rsidRPr="00A83489"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03B1987E" w14:textId="77777777" w:rsidR="00AD6835" w:rsidRPr="00292139" w:rsidRDefault="00AD6835" w:rsidP="00AD6835">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F33D3FE" w14:textId="77777777" w:rsidR="00AD6835" w:rsidRPr="00DE48BB" w:rsidRDefault="00AD6835" w:rsidP="00AD6835">
      <w:pPr>
        <w:pStyle w:val="BodyText"/>
        <w:tabs>
          <w:tab w:val="left" w:pos="3999"/>
        </w:tabs>
        <w:spacing w:line="251" w:lineRule="exact"/>
        <w:ind w:left="720"/>
        <w:rPr>
          <w:rFonts w:ascii="Arial" w:hAnsi="Arial" w:cs="Arial"/>
        </w:rPr>
      </w:pPr>
    </w:p>
    <w:p w14:paraId="12589649" w14:textId="77777777" w:rsidR="00AD6835" w:rsidRDefault="00AD6835" w:rsidP="00AD6835">
      <w:pPr>
        <w:spacing w:after="160" w:line="259" w:lineRule="auto"/>
        <w:rPr>
          <w:rFonts w:ascii="Arial" w:hAnsi="Arial" w:cs="Arial"/>
        </w:rPr>
      </w:pPr>
      <w:r>
        <w:rPr>
          <w:rFonts w:ascii="Arial" w:hAnsi="Arial" w:cs="Arial"/>
        </w:rPr>
        <w:br w:type="page"/>
      </w:r>
    </w:p>
    <w:p w14:paraId="6B8A2E48" w14:textId="77777777" w:rsidR="00AD6835"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2F1E701A"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0853E93" w14:textId="77777777" w:rsidTr="00F61F1E">
        <w:tc>
          <w:tcPr>
            <w:tcW w:w="10080" w:type="dxa"/>
          </w:tcPr>
          <w:p w14:paraId="3DBF574F" w14:textId="77777777" w:rsidR="00AD6835" w:rsidRDefault="00AD6835" w:rsidP="00F61F1E">
            <w:pPr>
              <w:pStyle w:val="ListParagraph"/>
              <w:ind w:left="0"/>
              <w:rPr>
                <w:rFonts w:ascii="Arial" w:hAnsi="Arial" w:cs="Arial"/>
                <w:u w:val="single"/>
              </w:rPr>
            </w:pPr>
          </w:p>
        </w:tc>
      </w:tr>
      <w:tr w:rsidR="00AD6835" w14:paraId="1FA22F38" w14:textId="77777777" w:rsidTr="00F61F1E">
        <w:tc>
          <w:tcPr>
            <w:tcW w:w="10080" w:type="dxa"/>
          </w:tcPr>
          <w:p w14:paraId="42BE752E" w14:textId="77777777" w:rsidR="00AD6835" w:rsidRDefault="00AD6835" w:rsidP="00F61F1E">
            <w:pPr>
              <w:pStyle w:val="ListParagraph"/>
              <w:ind w:left="0"/>
              <w:rPr>
                <w:rFonts w:ascii="Arial" w:hAnsi="Arial" w:cs="Arial"/>
                <w:u w:val="single"/>
              </w:rPr>
            </w:pPr>
          </w:p>
        </w:tc>
      </w:tr>
      <w:tr w:rsidR="00AD6835" w14:paraId="38605F6B" w14:textId="77777777" w:rsidTr="00F61F1E">
        <w:tc>
          <w:tcPr>
            <w:tcW w:w="10080" w:type="dxa"/>
          </w:tcPr>
          <w:p w14:paraId="2BFA32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64395526"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6848560" w14:textId="77777777"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402A5BC"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49D042D"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w:t>
      </w:r>
      <w:proofErr w:type="gramStart"/>
      <w:r w:rsidRPr="000D20EC">
        <w:rPr>
          <w:rFonts w:ascii="Arial" w:hAnsi="Arial" w:cs="Arial"/>
        </w:rPr>
        <w:t>defaulted</w:t>
      </w:r>
      <w:proofErr w:type="gramEnd"/>
      <w:r w:rsidRPr="000D20EC">
        <w:rPr>
          <w:rFonts w:ascii="Arial" w:hAnsi="Arial" w:cs="Arial"/>
        </w:rPr>
        <w:t xml:space="preserve">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36B5F4F6" w14:textId="77777777" w:rsidR="00AD6835" w:rsidRPr="00DE48BB" w:rsidRDefault="00AD6835" w:rsidP="00AD6835">
      <w:pPr>
        <w:pStyle w:val="BodyText"/>
        <w:rPr>
          <w:rFonts w:ascii="Arial" w:hAnsi="Arial" w:cs="Arial"/>
        </w:rPr>
      </w:pPr>
    </w:p>
    <w:p w14:paraId="7D834732"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E67D9C1" w14:textId="77777777" w:rsidTr="00F61F1E">
        <w:tc>
          <w:tcPr>
            <w:tcW w:w="8640" w:type="dxa"/>
          </w:tcPr>
          <w:p w14:paraId="304F5475" w14:textId="77777777" w:rsidR="00AD6835" w:rsidRDefault="00AD6835" w:rsidP="00F61F1E">
            <w:pPr>
              <w:pStyle w:val="ListParagraph"/>
              <w:ind w:left="0"/>
              <w:rPr>
                <w:rFonts w:ascii="Arial" w:hAnsi="Arial" w:cs="Arial"/>
                <w:u w:val="single"/>
              </w:rPr>
            </w:pPr>
          </w:p>
        </w:tc>
      </w:tr>
      <w:tr w:rsidR="00AD6835" w14:paraId="6FE9E27C" w14:textId="77777777" w:rsidTr="00F61F1E">
        <w:tc>
          <w:tcPr>
            <w:tcW w:w="8640" w:type="dxa"/>
          </w:tcPr>
          <w:p w14:paraId="2119A55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4AD4427B" w14:textId="77777777" w:rsidTr="00F61F1E">
        <w:tc>
          <w:tcPr>
            <w:tcW w:w="8640" w:type="dxa"/>
          </w:tcPr>
          <w:p w14:paraId="7AA298FE" w14:textId="77777777" w:rsidR="00AD6835" w:rsidRDefault="00AD6835" w:rsidP="00F61F1E">
            <w:pPr>
              <w:pStyle w:val="ListParagraph"/>
              <w:ind w:left="0"/>
              <w:rPr>
                <w:rFonts w:ascii="Arial" w:hAnsi="Arial" w:cs="Arial"/>
                <w:u w:val="single"/>
              </w:rPr>
            </w:pPr>
          </w:p>
        </w:tc>
      </w:tr>
      <w:tr w:rsidR="00AD6835" w14:paraId="4F0B4F48" w14:textId="77777777" w:rsidTr="00F61F1E">
        <w:tc>
          <w:tcPr>
            <w:tcW w:w="8640" w:type="dxa"/>
          </w:tcPr>
          <w:p w14:paraId="4C074C6A"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FED4FA6"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77777777" w:rsidR="00AD6835" w:rsidRPr="00325BBB" w:rsidRDefault="00AD6835" w:rsidP="00AD6835">
      <w:pPr>
        <w:pStyle w:val="ListParagraph"/>
        <w:rPr>
          <w:rFonts w:ascii="Arial" w:hAnsi="Arial" w:cs="Arial"/>
        </w:rPr>
      </w:pPr>
    </w:p>
    <w:p w14:paraId="2CB494C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6BD72B6" w14:textId="77777777" w:rsidR="00AD6835" w:rsidRPr="00DE48BB" w:rsidRDefault="00AD6835" w:rsidP="00AD6835">
      <w:pPr>
        <w:pStyle w:val="BodyText"/>
        <w:rPr>
          <w:rFonts w:ascii="Arial" w:hAnsi="Arial" w:cs="Arial"/>
        </w:rPr>
      </w:pPr>
    </w:p>
    <w:p w14:paraId="4CE67BB8"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392803" w14:textId="77777777" w:rsidTr="00F61F1E">
        <w:tc>
          <w:tcPr>
            <w:tcW w:w="10080" w:type="dxa"/>
          </w:tcPr>
          <w:p w14:paraId="4125263F" w14:textId="77777777" w:rsidR="00AD6835" w:rsidRDefault="00AD6835" w:rsidP="00F61F1E">
            <w:pPr>
              <w:pStyle w:val="ListParagraph"/>
              <w:ind w:left="0"/>
              <w:rPr>
                <w:rFonts w:ascii="Arial" w:hAnsi="Arial" w:cs="Arial"/>
                <w:u w:val="single"/>
              </w:rPr>
            </w:pPr>
          </w:p>
        </w:tc>
      </w:tr>
      <w:tr w:rsidR="00AD6835" w14:paraId="6FCCAA9B" w14:textId="77777777" w:rsidTr="00F61F1E">
        <w:tc>
          <w:tcPr>
            <w:tcW w:w="10080" w:type="dxa"/>
          </w:tcPr>
          <w:p w14:paraId="30C0CED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0D4FF3D4" w14:textId="77777777" w:rsidTr="00F61F1E">
        <w:tc>
          <w:tcPr>
            <w:tcW w:w="10080" w:type="dxa"/>
          </w:tcPr>
          <w:p w14:paraId="19B9F09A" w14:textId="77777777" w:rsidR="00AD6835" w:rsidRDefault="00AD6835" w:rsidP="00F61F1E">
            <w:pPr>
              <w:pStyle w:val="ListParagraph"/>
              <w:ind w:left="0"/>
              <w:rPr>
                <w:rFonts w:ascii="Arial" w:hAnsi="Arial" w:cs="Arial"/>
                <w:u w:val="single"/>
              </w:rPr>
            </w:pPr>
          </w:p>
        </w:tc>
      </w:tr>
      <w:tr w:rsidR="00AD6835" w14:paraId="5BA8B1EB" w14:textId="77777777" w:rsidTr="00F61F1E">
        <w:tc>
          <w:tcPr>
            <w:tcW w:w="10080" w:type="dxa"/>
          </w:tcPr>
          <w:p w14:paraId="4F49C21D"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BE66F9" w14:textId="77777777" w:rsidR="00AD6835" w:rsidRDefault="00AD6835" w:rsidP="00AD6835">
      <w:pPr>
        <w:rPr>
          <w:rFonts w:ascii="Arial" w:eastAsia="HiddenHorzOCR" w:hAnsi="Arial" w:cs="Arial"/>
          <w:b/>
          <w:color w:val="1B1B1B"/>
          <w:sz w:val="32"/>
          <w:szCs w:val="32"/>
        </w:rPr>
      </w:pPr>
    </w:p>
    <w:p w14:paraId="30816029" w14:textId="77777777" w:rsidR="00AD6835" w:rsidRDefault="00AD6835" w:rsidP="00AD6835">
      <w:pPr>
        <w:rPr>
          <w:rFonts w:ascii="Arial" w:hAnsi="Arial" w:cs="Arial"/>
        </w:rPr>
      </w:pPr>
      <w:r>
        <w:rPr>
          <w:rFonts w:ascii="Arial" w:hAnsi="Arial" w:cs="Arial"/>
        </w:rPr>
        <w:br w:type="page"/>
      </w:r>
    </w:p>
    <w:p w14:paraId="6E52C88D" w14:textId="77777777" w:rsidR="00AD6835"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8E4CA3F"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C2FCAFE"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508B791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3A12C6EA" w14:textId="77777777" w:rsidTr="00F61F1E">
        <w:tc>
          <w:tcPr>
            <w:tcW w:w="10080" w:type="dxa"/>
          </w:tcPr>
          <w:p w14:paraId="11B078B1" w14:textId="77777777" w:rsidR="00AD6835" w:rsidRDefault="00AD6835" w:rsidP="00F61F1E">
            <w:pPr>
              <w:pStyle w:val="ListParagraph"/>
              <w:ind w:left="0"/>
              <w:rPr>
                <w:rFonts w:ascii="Arial" w:hAnsi="Arial" w:cs="Arial"/>
                <w:u w:val="single"/>
              </w:rPr>
            </w:pPr>
          </w:p>
        </w:tc>
      </w:tr>
      <w:tr w:rsidR="00AD6835" w14:paraId="441232F9" w14:textId="77777777" w:rsidTr="00F61F1E">
        <w:tc>
          <w:tcPr>
            <w:tcW w:w="10080" w:type="dxa"/>
          </w:tcPr>
          <w:p w14:paraId="7D65C3B7" w14:textId="77777777" w:rsidR="00AD6835" w:rsidRDefault="00AD6835" w:rsidP="00F61F1E">
            <w:pPr>
              <w:pStyle w:val="ListParagraph"/>
              <w:ind w:left="0"/>
              <w:rPr>
                <w:rFonts w:ascii="Arial" w:hAnsi="Arial" w:cs="Arial"/>
                <w:u w:val="single"/>
              </w:rPr>
            </w:pPr>
          </w:p>
        </w:tc>
      </w:tr>
      <w:tr w:rsidR="00AD6835" w14:paraId="1F5EA6A9" w14:textId="77777777" w:rsidTr="00F61F1E">
        <w:tc>
          <w:tcPr>
            <w:tcW w:w="10080" w:type="dxa"/>
          </w:tcPr>
          <w:p w14:paraId="093A5F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D2C68CE"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BBD5E48" w14:textId="77777777" w:rsidR="00AD6835" w:rsidRPr="008C4ADE"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0F7171F8" w14:textId="77777777" w:rsidTr="00F61F1E">
        <w:tc>
          <w:tcPr>
            <w:tcW w:w="10080" w:type="dxa"/>
          </w:tcPr>
          <w:p w14:paraId="2AD6D9E2" w14:textId="77777777" w:rsidR="00AD6835" w:rsidRDefault="00AD6835" w:rsidP="00F61F1E">
            <w:pPr>
              <w:pStyle w:val="ListParagraph"/>
              <w:ind w:left="0"/>
              <w:rPr>
                <w:rFonts w:ascii="Arial" w:hAnsi="Arial" w:cs="Arial"/>
                <w:u w:val="single"/>
              </w:rPr>
            </w:pPr>
          </w:p>
        </w:tc>
      </w:tr>
      <w:tr w:rsidR="00AD6835" w14:paraId="14D43A76" w14:textId="77777777" w:rsidTr="00F61F1E">
        <w:tc>
          <w:tcPr>
            <w:tcW w:w="10080" w:type="dxa"/>
          </w:tcPr>
          <w:p w14:paraId="0E2DF9C9" w14:textId="77777777" w:rsidR="00AD6835" w:rsidRDefault="00AD6835" w:rsidP="00F61F1E">
            <w:pPr>
              <w:pStyle w:val="ListParagraph"/>
              <w:ind w:left="0"/>
              <w:rPr>
                <w:rFonts w:ascii="Arial" w:hAnsi="Arial" w:cs="Arial"/>
                <w:u w:val="single"/>
              </w:rPr>
            </w:pPr>
          </w:p>
        </w:tc>
      </w:tr>
      <w:tr w:rsidR="00AD6835" w14:paraId="482E799D" w14:textId="77777777" w:rsidTr="00F61F1E">
        <w:tc>
          <w:tcPr>
            <w:tcW w:w="10080" w:type="dxa"/>
          </w:tcPr>
          <w:p w14:paraId="2CD37B5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9FC55CD" w14:textId="77777777" w:rsidR="00AD6835" w:rsidRDefault="00AD6835" w:rsidP="00AD6835">
      <w:pPr>
        <w:rPr>
          <w:rFonts w:ascii="Arial" w:hAnsi="Arial" w:cs="Arial"/>
        </w:rPr>
      </w:pPr>
    </w:p>
    <w:p w14:paraId="2074642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C33EFDC" w14:textId="77777777" w:rsidR="00AD6835" w:rsidRPr="00DE48BB" w:rsidRDefault="00AD6835" w:rsidP="00AD6835">
      <w:pPr>
        <w:pStyle w:val="BodyText"/>
        <w:rPr>
          <w:rFonts w:ascii="Arial" w:hAnsi="Arial" w:cs="Arial"/>
        </w:rPr>
      </w:pPr>
    </w:p>
    <w:p w14:paraId="5F8598C5"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0E1B279" w14:textId="77777777" w:rsidTr="00F61F1E">
        <w:tc>
          <w:tcPr>
            <w:tcW w:w="8640" w:type="dxa"/>
          </w:tcPr>
          <w:p w14:paraId="2342B335" w14:textId="77777777" w:rsidR="00AD6835" w:rsidRDefault="00AD6835" w:rsidP="00F61F1E">
            <w:pPr>
              <w:pStyle w:val="ListParagraph"/>
              <w:ind w:left="0"/>
              <w:rPr>
                <w:rFonts w:ascii="Arial" w:hAnsi="Arial" w:cs="Arial"/>
                <w:u w:val="single"/>
              </w:rPr>
            </w:pPr>
          </w:p>
        </w:tc>
      </w:tr>
      <w:tr w:rsidR="00AD6835" w14:paraId="7F13ABDB" w14:textId="77777777" w:rsidTr="00F61F1E">
        <w:tc>
          <w:tcPr>
            <w:tcW w:w="8640" w:type="dxa"/>
          </w:tcPr>
          <w:p w14:paraId="7D88AAF6"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26185686" w14:textId="77777777" w:rsidTr="00F61F1E">
        <w:tc>
          <w:tcPr>
            <w:tcW w:w="8640" w:type="dxa"/>
          </w:tcPr>
          <w:p w14:paraId="30B4E094" w14:textId="77777777" w:rsidR="00AD6835" w:rsidRDefault="00AD6835" w:rsidP="00F61F1E">
            <w:pPr>
              <w:pStyle w:val="ListParagraph"/>
              <w:ind w:left="0"/>
              <w:rPr>
                <w:rFonts w:ascii="Arial" w:hAnsi="Arial" w:cs="Arial"/>
                <w:u w:val="single"/>
              </w:rPr>
            </w:pPr>
          </w:p>
        </w:tc>
      </w:tr>
      <w:tr w:rsidR="00AD6835" w14:paraId="606A0580" w14:textId="77777777" w:rsidTr="00F61F1E">
        <w:tc>
          <w:tcPr>
            <w:tcW w:w="8640" w:type="dxa"/>
          </w:tcPr>
          <w:p w14:paraId="0EBC147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E61EB65" w14:textId="77777777" w:rsidR="00AD6835"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D90711B" w14:textId="77777777" w:rsidR="00AD6835" w:rsidRDefault="00AD6835" w:rsidP="00AD6835">
      <w:pPr>
        <w:spacing w:after="160" w:line="259" w:lineRule="auto"/>
        <w:rPr>
          <w:rFonts w:ascii="Arial" w:hAnsi="Arial" w:cs="Arial"/>
        </w:rPr>
      </w:pPr>
      <w:r>
        <w:rPr>
          <w:rFonts w:ascii="Arial" w:hAnsi="Arial" w:cs="Arial"/>
        </w:rPr>
        <w:br w:type="page"/>
      </w:r>
    </w:p>
    <w:p w14:paraId="59501CD5"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F61F1E">
        <w:tc>
          <w:tcPr>
            <w:tcW w:w="10080" w:type="dxa"/>
          </w:tcPr>
          <w:p w14:paraId="0752371E" w14:textId="77777777" w:rsidR="00AD6835" w:rsidRDefault="00AD6835" w:rsidP="00F61F1E">
            <w:pPr>
              <w:pStyle w:val="ListParagraph"/>
              <w:ind w:left="0"/>
              <w:rPr>
                <w:rFonts w:ascii="Arial" w:hAnsi="Arial" w:cs="Arial"/>
                <w:u w:val="single"/>
              </w:rPr>
            </w:pPr>
          </w:p>
        </w:tc>
      </w:tr>
      <w:tr w:rsidR="00AD6835" w14:paraId="35D19DB6" w14:textId="77777777" w:rsidTr="00F61F1E">
        <w:tc>
          <w:tcPr>
            <w:tcW w:w="10080" w:type="dxa"/>
          </w:tcPr>
          <w:p w14:paraId="7814175F" w14:textId="77777777" w:rsidR="00AD6835" w:rsidRDefault="00AD6835" w:rsidP="00F61F1E">
            <w:pPr>
              <w:pStyle w:val="ListParagraph"/>
              <w:ind w:left="0"/>
              <w:rPr>
                <w:rFonts w:ascii="Arial" w:hAnsi="Arial" w:cs="Arial"/>
                <w:u w:val="single"/>
              </w:rPr>
            </w:pPr>
          </w:p>
        </w:tc>
      </w:tr>
      <w:tr w:rsidR="00AD6835" w14:paraId="0EF3BDAF" w14:textId="77777777" w:rsidTr="00F61F1E">
        <w:tc>
          <w:tcPr>
            <w:tcW w:w="10080" w:type="dxa"/>
          </w:tcPr>
          <w:p w14:paraId="459C0EE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7C0A44A" w14:textId="77777777" w:rsidR="00AD6835" w:rsidRDefault="00AD6835" w:rsidP="00AD6835">
      <w:pPr>
        <w:rPr>
          <w:rFonts w:ascii="Arial" w:eastAsia="HiddenHorzOCR" w:hAnsi="Arial" w:cs="Arial"/>
          <w:b/>
          <w:color w:val="1B1B1B"/>
          <w:sz w:val="32"/>
          <w:szCs w:val="32"/>
        </w:rPr>
      </w:pPr>
    </w:p>
    <w:p w14:paraId="746B69D2" w14:textId="77777777" w:rsidR="00AD6835" w:rsidRPr="008C4ADE" w:rsidRDefault="00AD6835" w:rsidP="00AD6835">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rsidTr="00F61F1E">
        <w:tc>
          <w:tcPr>
            <w:tcW w:w="10080" w:type="dxa"/>
          </w:tcPr>
          <w:p w14:paraId="57C78D4E" w14:textId="77777777" w:rsidR="00AD6835" w:rsidRDefault="00AD6835" w:rsidP="00F61F1E">
            <w:pPr>
              <w:pStyle w:val="ListParagraph"/>
              <w:ind w:left="0"/>
              <w:rPr>
                <w:rFonts w:ascii="Arial" w:hAnsi="Arial" w:cs="Arial"/>
                <w:u w:val="single"/>
              </w:rPr>
            </w:pPr>
          </w:p>
        </w:tc>
      </w:tr>
      <w:tr w:rsidR="00AD6835" w14:paraId="5CDA7D27" w14:textId="77777777" w:rsidTr="00F61F1E">
        <w:tc>
          <w:tcPr>
            <w:tcW w:w="10080" w:type="dxa"/>
          </w:tcPr>
          <w:p w14:paraId="0C70C24B"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rsidTr="00F61F1E">
        <w:tc>
          <w:tcPr>
            <w:tcW w:w="10080" w:type="dxa"/>
          </w:tcPr>
          <w:p w14:paraId="4EF2E942" w14:textId="77777777" w:rsidR="00AD6835" w:rsidRDefault="00AD6835" w:rsidP="00F61F1E">
            <w:pPr>
              <w:pStyle w:val="ListParagraph"/>
              <w:ind w:left="0"/>
              <w:rPr>
                <w:rFonts w:ascii="Arial" w:hAnsi="Arial" w:cs="Arial"/>
                <w:u w:val="single"/>
              </w:rPr>
            </w:pPr>
          </w:p>
        </w:tc>
      </w:tr>
      <w:tr w:rsidR="00AD6835" w14:paraId="0809CD0B" w14:textId="77777777" w:rsidTr="00F61F1E">
        <w:tc>
          <w:tcPr>
            <w:tcW w:w="10080" w:type="dxa"/>
          </w:tcPr>
          <w:p w14:paraId="7D5A30A9" w14:textId="77777777" w:rsidR="00AD6835" w:rsidRDefault="00AD6835" w:rsidP="00F61F1E">
            <w:pPr>
              <w:pStyle w:val="ListParagraph"/>
              <w:ind w:left="0"/>
              <w:rPr>
                <w:rFonts w:ascii="Arial" w:hAnsi="Arial" w:cs="Arial"/>
                <w:u w:val="single"/>
              </w:rPr>
            </w:pPr>
          </w:p>
        </w:tc>
      </w:tr>
      <w:tr w:rsidR="00AD6835" w14:paraId="0DB9131A" w14:textId="77777777" w:rsidTr="00F61F1E">
        <w:tc>
          <w:tcPr>
            <w:tcW w:w="10080" w:type="dxa"/>
          </w:tcPr>
          <w:p w14:paraId="7B0BC60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C15DE4D"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DFE2B3A" w14:textId="38564652"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sidR="00F53E40">
        <w:rPr>
          <w:rFonts w:ascii="Arial" w:hAnsi="Arial" w:cs="Arial"/>
          <w:u w:val="single"/>
        </w:rPr>
        <w:t>8</w:t>
      </w:r>
      <w:r>
        <w:rPr>
          <w:rFonts w:ascii="Arial" w:hAnsi="Arial" w:cs="Arial"/>
          <w:u w:val="single"/>
        </w:rPr>
        <w:t>00,000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4ACD48A1"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13" w:name="_Hlk77748273"/>
      <w:r w:rsidRPr="00DE48BB">
        <w:rPr>
          <w:rFonts w:ascii="Arial" w:hAnsi="Arial" w:cs="Arial"/>
          <w:u w:val="single"/>
        </w:rPr>
        <w:tab/>
      </w:r>
    </w:p>
    <w:p w14:paraId="40682C5E" w14:textId="77777777" w:rsidR="00AD6835" w:rsidRPr="00DE48BB" w:rsidRDefault="00AD6835" w:rsidP="00AD6835">
      <w:pPr>
        <w:pStyle w:val="BodyText"/>
        <w:spacing w:before="8"/>
        <w:rPr>
          <w:rFonts w:ascii="Arial" w:hAnsi="Arial" w:cs="Arial"/>
        </w:rPr>
      </w:pPr>
    </w:p>
    <w:bookmarkEnd w:id="13"/>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276F22D" w14:textId="77777777" w:rsidTr="00F61F1E">
        <w:tc>
          <w:tcPr>
            <w:tcW w:w="10080" w:type="dxa"/>
          </w:tcPr>
          <w:p w14:paraId="777AF0DB" w14:textId="77777777" w:rsidR="00AD6835" w:rsidRDefault="00AD6835" w:rsidP="00F61F1E">
            <w:pPr>
              <w:pStyle w:val="ListParagraph"/>
              <w:ind w:left="0"/>
              <w:rPr>
                <w:rFonts w:ascii="Arial" w:hAnsi="Arial" w:cs="Arial"/>
                <w:u w:val="single"/>
              </w:rPr>
            </w:pPr>
          </w:p>
        </w:tc>
      </w:tr>
      <w:tr w:rsidR="00AD6835" w14:paraId="67DBBC97" w14:textId="77777777" w:rsidTr="00F61F1E">
        <w:tc>
          <w:tcPr>
            <w:tcW w:w="10080" w:type="dxa"/>
          </w:tcPr>
          <w:p w14:paraId="6835827C" w14:textId="77777777" w:rsidR="00AD6835" w:rsidRDefault="00AD6835" w:rsidP="00F61F1E">
            <w:pPr>
              <w:pStyle w:val="ListParagraph"/>
              <w:ind w:left="0"/>
              <w:rPr>
                <w:rFonts w:ascii="Arial" w:hAnsi="Arial" w:cs="Arial"/>
                <w:u w:val="single"/>
              </w:rPr>
            </w:pPr>
          </w:p>
        </w:tc>
      </w:tr>
      <w:tr w:rsidR="00AD6835" w14:paraId="47AF8759" w14:textId="77777777" w:rsidTr="00F61F1E">
        <w:tc>
          <w:tcPr>
            <w:tcW w:w="10080" w:type="dxa"/>
          </w:tcPr>
          <w:p w14:paraId="73DEDC1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3E8455D" w14:textId="77777777" w:rsidR="00AD6835" w:rsidRPr="006D3160"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B9C711"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216BF8E" w14:textId="77777777" w:rsidR="00AD6835" w:rsidRDefault="00AD6835" w:rsidP="00AD6835">
      <w:pPr>
        <w:spacing w:after="160" w:line="259" w:lineRule="auto"/>
        <w:rPr>
          <w:rFonts w:ascii="Arial" w:hAnsi="Arial" w:cs="Arial"/>
        </w:rPr>
      </w:pPr>
      <w:r>
        <w:rPr>
          <w:rFonts w:ascii="Arial" w:hAnsi="Arial" w:cs="Arial"/>
        </w:rPr>
        <w:br w:type="page"/>
      </w:r>
    </w:p>
    <w:p w14:paraId="5DBF5F1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11B09BAD"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F5101E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F3450ED" w14:textId="77777777" w:rsidTr="00F61F1E">
        <w:tc>
          <w:tcPr>
            <w:tcW w:w="10080" w:type="dxa"/>
          </w:tcPr>
          <w:p w14:paraId="21C2F4C1" w14:textId="77777777" w:rsidR="00AD6835" w:rsidRDefault="00AD6835" w:rsidP="00F61F1E">
            <w:pPr>
              <w:pStyle w:val="ListParagraph"/>
              <w:ind w:left="0"/>
              <w:rPr>
                <w:rFonts w:ascii="Arial" w:hAnsi="Arial" w:cs="Arial"/>
                <w:u w:val="single"/>
              </w:rPr>
            </w:pPr>
          </w:p>
        </w:tc>
      </w:tr>
      <w:tr w:rsidR="00AD6835" w14:paraId="2962B9F9" w14:textId="77777777" w:rsidTr="00F61F1E">
        <w:tc>
          <w:tcPr>
            <w:tcW w:w="10080" w:type="dxa"/>
          </w:tcPr>
          <w:p w14:paraId="25117282" w14:textId="77777777" w:rsidR="00AD6835" w:rsidRDefault="00AD6835" w:rsidP="00F61F1E">
            <w:pPr>
              <w:pStyle w:val="ListParagraph"/>
              <w:ind w:left="0"/>
              <w:rPr>
                <w:rFonts w:ascii="Arial" w:hAnsi="Arial" w:cs="Arial"/>
                <w:u w:val="single"/>
              </w:rPr>
            </w:pPr>
          </w:p>
        </w:tc>
      </w:tr>
      <w:tr w:rsidR="00AD6835" w14:paraId="5366FDA8" w14:textId="77777777" w:rsidTr="00F61F1E">
        <w:tc>
          <w:tcPr>
            <w:tcW w:w="10080" w:type="dxa"/>
          </w:tcPr>
          <w:p w14:paraId="4B8549A4"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11DF125" w14:textId="77777777" w:rsidR="00AD6835" w:rsidRDefault="00AD6835" w:rsidP="00AD6835">
      <w:pPr>
        <w:spacing w:after="160" w:line="259" w:lineRule="auto"/>
        <w:rPr>
          <w:rFonts w:ascii="Arial" w:hAnsi="Arial" w:cs="Arial"/>
        </w:rPr>
      </w:pPr>
    </w:p>
    <w:p w14:paraId="64B8ED7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Does the Firm have a current workers’ compensation insurance policy as required by the Labor Code or is legally self-insured pursuant to Labor Code Sections 3700 et seq.?</w:t>
      </w:r>
      <w:r>
        <w:rPr>
          <w:rFonts w:ascii="Arial" w:hAnsi="Arial" w:cs="Arial"/>
          <w:u w:val="single"/>
        </w:rPr>
        <w:t xml:space="preserve">                             </w:t>
      </w:r>
    </w:p>
    <w:p w14:paraId="257B8E1B" w14:textId="77777777" w:rsidR="00AD6835" w:rsidRPr="00DE48BB" w:rsidRDefault="00AD6835" w:rsidP="00AD6835">
      <w:pPr>
        <w:pStyle w:val="BodyText"/>
        <w:tabs>
          <w:tab w:val="left" w:pos="6823"/>
        </w:tabs>
        <w:ind w:left="720"/>
        <w:rPr>
          <w:rFonts w:ascii="Arial" w:hAnsi="Arial" w:cs="Arial"/>
        </w:rPr>
      </w:pPr>
      <w:bookmarkStart w:id="14"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1007766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973BDD" w14:textId="77777777" w:rsidTr="00F61F1E">
        <w:tc>
          <w:tcPr>
            <w:tcW w:w="10080" w:type="dxa"/>
          </w:tcPr>
          <w:p w14:paraId="09562A08" w14:textId="77777777" w:rsidR="00AD6835" w:rsidRDefault="00AD6835" w:rsidP="00F61F1E">
            <w:pPr>
              <w:pStyle w:val="ListParagraph"/>
              <w:ind w:left="0"/>
              <w:rPr>
                <w:rFonts w:ascii="Arial" w:hAnsi="Arial" w:cs="Arial"/>
                <w:u w:val="single"/>
              </w:rPr>
            </w:pPr>
          </w:p>
        </w:tc>
      </w:tr>
      <w:tr w:rsidR="00AD6835" w14:paraId="40F52764" w14:textId="77777777" w:rsidTr="00F61F1E">
        <w:tc>
          <w:tcPr>
            <w:tcW w:w="10080" w:type="dxa"/>
          </w:tcPr>
          <w:p w14:paraId="49E067A6" w14:textId="77777777" w:rsidR="00AD6835" w:rsidRDefault="00AD6835" w:rsidP="00F61F1E">
            <w:pPr>
              <w:pStyle w:val="ListParagraph"/>
              <w:ind w:left="0"/>
              <w:rPr>
                <w:rFonts w:ascii="Arial" w:hAnsi="Arial" w:cs="Arial"/>
                <w:u w:val="single"/>
              </w:rPr>
            </w:pPr>
          </w:p>
        </w:tc>
      </w:tr>
      <w:tr w:rsidR="00AD6835" w14:paraId="2E9670A5" w14:textId="77777777" w:rsidTr="00F61F1E">
        <w:tc>
          <w:tcPr>
            <w:tcW w:w="10080" w:type="dxa"/>
          </w:tcPr>
          <w:p w14:paraId="17F50A3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C6C4368"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4"/>
    <w:p w14:paraId="4062C1FA" w14:textId="39F95DF0"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multiple building </w:t>
      </w:r>
      <w:r w:rsidR="00F53E40">
        <w:rPr>
          <w:rFonts w:ascii="Arial" w:hAnsi="Arial" w:cs="Arial"/>
        </w:rPr>
        <w:t xml:space="preserve">LED Lighting </w:t>
      </w:r>
      <w:r>
        <w:rPr>
          <w:rFonts w:ascii="Arial" w:hAnsi="Arial" w:cs="Arial"/>
        </w:rPr>
        <w:t>renovation projects at a School/</w:t>
      </w:r>
      <w:r w:rsidRPr="00E71955">
        <w:rPr>
          <w:rFonts w:ascii="Arial" w:hAnsi="Arial" w:cs="Arial"/>
        </w:rPr>
        <w:t>College/University setting?  Yes/No</w:t>
      </w:r>
    </w:p>
    <w:p w14:paraId="27B85B74"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6993D7E"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F4E46A1" w14:textId="77777777" w:rsidTr="00F61F1E">
        <w:tc>
          <w:tcPr>
            <w:tcW w:w="10080" w:type="dxa"/>
          </w:tcPr>
          <w:p w14:paraId="1FD8E823" w14:textId="77777777" w:rsidR="00AD6835" w:rsidRDefault="00AD6835" w:rsidP="00F61F1E">
            <w:pPr>
              <w:pStyle w:val="ListParagraph"/>
              <w:ind w:left="0"/>
              <w:rPr>
                <w:rFonts w:ascii="Arial" w:hAnsi="Arial" w:cs="Arial"/>
                <w:u w:val="single"/>
              </w:rPr>
            </w:pPr>
          </w:p>
        </w:tc>
      </w:tr>
      <w:tr w:rsidR="00AD6835" w14:paraId="4C6E1432" w14:textId="77777777" w:rsidTr="00F61F1E">
        <w:tc>
          <w:tcPr>
            <w:tcW w:w="10080" w:type="dxa"/>
          </w:tcPr>
          <w:p w14:paraId="58F86601" w14:textId="77777777" w:rsidR="00AD6835" w:rsidRDefault="00AD6835" w:rsidP="00F61F1E">
            <w:pPr>
              <w:pStyle w:val="ListParagraph"/>
              <w:ind w:left="0"/>
              <w:rPr>
                <w:rFonts w:ascii="Arial" w:hAnsi="Arial" w:cs="Arial"/>
                <w:u w:val="single"/>
              </w:rPr>
            </w:pPr>
          </w:p>
        </w:tc>
      </w:tr>
      <w:tr w:rsidR="00AD6835" w14:paraId="2B872EF5" w14:textId="77777777" w:rsidTr="00F61F1E">
        <w:tc>
          <w:tcPr>
            <w:tcW w:w="10080" w:type="dxa"/>
          </w:tcPr>
          <w:p w14:paraId="3609A83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C2132D5" w14:textId="77777777" w:rsidR="00AD6835" w:rsidRPr="0078593F"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0A820AC" w14:textId="77777777" w:rsidR="00AD6835" w:rsidRPr="00002E6E"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CFA33BC" w14:textId="2E79B96D"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 completed any similar projects or any work at Yuba Community College District</w:t>
      </w:r>
      <w:r w:rsidRPr="00E71955">
        <w:rPr>
          <w:rFonts w:ascii="Arial" w:hAnsi="Arial" w:cs="Arial"/>
        </w:rPr>
        <w:t>?  Yes/No</w:t>
      </w:r>
    </w:p>
    <w:p w14:paraId="559F978D"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685D78F"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763B540" w14:textId="77777777" w:rsidTr="00F61F1E">
        <w:tc>
          <w:tcPr>
            <w:tcW w:w="10080" w:type="dxa"/>
          </w:tcPr>
          <w:p w14:paraId="37AB72E6" w14:textId="77777777" w:rsidR="00AD6835" w:rsidRDefault="00AD6835" w:rsidP="00F61F1E">
            <w:pPr>
              <w:pStyle w:val="ListParagraph"/>
              <w:ind w:left="0"/>
              <w:rPr>
                <w:rFonts w:ascii="Arial" w:hAnsi="Arial" w:cs="Arial"/>
                <w:u w:val="single"/>
              </w:rPr>
            </w:pPr>
          </w:p>
        </w:tc>
      </w:tr>
      <w:tr w:rsidR="00AD6835" w14:paraId="7B495523" w14:textId="77777777" w:rsidTr="00F61F1E">
        <w:tc>
          <w:tcPr>
            <w:tcW w:w="10080" w:type="dxa"/>
          </w:tcPr>
          <w:p w14:paraId="572D2DF8" w14:textId="77777777" w:rsidR="00AD6835" w:rsidRDefault="00AD6835" w:rsidP="00F61F1E">
            <w:pPr>
              <w:pStyle w:val="ListParagraph"/>
              <w:ind w:left="0"/>
              <w:rPr>
                <w:rFonts w:ascii="Arial" w:hAnsi="Arial" w:cs="Arial"/>
                <w:u w:val="single"/>
              </w:rPr>
            </w:pPr>
          </w:p>
        </w:tc>
      </w:tr>
      <w:tr w:rsidR="00AD6835" w14:paraId="00C0F30D" w14:textId="77777777" w:rsidTr="00F61F1E">
        <w:tc>
          <w:tcPr>
            <w:tcW w:w="10080" w:type="dxa"/>
          </w:tcPr>
          <w:p w14:paraId="47541BF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538EEED" w14:textId="39470C29" w:rsidR="00AD6835" w:rsidRPr="0017428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r>
        <w:rPr>
          <w:rFonts w:ascii="Arial" w:hAnsi="Arial" w:cs="Arial"/>
          <w:u w:val="single"/>
        </w:rPr>
        <w:t xml:space="preserve">  </w:t>
      </w:r>
      <w:r w:rsidRPr="00174281">
        <w:rPr>
          <w:rFonts w:ascii="Arial" w:hAnsi="Arial" w:cs="Arial"/>
        </w:rPr>
        <w:t xml:space="preserve">Firms with historically poor performance on projects at Yuba Community College will be disqualified from consideration.  </w:t>
      </w:r>
      <w:r w:rsidR="00A306E6">
        <w:rPr>
          <w:rFonts w:ascii="Arial" w:hAnsi="Arial" w:cs="Arial"/>
        </w:rPr>
        <w:t>Poor performance is defined in section 5.0 of this RFP.</w:t>
      </w:r>
    </w:p>
    <w:p w14:paraId="7432AC39" w14:textId="77777777" w:rsidR="00AD6835" w:rsidRPr="00BA4078" w:rsidRDefault="00AD6835" w:rsidP="00AD6835">
      <w:pPr>
        <w:tabs>
          <w:tab w:val="left" w:pos="2280"/>
        </w:tabs>
        <w:rPr>
          <w:rFonts w:ascii="Arial" w:hAnsi="Arial" w:cs="Arial"/>
          <w:u w:val="single"/>
        </w:rPr>
      </w:pPr>
    </w:p>
    <w:p w14:paraId="5705FFE6" w14:textId="77777777" w:rsidR="00AD6835" w:rsidRDefault="00AD6835" w:rsidP="00AD6835">
      <w:pPr>
        <w:rPr>
          <w:rFonts w:ascii="Arial" w:hAnsi="Arial" w:cs="Arial"/>
        </w:rPr>
      </w:pPr>
      <w:r>
        <w:rPr>
          <w:rFonts w:ascii="Arial" w:hAnsi="Arial" w:cs="Arial"/>
        </w:rPr>
        <w:br w:type="page"/>
      </w:r>
    </w:p>
    <w:p w14:paraId="1C36F871" w14:textId="77777777"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Pr>
          <w:rFonts w:ascii="Arial" w:hAnsi="Arial" w:cs="Arial"/>
          <w:b/>
          <w:bCs/>
          <w:i/>
          <w:iCs/>
          <w:u w:val="single"/>
        </w:rPr>
        <w:t xml:space="preserve"> 32 through 48</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0BAABDA5" w:rsidR="00AD6835" w:rsidRPr="00E71955" w:rsidRDefault="00AD6835" w:rsidP="00AD6835">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r>
        <w:rPr>
          <w:rFonts w:ascii="Arial" w:hAnsi="Arial" w:cs="Arial"/>
        </w:rPr>
        <w:t>5</w:t>
      </w:r>
      <w:r w:rsidRPr="00E71955">
        <w:rPr>
          <w:rFonts w:ascii="Arial" w:hAnsi="Arial" w:cs="Arial"/>
        </w:rPr>
        <w:t xml:space="preserve"> project</w:t>
      </w:r>
      <w:r>
        <w:rPr>
          <w:rFonts w:ascii="Arial" w:hAnsi="Arial" w:cs="Arial"/>
        </w:rPr>
        <w:t>s</w:t>
      </w:r>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w:t>
      </w:r>
      <w:r>
        <w:rPr>
          <w:rFonts w:ascii="Arial" w:hAnsi="Arial" w:cs="Arial"/>
        </w:rPr>
        <w:t>A</w:t>
      </w:r>
      <w:r w:rsidRPr="00E71955">
        <w:rPr>
          <w:rFonts w:ascii="Arial" w:hAnsi="Arial" w:cs="Arial"/>
        </w:rPr>
        <w:t xml:space="preserve">t least </w:t>
      </w:r>
      <w:r>
        <w:rPr>
          <w:rFonts w:ascii="Arial" w:hAnsi="Arial" w:cs="Arial"/>
        </w:rPr>
        <w:t>three</w:t>
      </w:r>
      <w:r w:rsidR="00A306E6">
        <w:rPr>
          <w:rFonts w:ascii="Arial" w:hAnsi="Arial" w:cs="Arial"/>
        </w:rPr>
        <w:t xml:space="preserve"> (3)</w:t>
      </w:r>
      <w:r w:rsidRPr="00E71955">
        <w:rPr>
          <w:rFonts w:ascii="Arial" w:hAnsi="Arial" w:cs="Arial"/>
        </w:rPr>
        <w:t xml:space="preserve"> of the projects must have been completed for California public schools, community college districts, or other California public agencies.  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54ABDE8A" w14:textId="77777777" w:rsidR="00AD6835" w:rsidRDefault="00AD6835" w:rsidP="00AD6835">
      <w:pPr>
        <w:pStyle w:val="ListParagraph"/>
        <w:numPr>
          <w:ilvl w:val="1"/>
          <w:numId w:val="29"/>
        </w:numPr>
        <w:rPr>
          <w:rFonts w:ascii="Arial" w:hAnsi="Arial" w:cs="Arial"/>
        </w:rPr>
      </w:pPr>
      <w:r>
        <w:rPr>
          <w:rFonts w:ascii="Arial" w:hAnsi="Arial" w:cs="Arial"/>
        </w:rPr>
        <w:t>Actual Project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6F898367" w14:textId="77777777" w:rsidR="00AD6835" w:rsidRDefault="00AD6835" w:rsidP="00AD6835">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 xml:space="preserve">Any issues that Firm had to overcome on the </w:t>
      </w:r>
      <w:proofErr w:type="gramStart"/>
      <w:r>
        <w:rPr>
          <w:rFonts w:ascii="Arial" w:hAnsi="Arial" w:cs="Arial"/>
        </w:rPr>
        <w:t>project</w:t>
      </w:r>
      <w:proofErr w:type="gramEnd"/>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7777777"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(50 points)</w:t>
      </w:r>
    </w:p>
    <w:p w14:paraId="5AA832E2"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Completed Multiple Projects on Schedule (up to 50 points)</w:t>
      </w:r>
    </w:p>
    <w:p w14:paraId="01B4DE6C"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Project Change Orders less than 5% (up to 50 points)</w:t>
      </w:r>
    </w:p>
    <w:p w14:paraId="12C5924E" w14:textId="62A0714D"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Completed at a Yuba Community College District Location with high quality, on schedule (within </w:t>
      </w:r>
      <w:r w:rsidR="00A306E6">
        <w:rPr>
          <w:rFonts w:ascii="Arial" w:hAnsi="Arial" w:cs="Arial"/>
        </w:rPr>
        <w:t>3</w:t>
      </w:r>
      <w:r>
        <w:rPr>
          <w:rFonts w:ascii="Arial" w:hAnsi="Arial" w:cs="Arial"/>
        </w:rPr>
        <w:t>0 days of original schedule). (30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Default="00AD6835" w:rsidP="00AD6835">
      <w:pPr>
        <w:shd w:val="clear" w:color="auto" w:fill="FFFFFF"/>
        <w:spacing w:after="0" w:line="240" w:lineRule="auto"/>
        <w:rPr>
          <w:rFonts w:ascii="Arial" w:hAnsi="Arial" w:cs="Arial"/>
        </w:rPr>
      </w:pPr>
    </w:p>
    <w:p w14:paraId="6673A967" w14:textId="77777777" w:rsidR="00AD6835" w:rsidRPr="00B76D49" w:rsidRDefault="00AD6835" w:rsidP="00AD6835">
      <w:pPr>
        <w:shd w:val="clear" w:color="auto" w:fill="FFFFFF"/>
        <w:spacing w:after="0" w:line="240" w:lineRule="auto"/>
        <w:ind w:left="720"/>
        <w:rPr>
          <w:rFonts w:ascii="Arial" w:hAnsi="Arial" w:cs="Arial"/>
        </w:rPr>
      </w:pPr>
      <w:r>
        <w:rPr>
          <w:rFonts w:ascii="Arial" w:hAnsi="Arial" w:cs="Arial"/>
        </w:rPr>
        <w:t>Total points for Question 32:  up to 180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7FACFC6"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0C019C26"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2F810E51" w14:textId="77777777" w:rsidTr="00F61F1E">
        <w:tc>
          <w:tcPr>
            <w:tcW w:w="8640" w:type="dxa"/>
          </w:tcPr>
          <w:p w14:paraId="34D020A4" w14:textId="77777777" w:rsidR="00AD6835" w:rsidRDefault="00AD6835" w:rsidP="00F61F1E">
            <w:pPr>
              <w:pStyle w:val="ListParagraph"/>
              <w:ind w:left="0"/>
              <w:rPr>
                <w:rFonts w:ascii="Arial" w:hAnsi="Arial" w:cs="Arial"/>
                <w:u w:val="single"/>
              </w:rPr>
            </w:pPr>
          </w:p>
        </w:tc>
      </w:tr>
      <w:tr w:rsidR="00AD6835" w14:paraId="2E320B93" w14:textId="77777777" w:rsidTr="00F61F1E">
        <w:tc>
          <w:tcPr>
            <w:tcW w:w="8640" w:type="dxa"/>
          </w:tcPr>
          <w:p w14:paraId="050F11FF" w14:textId="77777777" w:rsidR="00AD6835" w:rsidRDefault="00AD6835" w:rsidP="00F61F1E">
            <w:pPr>
              <w:pStyle w:val="ListParagraph"/>
              <w:ind w:left="0"/>
              <w:rPr>
                <w:rFonts w:ascii="Arial" w:hAnsi="Arial" w:cs="Arial"/>
                <w:u w:val="single"/>
              </w:rPr>
            </w:pPr>
          </w:p>
        </w:tc>
      </w:tr>
    </w:tbl>
    <w:p w14:paraId="50F2D91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0F80687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77777777" w:rsidR="00AD6835" w:rsidRDefault="00AD6835" w:rsidP="00AD6835">
      <w:pPr>
        <w:ind w:left="810"/>
        <w:rPr>
          <w:rFonts w:ascii="Arial" w:hAnsi="Arial" w:cs="Arial"/>
        </w:rPr>
      </w:pPr>
      <w:r>
        <w:rPr>
          <w:rFonts w:ascii="Arial" w:hAnsi="Arial" w:cs="Arial"/>
        </w:rPr>
        <w:t>(EMR numbers under 1.0 = 20 points; 1.0 to 1.24 = 5 points; 1.25 to 1.49 = 1 point; 1.50+ = 0 points.)</w:t>
      </w:r>
    </w:p>
    <w:p w14:paraId="46309570" w14:textId="77777777" w:rsidR="00A306E6" w:rsidRDefault="00A306E6">
      <w:pPr>
        <w:rPr>
          <w:rFonts w:ascii="Arial" w:hAnsi="Arial" w:cs="Arial"/>
        </w:rPr>
      </w:pPr>
      <w:r>
        <w:rPr>
          <w:rFonts w:ascii="Arial" w:hAnsi="Arial" w:cs="Arial"/>
        </w:rPr>
        <w:br w:type="page"/>
      </w:r>
    </w:p>
    <w:p w14:paraId="03202373" w14:textId="40277E99"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02FCB27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35768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459616"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779B9E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5-10 years = 10 points; 10+ years = 20 points.)</w:t>
      </w:r>
    </w:p>
    <w:p w14:paraId="28115DC1"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D466A63"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your Firm initiated against an owner, regardless of </w:t>
      </w:r>
      <w:proofErr w:type="gramStart"/>
      <w:r>
        <w:rPr>
          <w:rFonts w:ascii="Arial" w:hAnsi="Arial" w:cs="Arial"/>
        </w:rPr>
        <w:t>outcome</w:t>
      </w:r>
      <w:proofErr w:type="gramEnd"/>
      <w:r>
        <w:rPr>
          <w:rFonts w:ascii="Arial" w:hAnsi="Arial" w:cs="Arial"/>
        </w:rPr>
        <w:t>? _______</w:t>
      </w:r>
    </w:p>
    <w:p w14:paraId="516C37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F9713C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an owner initiated against your Firm, regardless of </w:t>
      </w:r>
      <w:proofErr w:type="gramStart"/>
      <w:r>
        <w:rPr>
          <w:rFonts w:ascii="Arial" w:hAnsi="Arial" w:cs="Arial"/>
        </w:rPr>
        <w:t>outcome</w:t>
      </w:r>
      <w:proofErr w:type="gramEnd"/>
      <w:r>
        <w:rPr>
          <w:rFonts w:ascii="Arial" w:hAnsi="Arial" w:cs="Arial"/>
        </w:rPr>
        <w:t>? _______</w:t>
      </w:r>
    </w:p>
    <w:p w14:paraId="2058A3D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12F2B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1EF590F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4DC67E89"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F139D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Pr>
          <w:rFonts w:ascii="Arial" w:hAnsi="Arial" w:cs="Arial"/>
        </w:rPr>
        <w:t>Yes</w:t>
      </w:r>
      <w:proofErr w:type="gramEnd"/>
      <w:r>
        <w:rPr>
          <w:rFonts w:ascii="Arial" w:hAnsi="Arial" w:cs="Arial"/>
        </w:rPr>
        <w:t>, how many complaints were filed? ________________</w:t>
      </w:r>
    </w:p>
    <w:p w14:paraId="0B43DDE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45A555C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2D902E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Was your Firm required to pay either back wages or penalties for your Firm’s failure to comply with the state’s prevailing wage laws within the last five years?  If </w:t>
      </w:r>
      <w:proofErr w:type="gramStart"/>
      <w:r>
        <w:rPr>
          <w:rFonts w:ascii="Arial" w:hAnsi="Arial" w:cs="Arial"/>
        </w:rPr>
        <w:t>Yes</w:t>
      </w:r>
      <w:proofErr w:type="gramEnd"/>
      <w:r>
        <w:rPr>
          <w:rFonts w:ascii="Arial" w:hAnsi="Arial" w:cs="Arial"/>
        </w:rPr>
        <w:t>, identify the number of violations. ________________</w:t>
      </w:r>
    </w:p>
    <w:p w14:paraId="0A51D7B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00CDB2D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E52CBC0"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owner made a demand </w:t>
      </w:r>
      <w:proofErr w:type="gramStart"/>
      <w:r>
        <w:rPr>
          <w:rFonts w:ascii="Arial" w:hAnsi="Arial" w:cs="Arial"/>
        </w:rPr>
        <w:t>on</w:t>
      </w:r>
      <w:proofErr w:type="gramEnd"/>
      <w:r>
        <w:rPr>
          <w:rFonts w:ascii="Arial" w:hAnsi="Arial" w:cs="Arial"/>
        </w:rPr>
        <w:t xml:space="preserve"> a performance bond issued to your Firm on any construction project within the last 10 years? ________</w:t>
      </w:r>
    </w:p>
    <w:p w14:paraId="795F894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61231A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B99E2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5DF49D0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0C39CAA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01F19DE"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bond coverage by a surety company, or was there </w:t>
      </w:r>
      <w:proofErr w:type="gramStart"/>
      <w:r>
        <w:rPr>
          <w:rFonts w:ascii="Arial" w:hAnsi="Arial" w:cs="Arial"/>
        </w:rPr>
        <w:t>a period of time</w:t>
      </w:r>
      <w:proofErr w:type="gramEnd"/>
      <w:r>
        <w:rPr>
          <w:rFonts w:ascii="Arial" w:hAnsi="Arial" w:cs="Arial"/>
        </w:rPr>
        <w:t xml:space="preserve"> when your Firm had no surety bond in place during a public construction project when one was required, within the last five years? _______</w:t>
      </w:r>
    </w:p>
    <w:p w14:paraId="643026E6"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2BDC564" w14:textId="77777777" w:rsidR="00AD6835" w:rsidRDefault="00AD6835" w:rsidP="00AD6835">
      <w:pPr>
        <w:spacing w:after="160" w:line="259" w:lineRule="auto"/>
        <w:rPr>
          <w:rFonts w:ascii="Arial" w:hAnsi="Arial" w:cs="Arial"/>
        </w:rPr>
      </w:pPr>
      <w:r>
        <w:rPr>
          <w:rFonts w:ascii="Arial" w:hAnsi="Arial" w:cs="Arial"/>
        </w:rPr>
        <w:br w:type="page"/>
      </w:r>
    </w:p>
    <w:p w14:paraId="154A42F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been denied an award of public works contract based on a public agency’s finding that your Firm was not a responsible bidder within the last five years? ______</w:t>
      </w:r>
    </w:p>
    <w:p w14:paraId="5CF84CC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CA5837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rsidTr="00F61F1E">
        <w:tc>
          <w:tcPr>
            <w:tcW w:w="8640" w:type="dxa"/>
          </w:tcPr>
          <w:p w14:paraId="591A80EA" w14:textId="77777777" w:rsidR="00AD6835" w:rsidRDefault="00AD6835" w:rsidP="00F61F1E">
            <w:pPr>
              <w:pStyle w:val="ListParagraph"/>
              <w:ind w:left="0"/>
              <w:rPr>
                <w:rFonts w:ascii="Arial" w:hAnsi="Arial" w:cs="Arial"/>
                <w:u w:val="single"/>
              </w:rPr>
            </w:pPr>
          </w:p>
        </w:tc>
      </w:tr>
      <w:tr w:rsidR="00AD6835" w14:paraId="7E66C33F" w14:textId="77777777" w:rsidTr="00F61F1E">
        <w:tc>
          <w:tcPr>
            <w:tcW w:w="8640" w:type="dxa"/>
          </w:tcPr>
          <w:p w14:paraId="22D5C802" w14:textId="77777777" w:rsidR="00AD6835" w:rsidRDefault="00AD6835" w:rsidP="00F61F1E">
            <w:pPr>
              <w:pStyle w:val="ListParagraph"/>
              <w:ind w:left="0"/>
              <w:rPr>
                <w:rFonts w:ascii="Arial" w:hAnsi="Arial" w:cs="Arial"/>
                <w:u w:val="single"/>
              </w:rPr>
            </w:pPr>
          </w:p>
        </w:tc>
      </w:tr>
      <w:tr w:rsidR="00AD6835" w14:paraId="62B4544E" w14:textId="77777777" w:rsidTr="00F61F1E">
        <w:tc>
          <w:tcPr>
            <w:tcW w:w="8640" w:type="dxa"/>
          </w:tcPr>
          <w:p w14:paraId="475D55E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766AB3F" w14:textId="77777777" w:rsidTr="00F61F1E">
        <w:tc>
          <w:tcPr>
            <w:tcW w:w="8640" w:type="dxa"/>
          </w:tcPr>
          <w:p w14:paraId="3B131DB0" w14:textId="77777777" w:rsidR="00AD6835" w:rsidRDefault="00AD6835" w:rsidP="00F61F1E">
            <w:pPr>
              <w:pStyle w:val="ListParagraph"/>
              <w:ind w:left="0"/>
              <w:rPr>
                <w:rFonts w:ascii="Arial" w:hAnsi="Arial" w:cs="Arial"/>
                <w:u w:val="single"/>
              </w:rPr>
            </w:pPr>
          </w:p>
        </w:tc>
      </w:tr>
    </w:tbl>
    <w:p w14:paraId="68C4869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566B8473" w14:textId="77777777" w:rsidR="00AD6835" w:rsidRDefault="00AD6835" w:rsidP="00AD6835">
      <w:pPr>
        <w:rPr>
          <w:rFonts w:ascii="Arial" w:hAnsi="Arial" w:cs="Arial"/>
        </w:rPr>
      </w:pPr>
    </w:p>
    <w:p w14:paraId="75C521D1" w14:textId="77777777" w:rsidR="00AD6835" w:rsidRPr="00840992" w:rsidRDefault="00AD6835" w:rsidP="00AD6835">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26AF3A4D"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110FED0E" w14:textId="77777777" w:rsidTr="00F61F1E">
        <w:tc>
          <w:tcPr>
            <w:tcW w:w="8640" w:type="dxa"/>
          </w:tcPr>
          <w:p w14:paraId="2B5C5AB0" w14:textId="77777777" w:rsidR="00AD6835" w:rsidRDefault="00AD6835" w:rsidP="00F61F1E">
            <w:pPr>
              <w:pStyle w:val="ListParagraph"/>
              <w:ind w:left="0"/>
              <w:rPr>
                <w:rFonts w:ascii="Arial" w:hAnsi="Arial" w:cs="Arial"/>
                <w:u w:val="single"/>
              </w:rPr>
            </w:pPr>
          </w:p>
        </w:tc>
      </w:tr>
      <w:tr w:rsidR="00AD6835" w14:paraId="1B8C9F44" w14:textId="77777777" w:rsidTr="00F61F1E">
        <w:tc>
          <w:tcPr>
            <w:tcW w:w="8640" w:type="dxa"/>
          </w:tcPr>
          <w:p w14:paraId="2B05E0C5" w14:textId="77777777" w:rsidR="00AD6835" w:rsidRDefault="00AD6835" w:rsidP="00F61F1E">
            <w:pPr>
              <w:pStyle w:val="ListParagraph"/>
              <w:ind w:left="0"/>
              <w:rPr>
                <w:rFonts w:ascii="Arial" w:hAnsi="Arial" w:cs="Arial"/>
                <w:u w:val="single"/>
              </w:rPr>
            </w:pPr>
          </w:p>
        </w:tc>
      </w:tr>
      <w:tr w:rsidR="00AD6835" w14:paraId="6B3F2A6F" w14:textId="77777777" w:rsidTr="00F61F1E">
        <w:tc>
          <w:tcPr>
            <w:tcW w:w="8640" w:type="dxa"/>
          </w:tcPr>
          <w:p w14:paraId="7CC6A1EE"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4BD1A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04B68162" w14:textId="77777777" w:rsidR="00AD6835" w:rsidRDefault="00AD6835" w:rsidP="00AD6835">
      <w:pPr>
        <w:rPr>
          <w:rFonts w:ascii="Arial" w:hAnsi="Arial" w:cs="Arial"/>
        </w:rPr>
      </w:pPr>
    </w:p>
    <w:p w14:paraId="688E495E" w14:textId="77777777" w:rsidR="00AD6835" w:rsidRDefault="00AD6835" w:rsidP="00AD6835">
      <w:pPr>
        <w:rPr>
          <w:rFonts w:ascii="Arial" w:hAnsi="Arial" w:cs="Arial"/>
        </w:rPr>
      </w:pPr>
      <w:r>
        <w:rPr>
          <w:rFonts w:ascii="Arial" w:hAnsi="Arial" w:cs="Arial"/>
        </w:rPr>
        <w:br w:type="page"/>
      </w:r>
    </w:p>
    <w:p w14:paraId="35A180E7" w14:textId="77777777" w:rsidR="00AD6835" w:rsidRDefault="00AD6835" w:rsidP="00AD6835">
      <w:pPr>
        <w:rPr>
          <w:rFonts w:ascii="Arial" w:hAnsi="Arial" w:cs="Arial"/>
        </w:rPr>
      </w:pPr>
    </w:p>
    <w:p w14:paraId="0FDAEB06" w14:textId="77777777" w:rsidR="00AD6835" w:rsidRPr="0024344A"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5C76F522"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33C5FEB" w14:textId="77777777" w:rsidTr="00F61F1E">
        <w:tc>
          <w:tcPr>
            <w:tcW w:w="8640" w:type="dxa"/>
          </w:tcPr>
          <w:p w14:paraId="5AA6FCC8" w14:textId="77777777" w:rsidR="00AD6835" w:rsidRDefault="00AD6835" w:rsidP="00F61F1E">
            <w:pPr>
              <w:pStyle w:val="ListParagraph"/>
              <w:ind w:left="0"/>
              <w:rPr>
                <w:rFonts w:ascii="Arial" w:hAnsi="Arial" w:cs="Arial"/>
                <w:u w:val="single"/>
              </w:rPr>
            </w:pPr>
          </w:p>
        </w:tc>
      </w:tr>
      <w:tr w:rsidR="00AD6835" w14:paraId="6CF95D82" w14:textId="77777777" w:rsidTr="00F61F1E">
        <w:tc>
          <w:tcPr>
            <w:tcW w:w="8640" w:type="dxa"/>
          </w:tcPr>
          <w:p w14:paraId="4E389D5A" w14:textId="77777777" w:rsidR="00AD6835" w:rsidRDefault="00AD6835" w:rsidP="00F61F1E">
            <w:pPr>
              <w:pStyle w:val="ListParagraph"/>
              <w:ind w:left="0"/>
              <w:rPr>
                <w:rFonts w:ascii="Arial" w:hAnsi="Arial" w:cs="Arial"/>
                <w:u w:val="single"/>
              </w:rPr>
            </w:pPr>
          </w:p>
        </w:tc>
      </w:tr>
      <w:tr w:rsidR="00AD6835" w14:paraId="53F28977" w14:textId="77777777" w:rsidTr="00F61F1E">
        <w:tc>
          <w:tcPr>
            <w:tcW w:w="8640" w:type="dxa"/>
          </w:tcPr>
          <w:p w14:paraId="35853FE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364B1F79" w14:textId="77777777" w:rsidTr="00F61F1E">
        <w:tc>
          <w:tcPr>
            <w:tcW w:w="8640" w:type="dxa"/>
          </w:tcPr>
          <w:p w14:paraId="1A908BAD" w14:textId="77777777" w:rsidR="00AD6835" w:rsidRDefault="00AD6835" w:rsidP="00F61F1E">
            <w:pPr>
              <w:pStyle w:val="ListParagraph"/>
              <w:ind w:left="0"/>
              <w:rPr>
                <w:rFonts w:ascii="Arial" w:hAnsi="Arial" w:cs="Arial"/>
                <w:u w:val="single"/>
              </w:rPr>
            </w:pPr>
          </w:p>
        </w:tc>
      </w:tr>
      <w:tr w:rsidR="00AD6835" w14:paraId="476A3FD3" w14:textId="77777777" w:rsidTr="00F61F1E">
        <w:tc>
          <w:tcPr>
            <w:tcW w:w="8640" w:type="dxa"/>
          </w:tcPr>
          <w:p w14:paraId="7B03449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63157DC" w14:textId="77777777" w:rsidTr="00F61F1E">
        <w:tc>
          <w:tcPr>
            <w:tcW w:w="8640" w:type="dxa"/>
          </w:tcPr>
          <w:p w14:paraId="521F50B3" w14:textId="77777777" w:rsidR="00AD6835" w:rsidRPr="00170D2F" w:rsidRDefault="00AD6835" w:rsidP="00F61F1E">
            <w:pPr>
              <w:widowControl w:val="0"/>
              <w:tabs>
                <w:tab w:val="left" w:pos="1099"/>
                <w:tab w:val="left" w:pos="1100"/>
                <w:tab w:val="left" w:pos="8316"/>
              </w:tabs>
              <w:autoSpaceDE w:val="0"/>
              <w:autoSpaceDN w:val="0"/>
              <w:spacing w:before="94"/>
              <w:ind w:right="1230"/>
              <w:rPr>
                <w:rFonts w:ascii="Arial" w:hAnsi="Arial" w:cs="Arial"/>
              </w:rPr>
            </w:pPr>
            <w:bookmarkStart w:id="15" w:name="_Hlk76659758"/>
            <w:r w:rsidRPr="00170D2F">
              <w:rPr>
                <w:rFonts w:ascii="Arial" w:hAnsi="Arial" w:cs="Arial"/>
              </w:rPr>
              <w:t xml:space="preserve">(Up to </w:t>
            </w:r>
            <w:r>
              <w:rPr>
                <w:rFonts w:ascii="Arial" w:hAnsi="Arial" w:cs="Arial"/>
              </w:rPr>
              <w:t>2</w:t>
            </w:r>
            <w:r w:rsidRPr="00170D2F">
              <w:rPr>
                <w:rFonts w:ascii="Arial" w:hAnsi="Arial" w:cs="Arial"/>
              </w:rPr>
              <w:t>0 points.)</w:t>
            </w:r>
          </w:p>
          <w:p w14:paraId="1667D512" w14:textId="77777777" w:rsidR="00AD6835" w:rsidRDefault="00AD6835" w:rsidP="00F61F1E">
            <w:pPr>
              <w:pStyle w:val="ListParagraph"/>
              <w:ind w:left="0"/>
              <w:rPr>
                <w:rFonts w:ascii="Arial" w:hAnsi="Arial" w:cs="Arial"/>
                <w:u w:val="single"/>
              </w:rPr>
            </w:pPr>
          </w:p>
          <w:p w14:paraId="2865D88D" w14:textId="77777777" w:rsidR="00AD6835" w:rsidRDefault="00AD6835" w:rsidP="00F61F1E">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D6835" w14:paraId="5452D966" w14:textId="77777777" w:rsidTr="00F61F1E">
        <w:trPr>
          <w:trHeight w:val="3329"/>
        </w:trPr>
        <w:tc>
          <w:tcPr>
            <w:tcW w:w="8640" w:type="dxa"/>
          </w:tcPr>
          <w:p w14:paraId="0E048D6F" w14:textId="77777777" w:rsidR="00AD6835" w:rsidRDefault="00AD6835" w:rsidP="00F61F1E">
            <w:pPr>
              <w:ind w:right="946"/>
              <w:rPr>
                <w:rFonts w:ascii="Times New Roman" w:hAnsi="Times New Roman" w:cs="Times New Roman"/>
                <w:b/>
                <w:sz w:val="24"/>
                <w:szCs w:val="24"/>
                <w:u w:val="single"/>
              </w:rPr>
            </w:pPr>
          </w:p>
          <w:p w14:paraId="5FB28E20" w14:textId="77777777" w:rsidR="00AD6835" w:rsidRPr="00EB4C02" w:rsidRDefault="00AD6835" w:rsidP="00F61F1E">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77ED4BD0"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18 through 3</w:t>
            </w:r>
            <w:r>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3</w:t>
            </w:r>
            <w:r>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5507CCD0" w14:textId="77777777"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w:t>
            </w:r>
            <w:r>
              <w:rPr>
                <w:rFonts w:ascii="Times New Roman" w:hAnsi="Times New Roman" w:cs="Times New Roman"/>
                <w:sz w:val="24"/>
                <w:szCs w:val="24"/>
              </w:rPr>
              <w:t>1</w:t>
            </w:r>
            <w:r w:rsidRPr="00EB4C02">
              <w:rPr>
                <w:rFonts w:ascii="Times New Roman" w:hAnsi="Times New Roman" w:cs="Times New Roman"/>
                <w:sz w:val="24"/>
                <w:szCs w:val="24"/>
              </w:rPr>
              <w:t>.</w:t>
            </w:r>
          </w:p>
          <w:p w14:paraId="27493A81" w14:textId="77777777"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40</w:t>
            </w:r>
            <w:r w:rsidRPr="00EB4C02">
              <w:rPr>
                <w:rFonts w:ascii="Times New Roman" w:hAnsi="Times New Roman" w:cs="Times New Roman"/>
                <w:sz w:val="24"/>
                <w:szCs w:val="24"/>
              </w:rPr>
              <w:t>0 points possible</w:t>
            </w:r>
            <w:r>
              <w:rPr>
                <w:rFonts w:ascii="Times New Roman" w:hAnsi="Times New Roman" w:cs="Times New Roman"/>
                <w:sz w:val="24"/>
                <w:szCs w:val="24"/>
              </w:rPr>
              <w:t xml:space="preserve"> for questions 32 through 48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77777777"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Pr>
                <w:rFonts w:ascii="Times New Roman" w:hAnsi="Times New Roman" w:cs="Times New Roman"/>
                <w:sz w:val="24"/>
                <w:szCs w:val="24"/>
              </w:rPr>
              <w:t>340</w:t>
            </w:r>
            <w:r w:rsidRPr="00EB4C02">
              <w:rPr>
                <w:rFonts w:ascii="Times New Roman" w:hAnsi="Times New Roman" w:cs="Times New Roman"/>
                <w:sz w:val="24"/>
                <w:szCs w:val="24"/>
              </w:rPr>
              <w:t xml:space="preserve"> points, and meet the minimum project experience noted in question 31.  </w:t>
            </w:r>
          </w:p>
          <w:p w14:paraId="3F5632C4" w14:textId="62C88344" w:rsidR="00AD6835" w:rsidRPr="00EB4C02" w:rsidRDefault="00A306E6" w:rsidP="00AD6835">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00AD6835" w:rsidRPr="00EB4C02">
              <w:rPr>
                <w:rFonts w:ascii="Times New Roman" w:hAnsi="Times New Roman" w:cs="Times New Roman"/>
                <w:sz w:val="24"/>
                <w:szCs w:val="24"/>
              </w:rPr>
              <w:t xml:space="preserve"> </w:t>
            </w:r>
          </w:p>
          <w:p w14:paraId="68E6631D" w14:textId="77777777" w:rsidR="00AD6835" w:rsidRPr="00EB4C02" w:rsidRDefault="00AD6835" w:rsidP="00F61F1E">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69754E89" w14:textId="77777777" w:rsidR="00AD6835" w:rsidRPr="00C072B6" w:rsidRDefault="00AD6835" w:rsidP="00F61F1E">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15"/>
    <w:p w14:paraId="6BC56F0C" w14:textId="77777777" w:rsidR="00AD6835" w:rsidRPr="004F0EA2" w:rsidRDefault="00AD6835" w:rsidP="00AD6835">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4E1EF14B" w14:textId="2568AA59" w:rsidR="00AD6835" w:rsidRPr="00A306E6" w:rsidRDefault="00A306E6" w:rsidP="00A306E6">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w:t>
      </w:r>
      <w:r w:rsidR="00F53E40">
        <w:rPr>
          <w:rFonts w:ascii="Arial" w:hAnsi="Arial" w:cs="Arial"/>
        </w:rPr>
        <w:t>t</w:t>
      </w:r>
      <w:r w:rsidRPr="00B87386">
        <w:rPr>
          <w:rFonts w:ascii="Arial" w:hAnsi="Arial" w:cs="Arial"/>
        </w:rPr>
        <w:t xml:space="preserve">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3B0D7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432003B"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are encouraged to provide complete and comprehensive information to support the “Statement of Qualifications” in Appendix “B” of the RFP. </w:t>
      </w:r>
      <w:r w:rsidR="00F53E40">
        <w:rPr>
          <w:rFonts w:ascii="Arial" w:eastAsia="HiddenHorzOCR" w:hAnsi="Arial" w:cs="Arial"/>
          <w:color w:val="333333"/>
        </w:rPr>
        <w:t xml:space="preserve">Please do not assume that if the Firm has done business with YCCD, it will be qualified for this project.  The information provided in this Statement of Qualification information will be the basis of qualifying a contractor for this project. </w:t>
      </w:r>
    </w:p>
    <w:p w14:paraId="33F853EE"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3EF1154C" w:rsidR="00B96F51" w:rsidRPr="00D61D7A" w:rsidRDefault="009C3A5F" w:rsidP="00D61D7A">
      <w:pPr>
        <w:spacing w:after="120" w:line="240" w:lineRule="auto"/>
        <w:rPr>
          <w:rFonts w:ascii="Arial" w:eastAsia="HiddenHorzOCR" w:hAnsi="Arial" w:cs="Arial"/>
          <w:b/>
          <w:bCs/>
          <w:color w:val="1B1B1B"/>
          <w:sz w:val="32"/>
          <w:szCs w:val="32"/>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r w:rsidR="005D5910">
        <w:rPr>
          <w:rFonts w:ascii="Arial" w:eastAsia="HiddenHorzOCR" w:hAnsi="Arial" w:cs="Arial"/>
          <w:b/>
          <w:bCs/>
          <w:sz w:val="28"/>
          <w:szCs w:val="28"/>
        </w:rPr>
        <w:t xml:space="preserve">Include Journeymen Electricians and Project Superintendent.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459BEDEB"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7855905" w:rsidR="00D61D7A" w:rsidRDefault="00A306E6" w:rsidP="004E0C67">
      <w:pPr>
        <w:rPr>
          <w:noProof/>
        </w:rPr>
      </w:pPr>
      <w:r w:rsidRPr="00A306E6">
        <w:rPr>
          <w:noProof/>
        </w:rPr>
        <w:drawing>
          <wp:anchor distT="0" distB="0" distL="114300" distR="114300" simplePos="0" relativeHeight="251902976" behindDoc="0" locked="0" layoutInCell="1" allowOverlap="1" wp14:anchorId="7F5E7D9F" wp14:editId="613CD9C8">
            <wp:simplePos x="0" y="0"/>
            <wp:positionH relativeFrom="column">
              <wp:posOffset>0</wp:posOffset>
            </wp:positionH>
            <wp:positionV relativeFrom="paragraph">
              <wp:posOffset>135890</wp:posOffset>
            </wp:positionV>
            <wp:extent cx="6610350" cy="7816215"/>
            <wp:effectExtent l="0" t="0" r="0" b="0"/>
            <wp:wrapNone/>
            <wp:docPr id="108005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4984" name=""/>
                    <pic:cNvPicPr/>
                  </pic:nvPicPr>
                  <pic:blipFill>
                    <a:blip r:embed="rId20">
                      <a:extLst>
                        <a:ext uri="{28A0092B-C50C-407E-A947-70E740481C1C}">
                          <a14:useLocalDpi xmlns:a14="http://schemas.microsoft.com/office/drawing/2010/main" val="0"/>
                        </a:ext>
                      </a:extLst>
                    </a:blip>
                    <a:stretch>
                      <a:fillRect/>
                    </a:stretch>
                  </pic:blipFill>
                  <pic:spPr>
                    <a:xfrm>
                      <a:off x="0" y="0"/>
                      <a:ext cx="6613809" cy="7820305"/>
                    </a:xfrm>
                    <a:prstGeom prst="rect">
                      <a:avLst/>
                    </a:prstGeom>
                  </pic:spPr>
                </pic:pic>
              </a:graphicData>
            </a:graphic>
            <wp14:sizeRelH relativeFrom="margin">
              <wp14:pctWidth>0</wp14:pctWidth>
            </wp14:sizeRelH>
            <wp14:sizeRelV relativeFrom="margin">
              <wp14:pctHeight>0</wp14:pctHeight>
            </wp14:sizeRelV>
          </wp:anchor>
        </w:drawing>
      </w:r>
    </w:p>
    <w:p w14:paraId="0136A771" w14:textId="77777777" w:rsidR="005D5910" w:rsidRDefault="004E0C67" w:rsidP="005D5910">
      <w:pPr>
        <w:spacing w:after="0" w:line="240" w:lineRule="auto"/>
        <w:rPr>
          <w:rFonts w:ascii="Arial" w:eastAsia="HiddenHorzOCR" w:hAnsi="Arial" w:cs="Arial"/>
          <w:b/>
          <w:color w:val="171717"/>
          <w:sz w:val="28"/>
          <w:szCs w:val="28"/>
        </w:rPr>
        <w:sectPr w:rsidR="005D5910" w:rsidSect="008026A1">
          <w:footerReference w:type="default" r:id="rId21"/>
          <w:pgSz w:w="12240" w:h="15840"/>
          <w:pgMar w:top="1440" w:right="720" w:bottom="1440" w:left="900" w:header="720" w:footer="720" w:gutter="0"/>
          <w:cols w:space="720"/>
          <w:docGrid w:linePitch="360"/>
        </w:sectPr>
      </w:pPr>
      <w:r>
        <w:rPr>
          <w:rFonts w:ascii="Arial" w:eastAsia="HiddenHorzOCR" w:hAnsi="Arial" w:cs="Arial"/>
          <w:b/>
          <w:color w:val="171717"/>
          <w:sz w:val="28"/>
          <w:szCs w:val="28"/>
        </w:rPr>
        <w:br w:type="page"/>
      </w:r>
    </w:p>
    <w:p w14:paraId="2CFA68AF" w14:textId="38A61F82" w:rsidR="005D5910" w:rsidRDefault="00CC2828" w:rsidP="005D5910">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r w:rsidR="005D5910" w:rsidRPr="00FD6750">
        <w:rPr>
          <w:rFonts w:ascii="Arial" w:eastAsia="HiddenHorzOCR" w:hAnsi="Arial" w:cs="Arial"/>
          <w:b/>
          <w:color w:val="171717"/>
          <w:sz w:val="28"/>
          <w:szCs w:val="28"/>
        </w:rPr>
        <w:t xml:space="preserve">:  </w:t>
      </w:r>
      <w:r w:rsidR="005D5910">
        <w:rPr>
          <w:rFonts w:ascii="Arial" w:eastAsia="HiddenHorzOCR" w:hAnsi="Arial" w:cs="Arial"/>
          <w:b/>
          <w:color w:val="171717"/>
          <w:sz w:val="28"/>
          <w:szCs w:val="28"/>
        </w:rPr>
        <w:t>Map of Woodland Community College Campus</w:t>
      </w:r>
    </w:p>
    <w:p w14:paraId="1D8EC2D7" w14:textId="77777777" w:rsidR="005D5910" w:rsidRDefault="005D5910" w:rsidP="005D5910">
      <w:pPr>
        <w:rPr>
          <w:rFonts w:ascii="Calibri" w:hAnsi="Calibri" w:cs="Calibri"/>
          <w:b/>
          <w:spacing w:val="-3"/>
        </w:rPr>
      </w:pPr>
      <w:r w:rsidRPr="00565735">
        <w:rPr>
          <w:rFonts w:ascii="Calibri" w:hAnsi="Calibri" w:cs="Calibri"/>
          <w:b/>
          <w:noProof/>
          <w:spacing w:val="-3"/>
        </w:rPr>
        <w:drawing>
          <wp:anchor distT="0" distB="0" distL="114300" distR="114300" simplePos="0" relativeHeight="251908096" behindDoc="0" locked="0" layoutInCell="1" allowOverlap="1" wp14:anchorId="639C01F5" wp14:editId="730407EA">
            <wp:simplePos x="0" y="0"/>
            <wp:positionH relativeFrom="column">
              <wp:posOffset>0</wp:posOffset>
            </wp:positionH>
            <wp:positionV relativeFrom="paragraph">
              <wp:posOffset>237490</wp:posOffset>
            </wp:positionV>
            <wp:extent cx="7421880" cy="5627282"/>
            <wp:effectExtent l="0" t="0" r="7620" b="0"/>
            <wp:wrapNone/>
            <wp:docPr id="430027607"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7607" name="Picture 1" descr="A map of a building&#10;&#10;Description automatically generated"/>
                    <pic:cNvPicPr/>
                  </pic:nvPicPr>
                  <pic:blipFill>
                    <a:blip r:embed="rId22"/>
                    <a:stretch>
                      <a:fillRect/>
                    </a:stretch>
                  </pic:blipFill>
                  <pic:spPr>
                    <a:xfrm>
                      <a:off x="0" y="0"/>
                      <a:ext cx="7437040" cy="5638776"/>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pacing w:val="-3"/>
        </w:rPr>
        <w:t>Map of Woodland Community College, Buildings in the Scope of Work (there is also some outdoor fixtures in the scope):</w:t>
      </w:r>
    </w:p>
    <w:p w14:paraId="08D56D9A" w14:textId="77777777" w:rsidR="005D5910" w:rsidRDefault="005D5910" w:rsidP="005D5910">
      <w:pPr>
        <w:rPr>
          <w:rFonts w:ascii="Calibri" w:hAnsi="Calibri" w:cs="Calibri"/>
          <w:b/>
          <w:spacing w:val="-3"/>
        </w:rPr>
      </w:pPr>
    </w:p>
    <w:p w14:paraId="7EDA68F6" w14:textId="77777777" w:rsidR="005D5910" w:rsidRDefault="005D5910" w:rsidP="005D5910">
      <w:pPr>
        <w:rPr>
          <w:rFonts w:ascii="Calibri" w:hAnsi="Calibri" w:cs="Calibri"/>
          <w:b/>
          <w:spacing w:val="-3"/>
        </w:rPr>
      </w:pPr>
    </w:p>
    <w:p w14:paraId="1BF9922A" w14:textId="77777777" w:rsidR="005D5910" w:rsidRDefault="005D5910" w:rsidP="005D5910">
      <w:pPr>
        <w:rPr>
          <w:rFonts w:ascii="Calibri" w:hAnsi="Calibri" w:cs="Calibri"/>
          <w:b/>
          <w:spacing w:val="-3"/>
        </w:rPr>
      </w:pPr>
      <w:r>
        <w:rPr>
          <w:rFonts w:ascii="Calibri" w:hAnsi="Calibri" w:cs="Calibri"/>
          <w:b/>
          <w:noProof/>
          <w:spacing w:val="-3"/>
        </w:rPr>
        <mc:AlternateContent>
          <mc:Choice Requires="wps">
            <w:drawing>
              <wp:anchor distT="0" distB="0" distL="114300" distR="114300" simplePos="0" relativeHeight="251921408" behindDoc="0" locked="0" layoutInCell="1" allowOverlap="1" wp14:anchorId="7CB09C22" wp14:editId="1E62B592">
                <wp:simplePos x="0" y="0"/>
                <wp:positionH relativeFrom="column">
                  <wp:posOffset>1640205</wp:posOffset>
                </wp:positionH>
                <wp:positionV relativeFrom="paragraph">
                  <wp:posOffset>12700</wp:posOffset>
                </wp:positionV>
                <wp:extent cx="762000" cy="771525"/>
                <wp:effectExtent l="19050" t="19050" r="38100" b="47625"/>
                <wp:wrapNone/>
                <wp:docPr id="801537946" name="Rectangle: Rounded Corners 1"/>
                <wp:cNvGraphicFramePr/>
                <a:graphic xmlns:a="http://schemas.openxmlformats.org/drawingml/2006/main">
                  <a:graphicData uri="http://schemas.microsoft.com/office/word/2010/wordprocessingShape">
                    <wps:wsp>
                      <wps:cNvSpPr/>
                      <wps:spPr>
                        <a:xfrm>
                          <a:off x="0" y="0"/>
                          <a:ext cx="762000" cy="771525"/>
                        </a:xfrm>
                        <a:prstGeom prst="roundRect">
                          <a:avLst/>
                        </a:prstGeom>
                        <a:noFill/>
                        <a:ln w="476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567C7" id="Rectangle: Rounded Corners 1" o:spid="_x0000_s1026" style="position:absolute;margin-left:129.15pt;margin-top:1pt;width:60pt;height:6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" filled="f" strokecolor="red" strokeweight="3.75pt"/>
            </w:pict>
          </mc:Fallback>
        </mc:AlternateContent>
      </w:r>
    </w:p>
    <w:p w14:paraId="50692535" w14:textId="77777777" w:rsidR="005D5910" w:rsidRDefault="005D5910" w:rsidP="005D5910">
      <w:pPr>
        <w:rPr>
          <w:rFonts w:ascii="Calibri" w:hAnsi="Calibri" w:cs="Calibri"/>
          <w:b/>
          <w:spacing w:val="-3"/>
        </w:rPr>
      </w:pPr>
      <w:r>
        <w:rPr>
          <w:rFonts w:ascii="Calibri" w:hAnsi="Calibri" w:cs="Calibri"/>
          <w:b/>
          <w:noProof/>
          <w:spacing w:val="-3"/>
        </w:rPr>
        <mc:AlternateContent>
          <mc:Choice Requires="wps">
            <w:drawing>
              <wp:anchor distT="0" distB="0" distL="114300" distR="114300" simplePos="0" relativeHeight="251911168" behindDoc="0" locked="0" layoutInCell="1" allowOverlap="1" wp14:anchorId="4BDC6733" wp14:editId="616FDC1A">
                <wp:simplePos x="0" y="0"/>
                <wp:positionH relativeFrom="column">
                  <wp:posOffset>2543175</wp:posOffset>
                </wp:positionH>
                <wp:positionV relativeFrom="paragraph">
                  <wp:posOffset>1302385</wp:posOffset>
                </wp:positionV>
                <wp:extent cx="504825" cy="571500"/>
                <wp:effectExtent l="19050" t="19050" r="47625" b="38100"/>
                <wp:wrapNone/>
                <wp:docPr id="805423419" name="Rectangle: Rounded Corners 1"/>
                <wp:cNvGraphicFramePr/>
                <a:graphic xmlns:a="http://schemas.openxmlformats.org/drawingml/2006/main">
                  <a:graphicData uri="http://schemas.microsoft.com/office/word/2010/wordprocessingShape">
                    <wps:wsp>
                      <wps:cNvSpPr/>
                      <wps:spPr>
                        <a:xfrm>
                          <a:off x="0" y="0"/>
                          <a:ext cx="504825" cy="571500"/>
                        </a:xfrm>
                        <a:prstGeom prst="roundRect">
                          <a:avLst/>
                        </a:prstGeom>
                        <a:noFill/>
                        <a:ln w="476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C322A" id="Rectangle: Rounded Corners 1" o:spid="_x0000_s1026" style="position:absolute;margin-left:200.25pt;margin-top:102.55pt;width:39.7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" filled="f" strokecolor="red" strokeweight="3.75pt"/>
            </w:pict>
          </mc:Fallback>
        </mc:AlternateContent>
      </w:r>
      <w:r>
        <w:rPr>
          <w:rFonts w:ascii="Calibri" w:hAnsi="Calibri" w:cs="Calibri"/>
          <w:b/>
          <w:noProof/>
          <w:spacing w:val="-3"/>
        </w:rPr>
        <mc:AlternateContent>
          <mc:Choice Requires="wps">
            <w:drawing>
              <wp:anchor distT="0" distB="0" distL="114300" distR="114300" simplePos="0" relativeHeight="251910144" behindDoc="0" locked="0" layoutInCell="1" allowOverlap="1" wp14:anchorId="1B5BC3B7" wp14:editId="2A6FF708">
                <wp:simplePos x="0" y="0"/>
                <wp:positionH relativeFrom="column">
                  <wp:posOffset>2059305</wp:posOffset>
                </wp:positionH>
                <wp:positionV relativeFrom="paragraph">
                  <wp:posOffset>1350010</wp:posOffset>
                </wp:positionV>
                <wp:extent cx="314325" cy="571500"/>
                <wp:effectExtent l="19050" t="19050" r="47625" b="38100"/>
                <wp:wrapNone/>
                <wp:docPr id="1604675113" name="Rectangle: Rounded Corners 1"/>
                <wp:cNvGraphicFramePr/>
                <a:graphic xmlns:a="http://schemas.openxmlformats.org/drawingml/2006/main">
                  <a:graphicData uri="http://schemas.microsoft.com/office/word/2010/wordprocessingShape">
                    <wps:wsp>
                      <wps:cNvSpPr/>
                      <wps:spPr>
                        <a:xfrm>
                          <a:off x="0" y="0"/>
                          <a:ext cx="314325" cy="571500"/>
                        </a:xfrm>
                        <a:prstGeom prst="roundRect">
                          <a:avLst/>
                        </a:prstGeom>
                        <a:noFill/>
                        <a:ln w="476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8CB7C" id="Rectangle: Rounded Corners 1" o:spid="_x0000_s1026" style="position:absolute;margin-left:162.15pt;margin-top:106.3pt;width:24.75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" filled="f" strokecolor="red" strokeweight="3.75pt"/>
            </w:pict>
          </mc:Fallback>
        </mc:AlternateContent>
      </w:r>
      <w:r>
        <w:rPr>
          <w:rFonts w:ascii="Calibri" w:hAnsi="Calibri" w:cs="Calibri"/>
          <w:b/>
          <w:noProof/>
          <w:spacing w:val="-3"/>
        </w:rPr>
        <mc:AlternateContent>
          <mc:Choice Requires="wps">
            <w:drawing>
              <wp:anchor distT="0" distB="0" distL="114300" distR="114300" simplePos="0" relativeHeight="251909120" behindDoc="0" locked="0" layoutInCell="1" allowOverlap="1" wp14:anchorId="2464C68C" wp14:editId="4921BE21">
                <wp:simplePos x="0" y="0"/>
                <wp:positionH relativeFrom="column">
                  <wp:posOffset>811530</wp:posOffset>
                </wp:positionH>
                <wp:positionV relativeFrom="paragraph">
                  <wp:posOffset>1304290</wp:posOffset>
                </wp:positionV>
                <wp:extent cx="619125" cy="619125"/>
                <wp:effectExtent l="19050" t="19050" r="47625" b="47625"/>
                <wp:wrapNone/>
                <wp:docPr id="698475054" name="Rectangle: Rounded Corners 1"/>
                <wp:cNvGraphicFramePr/>
                <a:graphic xmlns:a="http://schemas.openxmlformats.org/drawingml/2006/main">
                  <a:graphicData uri="http://schemas.microsoft.com/office/word/2010/wordprocessingShape">
                    <wps:wsp>
                      <wps:cNvSpPr/>
                      <wps:spPr>
                        <a:xfrm>
                          <a:off x="0" y="0"/>
                          <a:ext cx="619125" cy="619125"/>
                        </a:xfrm>
                        <a:prstGeom prst="roundRect">
                          <a:avLst/>
                        </a:prstGeom>
                        <a:noFill/>
                        <a:ln w="476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86228" id="Rectangle: Rounded Corners 1" o:spid="_x0000_s1026" style="position:absolute;margin-left:63.9pt;margin-top:102.7pt;width:48.75pt;height:4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" filled="f" strokecolor="red" strokeweight="3.75pt"/>
            </w:pict>
          </mc:Fallback>
        </mc:AlternateContent>
      </w:r>
      <w:r>
        <w:rPr>
          <w:rFonts w:ascii="Calibri" w:hAnsi="Calibri" w:cs="Calibri"/>
          <w:b/>
          <w:spacing w:val="-3"/>
        </w:rPr>
        <w:br w:type="page"/>
      </w:r>
    </w:p>
    <w:p w14:paraId="6CC534D3" w14:textId="77777777" w:rsidR="005D5910" w:rsidRDefault="005D5910" w:rsidP="005D5910">
      <w:pPr>
        <w:tabs>
          <w:tab w:val="left" w:pos="1620"/>
          <w:tab w:val="left" w:pos="1800"/>
          <w:tab w:val="center" w:pos="4680"/>
        </w:tabs>
        <w:suppressAutoHyphens/>
        <w:rPr>
          <w:rFonts w:ascii="Calibri" w:hAnsi="Calibri" w:cs="Calibri"/>
          <w:b/>
          <w:spacing w:val="-3"/>
        </w:rPr>
      </w:pPr>
    </w:p>
    <w:p w14:paraId="648862EF" w14:textId="77777777" w:rsidR="005D5910" w:rsidRDefault="005D5910" w:rsidP="005D5910">
      <w:pPr>
        <w:rPr>
          <w:rFonts w:ascii="Calibri" w:hAnsi="Calibri" w:cs="Calibri"/>
          <w:b/>
          <w:spacing w:val="-3"/>
        </w:rPr>
      </w:pPr>
      <w:r w:rsidRPr="00706CC9">
        <w:rPr>
          <w:rFonts w:ascii="Calibri" w:hAnsi="Calibri" w:cs="Calibri"/>
          <w:b/>
          <w:noProof/>
          <w:spacing w:val="-3"/>
        </w:rPr>
        <w:drawing>
          <wp:anchor distT="0" distB="0" distL="114300" distR="114300" simplePos="0" relativeHeight="251912192" behindDoc="0" locked="0" layoutInCell="1" allowOverlap="1" wp14:anchorId="2E87C697" wp14:editId="29DA5717">
            <wp:simplePos x="0" y="0"/>
            <wp:positionH relativeFrom="column">
              <wp:posOffset>350520</wp:posOffset>
            </wp:positionH>
            <wp:positionV relativeFrom="paragraph">
              <wp:posOffset>324485</wp:posOffset>
            </wp:positionV>
            <wp:extent cx="7343775" cy="5494184"/>
            <wp:effectExtent l="0" t="0" r="0" b="0"/>
            <wp:wrapNone/>
            <wp:docPr id="1933097275" name="Picture 1"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97275" name="Picture 1" descr="A map of a campus&#10;&#10;Description automatically generated"/>
                    <pic:cNvPicPr/>
                  </pic:nvPicPr>
                  <pic:blipFill>
                    <a:blip r:embed="rId23"/>
                    <a:stretch>
                      <a:fillRect/>
                    </a:stretch>
                  </pic:blipFill>
                  <pic:spPr>
                    <a:xfrm>
                      <a:off x="0" y="0"/>
                      <a:ext cx="7343775" cy="5494184"/>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pacing w:val="-3"/>
        </w:rPr>
        <w:t>Map of Lake County Center, Buildings in the Scope of Work (there is also some outdoor fixtures in the scope):</w:t>
      </w:r>
    </w:p>
    <w:p w14:paraId="5F485466" w14:textId="77777777" w:rsidR="005D5910" w:rsidRDefault="005D5910" w:rsidP="005D5910">
      <w:pPr>
        <w:tabs>
          <w:tab w:val="left" w:pos="1620"/>
          <w:tab w:val="left" w:pos="1800"/>
          <w:tab w:val="center" w:pos="4680"/>
        </w:tabs>
        <w:suppressAutoHyphens/>
        <w:jc w:val="center"/>
        <w:rPr>
          <w:rFonts w:ascii="Calibri" w:hAnsi="Calibri" w:cs="Calibri"/>
          <w:b/>
          <w:spacing w:val="-3"/>
        </w:rPr>
      </w:pPr>
    </w:p>
    <w:p w14:paraId="74DAA445" w14:textId="77777777" w:rsidR="005D5910" w:rsidRDefault="005D5910" w:rsidP="005D5910">
      <w:pPr>
        <w:tabs>
          <w:tab w:val="left" w:pos="1620"/>
          <w:tab w:val="left" w:pos="1800"/>
          <w:tab w:val="center" w:pos="4680"/>
        </w:tabs>
        <w:suppressAutoHyphens/>
        <w:jc w:val="center"/>
        <w:rPr>
          <w:rFonts w:ascii="Calibri" w:hAnsi="Calibri" w:cs="Calibri"/>
          <w:b/>
          <w:spacing w:val="-3"/>
        </w:rPr>
      </w:pPr>
      <w:r>
        <w:rPr>
          <w:rFonts w:ascii="Calibri" w:hAnsi="Calibri" w:cs="Calibri"/>
          <w:b/>
          <w:noProof/>
          <w:spacing w:val="-3"/>
        </w:rPr>
        <mc:AlternateContent>
          <mc:Choice Requires="wps">
            <w:drawing>
              <wp:anchor distT="0" distB="0" distL="114300" distR="114300" simplePos="0" relativeHeight="251918336" behindDoc="0" locked="0" layoutInCell="1" allowOverlap="1" wp14:anchorId="384BC4BA" wp14:editId="4DC6F653">
                <wp:simplePos x="0" y="0"/>
                <wp:positionH relativeFrom="column">
                  <wp:posOffset>5096509</wp:posOffset>
                </wp:positionH>
                <wp:positionV relativeFrom="paragraph">
                  <wp:posOffset>259171</wp:posOffset>
                </wp:positionV>
                <wp:extent cx="560003" cy="377590"/>
                <wp:effectExtent l="57150" t="95250" r="69215" b="99060"/>
                <wp:wrapNone/>
                <wp:docPr id="1384476621" name="Rectangle: Rounded Corners 2"/>
                <wp:cNvGraphicFramePr/>
                <a:graphic xmlns:a="http://schemas.openxmlformats.org/drawingml/2006/main">
                  <a:graphicData uri="http://schemas.microsoft.com/office/word/2010/wordprocessingShape">
                    <wps:wsp>
                      <wps:cNvSpPr/>
                      <wps:spPr>
                        <a:xfrm rot="20435363">
                          <a:off x="0" y="0"/>
                          <a:ext cx="560003" cy="377590"/>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A71E" id="Rectangle: Rounded Corners 2" o:spid="_x0000_s1026" style="position:absolute;margin-left:401.3pt;margin-top:20.4pt;width:44.1pt;height:29.75pt;rotation:-1272094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" filled="f" strokecolor="red" strokeweight="4.25pt"/>
            </w:pict>
          </mc:Fallback>
        </mc:AlternateContent>
      </w:r>
      <w:r>
        <w:rPr>
          <w:rFonts w:ascii="Calibri" w:hAnsi="Calibri" w:cs="Calibri"/>
          <w:b/>
          <w:noProof/>
          <w:spacing w:val="-3"/>
        </w:rPr>
        <mc:AlternateContent>
          <mc:Choice Requires="wps">
            <w:drawing>
              <wp:anchor distT="0" distB="0" distL="114300" distR="114300" simplePos="0" relativeHeight="251915264" behindDoc="0" locked="0" layoutInCell="1" allowOverlap="1" wp14:anchorId="64E4B76D" wp14:editId="355DB24E">
                <wp:simplePos x="0" y="0"/>
                <wp:positionH relativeFrom="column">
                  <wp:posOffset>5788026</wp:posOffset>
                </wp:positionH>
                <wp:positionV relativeFrom="paragraph">
                  <wp:posOffset>139701</wp:posOffset>
                </wp:positionV>
                <wp:extent cx="529404" cy="408631"/>
                <wp:effectExtent l="76200" t="95250" r="80645" b="106045"/>
                <wp:wrapNone/>
                <wp:docPr id="1193323835" name="Rectangle: Rounded Corners 2"/>
                <wp:cNvGraphicFramePr/>
                <a:graphic xmlns:a="http://schemas.openxmlformats.org/drawingml/2006/main">
                  <a:graphicData uri="http://schemas.microsoft.com/office/word/2010/wordprocessingShape">
                    <wps:wsp>
                      <wps:cNvSpPr/>
                      <wps:spPr>
                        <a:xfrm rot="20316287">
                          <a:off x="0" y="0"/>
                          <a:ext cx="529404" cy="408631"/>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144EC" id="Rectangle: Rounded Corners 2" o:spid="_x0000_s1026" style="position:absolute;margin-left:455.75pt;margin-top:11pt;width:41.7pt;height:32.2pt;rotation:-1402157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" filled="f" strokecolor="red" strokeweight="4.25pt"/>
            </w:pict>
          </mc:Fallback>
        </mc:AlternateContent>
      </w:r>
      <w:r>
        <w:rPr>
          <w:rFonts w:ascii="Calibri" w:hAnsi="Calibri" w:cs="Calibri"/>
          <w:b/>
          <w:noProof/>
          <w:spacing w:val="-3"/>
        </w:rPr>
        <mc:AlternateContent>
          <mc:Choice Requires="wps">
            <w:drawing>
              <wp:anchor distT="0" distB="0" distL="114300" distR="114300" simplePos="0" relativeHeight="251913216" behindDoc="0" locked="0" layoutInCell="1" allowOverlap="1" wp14:anchorId="668E2EC7" wp14:editId="77A57D54">
                <wp:simplePos x="0" y="0"/>
                <wp:positionH relativeFrom="column">
                  <wp:posOffset>1887855</wp:posOffset>
                </wp:positionH>
                <wp:positionV relativeFrom="paragraph">
                  <wp:posOffset>252095</wp:posOffset>
                </wp:positionV>
                <wp:extent cx="1152525" cy="476250"/>
                <wp:effectExtent l="19050" t="19050" r="47625" b="38100"/>
                <wp:wrapNone/>
                <wp:docPr id="1638413270" name="Rectangle: Rounded Corners 2"/>
                <wp:cNvGraphicFramePr/>
                <a:graphic xmlns:a="http://schemas.openxmlformats.org/drawingml/2006/main">
                  <a:graphicData uri="http://schemas.microsoft.com/office/word/2010/wordprocessingShape">
                    <wps:wsp>
                      <wps:cNvSpPr/>
                      <wps:spPr>
                        <a:xfrm>
                          <a:off x="0" y="0"/>
                          <a:ext cx="1152525" cy="476250"/>
                        </a:xfrm>
                        <a:prstGeom prst="roundRect">
                          <a:avLst/>
                        </a:prstGeom>
                        <a:noFill/>
                        <a:ln w="539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785D5" id="Rectangle: Rounded Corners 2" o:spid="_x0000_s1026" style="position:absolute;margin-left:148.65pt;margin-top:19.85pt;width:90.75pt;height:3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" filled="f" strokecolor="red" strokeweight="4.25pt"/>
            </w:pict>
          </mc:Fallback>
        </mc:AlternateContent>
      </w:r>
    </w:p>
    <w:p w14:paraId="02DCD565" w14:textId="77777777" w:rsidR="005D5910" w:rsidRDefault="005D5910" w:rsidP="005D5910">
      <w:pPr>
        <w:rPr>
          <w:rFonts w:ascii="Arial" w:eastAsia="HiddenHorzOCR" w:hAnsi="Arial" w:cs="Arial"/>
          <w:b/>
          <w:noProof/>
          <w:color w:val="1B1B1B"/>
          <w:sz w:val="28"/>
          <w:szCs w:val="28"/>
        </w:rPr>
      </w:pPr>
      <w:r>
        <w:rPr>
          <w:rFonts w:ascii="Calibri" w:hAnsi="Calibri" w:cs="Calibri"/>
          <w:b/>
          <w:noProof/>
          <w:spacing w:val="-3"/>
        </w:rPr>
        <mc:AlternateContent>
          <mc:Choice Requires="wps">
            <w:drawing>
              <wp:anchor distT="0" distB="0" distL="114300" distR="114300" simplePos="0" relativeHeight="251916288" behindDoc="0" locked="0" layoutInCell="1" allowOverlap="1" wp14:anchorId="22C5F515" wp14:editId="1F57D9F5">
                <wp:simplePos x="0" y="0"/>
                <wp:positionH relativeFrom="column">
                  <wp:posOffset>6450648</wp:posOffset>
                </wp:positionH>
                <wp:positionV relativeFrom="paragraph">
                  <wp:posOffset>95569</wp:posOffset>
                </wp:positionV>
                <wp:extent cx="865862" cy="339421"/>
                <wp:effectExtent l="244158" t="22542" r="235902" b="26353"/>
                <wp:wrapNone/>
                <wp:docPr id="1032967032" name="Rectangle: Rounded Corners 2"/>
                <wp:cNvGraphicFramePr/>
                <a:graphic xmlns:a="http://schemas.openxmlformats.org/drawingml/2006/main">
                  <a:graphicData uri="http://schemas.microsoft.com/office/word/2010/wordprocessingShape">
                    <wps:wsp>
                      <wps:cNvSpPr/>
                      <wps:spPr>
                        <a:xfrm rot="3152555">
                          <a:off x="0" y="0"/>
                          <a:ext cx="865862" cy="339421"/>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0C4E8" id="Rectangle: Rounded Corners 2" o:spid="_x0000_s1026" style="position:absolute;margin-left:507.95pt;margin-top:7.55pt;width:68.2pt;height:26.75pt;rotation:3443431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" filled="f" strokecolor="red" strokeweight="4.25pt"/>
            </w:pict>
          </mc:Fallback>
        </mc:AlternateContent>
      </w:r>
    </w:p>
    <w:p w14:paraId="6CF32D93" w14:textId="77777777" w:rsidR="005D5910" w:rsidRDefault="005D5910" w:rsidP="005D5910">
      <w:pPr>
        <w:rPr>
          <w:rFonts w:ascii="Arial" w:eastAsia="HiddenHorzOCR" w:hAnsi="Arial" w:cs="Arial"/>
          <w:b/>
          <w:noProof/>
          <w:color w:val="1B1B1B"/>
          <w:sz w:val="28"/>
          <w:szCs w:val="28"/>
        </w:rPr>
      </w:pPr>
      <w:r>
        <w:rPr>
          <w:rFonts w:ascii="Calibri" w:hAnsi="Calibri" w:cs="Calibri"/>
          <w:b/>
          <w:noProof/>
          <w:spacing w:val="-3"/>
        </w:rPr>
        <mc:AlternateContent>
          <mc:Choice Requires="wps">
            <w:drawing>
              <wp:anchor distT="0" distB="0" distL="114300" distR="114300" simplePos="0" relativeHeight="251917312" behindDoc="0" locked="0" layoutInCell="1" allowOverlap="1" wp14:anchorId="08514FBE" wp14:editId="326CE74B">
                <wp:simplePos x="0" y="0"/>
                <wp:positionH relativeFrom="column">
                  <wp:posOffset>5670549</wp:posOffset>
                </wp:positionH>
                <wp:positionV relativeFrom="paragraph">
                  <wp:posOffset>154365</wp:posOffset>
                </wp:positionV>
                <wp:extent cx="683143" cy="476250"/>
                <wp:effectExtent l="76200" t="133350" r="79375" b="133350"/>
                <wp:wrapNone/>
                <wp:docPr id="302928099" name="Rectangle: Rounded Corners 2"/>
                <wp:cNvGraphicFramePr/>
                <a:graphic xmlns:a="http://schemas.openxmlformats.org/drawingml/2006/main">
                  <a:graphicData uri="http://schemas.microsoft.com/office/word/2010/wordprocessingShape">
                    <wps:wsp>
                      <wps:cNvSpPr/>
                      <wps:spPr>
                        <a:xfrm rot="20212247">
                          <a:off x="0" y="0"/>
                          <a:ext cx="683143" cy="476250"/>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0260C" id="Rectangle: Rounded Corners 2" o:spid="_x0000_s1026" style="position:absolute;margin-left:446.5pt;margin-top:12.15pt;width:53.8pt;height:37.5pt;rotation:-1515796fd;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" filled="f" strokecolor="red" strokeweight="4.25pt"/>
            </w:pict>
          </mc:Fallback>
        </mc:AlternateContent>
      </w:r>
      <w:r>
        <w:rPr>
          <w:rFonts w:ascii="Calibri" w:hAnsi="Calibri" w:cs="Calibri"/>
          <w:b/>
          <w:noProof/>
          <w:spacing w:val="-3"/>
        </w:rPr>
        <mc:AlternateContent>
          <mc:Choice Requires="wps">
            <w:drawing>
              <wp:anchor distT="0" distB="0" distL="114300" distR="114300" simplePos="0" relativeHeight="251920384" behindDoc="0" locked="0" layoutInCell="1" allowOverlap="1" wp14:anchorId="16F1F5BA" wp14:editId="5B6C8D00">
                <wp:simplePos x="0" y="0"/>
                <wp:positionH relativeFrom="column">
                  <wp:posOffset>3590925</wp:posOffset>
                </wp:positionH>
                <wp:positionV relativeFrom="paragraph">
                  <wp:posOffset>120650</wp:posOffset>
                </wp:positionV>
                <wp:extent cx="1238250" cy="568385"/>
                <wp:effectExtent l="19050" t="19050" r="38100" b="41275"/>
                <wp:wrapNone/>
                <wp:docPr id="1230605810" name="Rectangle: Rounded Corners 2"/>
                <wp:cNvGraphicFramePr/>
                <a:graphic xmlns:a="http://schemas.openxmlformats.org/drawingml/2006/main">
                  <a:graphicData uri="http://schemas.microsoft.com/office/word/2010/wordprocessingShape">
                    <wps:wsp>
                      <wps:cNvSpPr/>
                      <wps:spPr>
                        <a:xfrm>
                          <a:off x="0" y="0"/>
                          <a:ext cx="1238250" cy="568385"/>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F4CF4" id="Rectangle: Rounded Corners 2" o:spid="_x0000_s1026" style="position:absolute;margin-left:282.75pt;margin-top:9.5pt;width:97.5pt;height:4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" filled="f" strokecolor="red" strokeweight="4.25pt"/>
            </w:pict>
          </mc:Fallback>
        </mc:AlternateContent>
      </w:r>
      <w:r>
        <w:rPr>
          <w:rFonts w:ascii="Calibri" w:hAnsi="Calibri" w:cs="Calibri"/>
          <w:b/>
          <w:noProof/>
          <w:spacing w:val="-3"/>
        </w:rPr>
        <mc:AlternateContent>
          <mc:Choice Requires="wps">
            <w:drawing>
              <wp:anchor distT="0" distB="0" distL="114300" distR="114300" simplePos="0" relativeHeight="251914240" behindDoc="0" locked="0" layoutInCell="1" allowOverlap="1" wp14:anchorId="6E6A2E2F" wp14:editId="7A7AC492">
                <wp:simplePos x="0" y="0"/>
                <wp:positionH relativeFrom="column">
                  <wp:posOffset>2724150</wp:posOffset>
                </wp:positionH>
                <wp:positionV relativeFrom="paragraph">
                  <wp:posOffset>119380</wp:posOffset>
                </wp:positionV>
                <wp:extent cx="676275" cy="476250"/>
                <wp:effectExtent l="19050" t="19050" r="47625" b="38100"/>
                <wp:wrapNone/>
                <wp:docPr id="1776475569" name="Rectangle: Rounded Corners 2"/>
                <wp:cNvGraphicFramePr/>
                <a:graphic xmlns:a="http://schemas.openxmlformats.org/drawingml/2006/main">
                  <a:graphicData uri="http://schemas.microsoft.com/office/word/2010/wordprocessingShape">
                    <wps:wsp>
                      <wps:cNvSpPr/>
                      <wps:spPr>
                        <a:xfrm>
                          <a:off x="0" y="0"/>
                          <a:ext cx="676275" cy="476250"/>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10EAD" id="Rectangle: Rounded Corners 2" o:spid="_x0000_s1026" style="position:absolute;margin-left:214.5pt;margin-top:9.4pt;width:53.25pt;height: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" filled="f" strokecolor="red" strokeweight="4.25pt"/>
            </w:pict>
          </mc:Fallback>
        </mc:AlternateContent>
      </w:r>
    </w:p>
    <w:p w14:paraId="48284ED9" w14:textId="77777777" w:rsidR="005D5910" w:rsidRDefault="005D5910" w:rsidP="005D5910">
      <w:pPr>
        <w:rPr>
          <w:rFonts w:ascii="Arial" w:eastAsia="HiddenHorzOCR" w:hAnsi="Arial" w:cs="Arial"/>
          <w:b/>
          <w:color w:val="171717"/>
        </w:rPr>
      </w:pPr>
    </w:p>
    <w:p w14:paraId="4D65C1B5" w14:textId="77777777" w:rsidR="005D5910" w:rsidRDefault="005D5910" w:rsidP="005D5910">
      <w:pPr>
        <w:rPr>
          <w:rFonts w:ascii="Arial" w:eastAsia="HiddenHorzOCR" w:hAnsi="Arial" w:cs="Arial"/>
          <w:b/>
          <w:color w:val="171717"/>
        </w:rPr>
      </w:pPr>
      <w:r>
        <w:rPr>
          <w:rFonts w:ascii="Calibri" w:hAnsi="Calibri" w:cs="Calibri"/>
          <w:b/>
          <w:noProof/>
          <w:spacing w:val="-3"/>
        </w:rPr>
        <mc:AlternateContent>
          <mc:Choice Requires="wps">
            <w:drawing>
              <wp:anchor distT="0" distB="0" distL="114300" distR="114300" simplePos="0" relativeHeight="251919360" behindDoc="0" locked="0" layoutInCell="1" allowOverlap="1" wp14:anchorId="52D40CD9" wp14:editId="2BFDCBC2">
                <wp:simplePos x="0" y="0"/>
                <wp:positionH relativeFrom="column">
                  <wp:posOffset>4642484</wp:posOffset>
                </wp:positionH>
                <wp:positionV relativeFrom="paragraph">
                  <wp:posOffset>115569</wp:posOffset>
                </wp:positionV>
                <wp:extent cx="264446" cy="340083"/>
                <wp:effectExtent l="57150" t="57150" r="59690" b="41275"/>
                <wp:wrapNone/>
                <wp:docPr id="614661821" name="Rectangle: Rounded Corners 2"/>
                <wp:cNvGraphicFramePr/>
                <a:graphic xmlns:a="http://schemas.openxmlformats.org/drawingml/2006/main">
                  <a:graphicData uri="http://schemas.microsoft.com/office/word/2010/wordprocessingShape">
                    <wps:wsp>
                      <wps:cNvSpPr/>
                      <wps:spPr>
                        <a:xfrm rot="21017647">
                          <a:off x="0" y="0"/>
                          <a:ext cx="264446" cy="340083"/>
                        </a:xfrm>
                        <a:prstGeom prst="roundRect">
                          <a:avLst/>
                        </a:prstGeom>
                        <a:noFill/>
                        <a:ln w="539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B5BDF" id="Rectangle: Rounded Corners 2" o:spid="_x0000_s1026" style="position:absolute;margin-left:365.55pt;margin-top:9.1pt;width:20.8pt;height:26.8pt;rotation:-636085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" filled="f" strokecolor="red" strokeweight="4.25pt"/>
            </w:pict>
          </mc:Fallback>
        </mc:AlternateContent>
      </w:r>
    </w:p>
    <w:p w14:paraId="53C525A7" w14:textId="77777777" w:rsidR="005D5910" w:rsidRDefault="005D5910" w:rsidP="005D5910">
      <w:pPr>
        <w:rPr>
          <w:rFonts w:ascii="Arial" w:eastAsia="HiddenHorzOCR" w:hAnsi="Arial" w:cs="Arial"/>
          <w:b/>
          <w:color w:val="171717"/>
        </w:rPr>
      </w:pPr>
    </w:p>
    <w:p w14:paraId="4D425CE5" w14:textId="77777777" w:rsidR="005D5910" w:rsidRDefault="005D5910" w:rsidP="005D5910">
      <w:pPr>
        <w:rPr>
          <w:rFonts w:ascii="Arial" w:eastAsia="HiddenHorzOCR" w:hAnsi="Arial" w:cs="Arial"/>
          <w:b/>
          <w:color w:val="171717"/>
        </w:rPr>
      </w:pPr>
    </w:p>
    <w:p w14:paraId="05F2A63F" w14:textId="77777777" w:rsidR="005D5910" w:rsidRPr="00585512" w:rsidRDefault="005D5910" w:rsidP="005D5910">
      <w:pPr>
        <w:rPr>
          <w:rFonts w:ascii="Arial" w:eastAsia="HiddenHorzOCR" w:hAnsi="Arial" w:cs="Arial"/>
          <w:b/>
          <w:color w:val="171717"/>
        </w:rPr>
      </w:pPr>
      <w:r w:rsidRPr="00585512">
        <w:rPr>
          <w:rFonts w:ascii="Arial" w:eastAsia="HiddenHorzOCR" w:hAnsi="Arial" w:cs="Arial"/>
          <w:b/>
          <w:color w:val="171717"/>
        </w:rPr>
        <w:t>The End.</w:t>
      </w:r>
    </w:p>
    <w:p w14:paraId="01F0CEFE" w14:textId="48E06553" w:rsidR="00377DD3" w:rsidRDefault="00377DD3" w:rsidP="005D5910">
      <w:pPr>
        <w:rPr>
          <w:rFonts w:ascii="Arial" w:eastAsia="HiddenHorzOCR" w:hAnsi="Arial" w:cs="Arial"/>
          <w:b/>
          <w:color w:val="171717"/>
        </w:rPr>
      </w:pPr>
    </w:p>
    <w:p w14:paraId="080A1187" w14:textId="43B24CB2" w:rsidR="00377DD3" w:rsidRDefault="00A306E6">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4000" behindDoc="0" locked="0" layoutInCell="1" allowOverlap="1" wp14:anchorId="685CDADA" wp14:editId="553FAC1A">
                <wp:simplePos x="0" y="0"/>
                <wp:positionH relativeFrom="column">
                  <wp:posOffset>1685925</wp:posOffset>
                </wp:positionH>
                <wp:positionV relativeFrom="paragraph">
                  <wp:posOffset>205741</wp:posOffset>
                </wp:positionV>
                <wp:extent cx="447675" cy="323850"/>
                <wp:effectExtent l="19050" t="19050" r="47625" b="38100"/>
                <wp:wrapNone/>
                <wp:docPr id="809260694" name="Rectangle: Rounded Corners 1"/>
                <wp:cNvGraphicFramePr/>
                <a:graphic xmlns:a="http://schemas.openxmlformats.org/drawingml/2006/main">
                  <a:graphicData uri="http://schemas.microsoft.com/office/word/2010/wordprocessingShape">
                    <wps:wsp>
                      <wps:cNvSpPr/>
                      <wps:spPr>
                        <a:xfrm>
                          <a:off x="0" y="0"/>
                          <a:ext cx="447675" cy="323850"/>
                        </a:xfrm>
                        <a:prstGeom prst="round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4C84" id="Rectangle: Rounded Corners 1" o:spid="_x0000_s1026" style="position:absolute;margin-left:132.75pt;margin-top:16.2pt;width:35.2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" filled="f" strokecolor="red" strokeweight="4.5pt"/>
            </w:pict>
          </mc:Fallback>
        </mc:AlternateContent>
      </w:r>
    </w:p>
    <w:p w14:paraId="28C23E18" w14:textId="77777777" w:rsidR="005D5910" w:rsidRDefault="005D5910">
      <w:pPr>
        <w:rPr>
          <w:rFonts w:ascii="Arial" w:eastAsia="HiddenHorzOCR" w:hAnsi="Arial" w:cs="Arial"/>
          <w:b/>
          <w:color w:val="171717"/>
        </w:rPr>
        <w:sectPr w:rsidR="005D5910" w:rsidSect="008026A1">
          <w:pgSz w:w="15840" w:h="12240" w:orient="landscape"/>
          <w:pgMar w:top="907" w:right="1440" w:bottom="720" w:left="1440" w:header="720" w:footer="720" w:gutter="0"/>
          <w:cols w:space="720"/>
          <w:docGrid w:linePitch="360"/>
        </w:sectPr>
      </w:pPr>
    </w:p>
    <w:p w14:paraId="4846DED3" w14:textId="0D7FF8DB" w:rsidR="00377DD3" w:rsidRDefault="00377DD3">
      <w:pPr>
        <w:rPr>
          <w:rFonts w:ascii="Arial" w:eastAsia="HiddenHorzOCR" w:hAnsi="Arial" w:cs="Arial"/>
          <w:b/>
          <w:color w:val="171717"/>
        </w:rPr>
      </w:pPr>
    </w:p>
    <w:p w14:paraId="451AD68B" w14:textId="65AADDDD" w:rsidR="00377DD3" w:rsidRDefault="00377DD3">
      <w:pPr>
        <w:rPr>
          <w:rFonts w:ascii="Arial" w:eastAsia="HiddenHorzOCR" w:hAnsi="Arial" w:cs="Arial"/>
          <w:b/>
          <w:color w:val="171717"/>
        </w:rPr>
      </w:pPr>
    </w:p>
    <w:p w14:paraId="3322C671" w14:textId="17F97685"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8026A1">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9F807" w14:textId="77777777" w:rsidR="008026A1" w:rsidRDefault="008026A1" w:rsidP="00883965">
      <w:pPr>
        <w:spacing w:after="0" w:line="240" w:lineRule="auto"/>
      </w:pPr>
      <w:r>
        <w:separator/>
      </w:r>
    </w:p>
  </w:endnote>
  <w:endnote w:type="continuationSeparator" w:id="0">
    <w:p w14:paraId="4381E853" w14:textId="77777777" w:rsidR="008026A1" w:rsidRDefault="008026A1"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3EDA7" w14:textId="77777777" w:rsidR="008026A1" w:rsidRDefault="008026A1" w:rsidP="00883965">
      <w:pPr>
        <w:spacing w:after="0" w:line="240" w:lineRule="auto"/>
      </w:pPr>
      <w:r>
        <w:separator/>
      </w:r>
    </w:p>
  </w:footnote>
  <w:footnote w:type="continuationSeparator" w:id="0">
    <w:p w14:paraId="28994CB5" w14:textId="77777777" w:rsidR="008026A1" w:rsidRDefault="008026A1"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8"/>
  </w:num>
  <w:num w:numId="3" w16cid:durableId="1334722029">
    <w:abstractNumId w:val="11"/>
  </w:num>
  <w:num w:numId="4" w16cid:durableId="267205037">
    <w:abstractNumId w:val="4"/>
  </w:num>
  <w:num w:numId="5" w16cid:durableId="96565855">
    <w:abstractNumId w:val="25"/>
  </w:num>
  <w:num w:numId="6" w16cid:durableId="314994747">
    <w:abstractNumId w:val="6"/>
  </w:num>
  <w:num w:numId="7" w16cid:durableId="610278646">
    <w:abstractNumId w:val="2"/>
  </w:num>
  <w:num w:numId="8" w16cid:durableId="197817054">
    <w:abstractNumId w:val="10"/>
  </w:num>
  <w:num w:numId="9" w16cid:durableId="1786391050">
    <w:abstractNumId w:val="14"/>
  </w:num>
  <w:num w:numId="10" w16cid:durableId="105781103">
    <w:abstractNumId w:val="29"/>
  </w:num>
  <w:num w:numId="11" w16cid:durableId="1226718911">
    <w:abstractNumId w:val="23"/>
  </w:num>
  <w:num w:numId="12" w16cid:durableId="1860191776">
    <w:abstractNumId w:val="21"/>
  </w:num>
  <w:num w:numId="13" w16cid:durableId="1556425650">
    <w:abstractNumId w:val="12"/>
  </w:num>
  <w:num w:numId="14" w16cid:durableId="198249256">
    <w:abstractNumId w:val="15"/>
  </w:num>
  <w:num w:numId="15" w16cid:durableId="1411736149">
    <w:abstractNumId w:val="16"/>
  </w:num>
  <w:num w:numId="16" w16cid:durableId="1785270280">
    <w:abstractNumId w:val="22"/>
  </w:num>
  <w:num w:numId="17" w16cid:durableId="1625845114">
    <w:abstractNumId w:val="7"/>
  </w:num>
  <w:num w:numId="18" w16cid:durableId="1070883203">
    <w:abstractNumId w:val="18"/>
  </w:num>
  <w:num w:numId="19" w16cid:durableId="854541070">
    <w:abstractNumId w:val="3"/>
  </w:num>
  <w:num w:numId="20" w16cid:durableId="509685814">
    <w:abstractNumId w:val="0"/>
  </w:num>
  <w:num w:numId="21" w16cid:durableId="928083979">
    <w:abstractNumId w:val="9"/>
  </w:num>
  <w:num w:numId="22" w16cid:durableId="1912344995">
    <w:abstractNumId w:val="20"/>
  </w:num>
  <w:num w:numId="23" w16cid:durableId="739987852">
    <w:abstractNumId w:val="19"/>
  </w:num>
  <w:num w:numId="24" w16cid:durableId="471605657">
    <w:abstractNumId w:val="24"/>
  </w:num>
  <w:num w:numId="25" w16cid:durableId="2135251499">
    <w:abstractNumId w:val="26"/>
  </w:num>
  <w:num w:numId="26" w16cid:durableId="852376643">
    <w:abstractNumId w:val="5"/>
  </w:num>
  <w:num w:numId="27" w16cid:durableId="12925952">
    <w:abstractNumId w:val="30"/>
  </w:num>
  <w:num w:numId="28" w16cid:durableId="486166984">
    <w:abstractNumId w:val="27"/>
  </w:num>
  <w:num w:numId="29" w16cid:durableId="1826239000">
    <w:abstractNumId w:val="13"/>
  </w:num>
  <w:num w:numId="30" w16cid:durableId="1678147388">
    <w:abstractNumId w:val="8"/>
  </w:num>
  <w:num w:numId="31" w16cid:durableId="184231205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45E4"/>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52C9"/>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4B98"/>
    <w:rsid w:val="00165272"/>
    <w:rsid w:val="00165976"/>
    <w:rsid w:val="00165CA0"/>
    <w:rsid w:val="0016612A"/>
    <w:rsid w:val="0017174F"/>
    <w:rsid w:val="00171789"/>
    <w:rsid w:val="0017290D"/>
    <w:rsid w:val="00174FB6"/>
    <w:rsid w:val="00175D2F"/>
    <w:rsid w:val="00180DC7"/>
    <w:rsid w:val="0018111F"/>
    <w:rsid w:val="00182360"/>
    <w:rsid w:val="00182B34"/>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13A"/>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691"/>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3267"/>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5910"/>
    <w:rsid w:val="005D60D9"/>
    <w:rsid w:val="005E02B6"/>
    <w:rsid w:val="005E09E6"/>
    <w:rsid w:val="005E1A2D"/>
    <w:rsid w:val="005E2C29"/>
    <w:rsid w:val="005E3B56"/>
    <w:rsid w:val="005E5B4B"/>
    <w:rsid w:val="005E5FE0"/>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487D"/>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26A1"/>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2FB2"/>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5B3C"/>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901"/>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0BF"/>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3E40"/>
    <w:rsid w:val="00F54CAB"/>
    <w:rsid w:val="00F54E54"/>
    <w:rsid w:val="00F57697"/>
    <w:rsid w:val="00F60FEF"/>
    <w:rsid w:val="00F62C5C"/>
    <w:rsid w:val="00F638D3"/>
    <w:rsid w:val="00F63B38"/>
    <w:rsid w:val="00F6414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ccd.edu/central-services/purchas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laine@yccd.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hyperlink" Target="mailto:dwillis@yccd.ed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6956</Words>
  <Characters>39652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4</cp:revision>
  <cp:lastPrinted>2024-03-11T19:44:00Z</cp:lastPrinted>
  <dcterms:created xsi:type="dcterms:W3CDTF">2024-03-11T17:57:00Z</dcterms:created>
  <dcterms:modified xsi:type="dcterms:W3CDTF">2024-03-13T18:17:00Z</dcterms:modified>
</cp:coreProperties>
</file>