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3E85" w14:textId="77777777" w:rsidR="00240481" w:rsidRDefault="00240481" w:rsidP="001E41AD">
      <w:pPr>
        <w:pStyle w:val="Header"/>
        <w:rPr>
          <w:rFonts w:ascii="Arial" w:eastAsia="Times New Roman" w:hAnsi="Arial" w:cs="Arial"/>
          <w:b/>
          <w:color w:val="000000"/>
        </w:rPr>
      </w:pPr>
    </w:p>
    <w:p w14:paraId="54404860" w14:textId="3D42E47A" w:rsidR="00957FBA" w:rsidRPr="00522CED" w:rsidRDefault="001E41AD" w:rsidP="001E41AD">
      <w:pPr>
        <w:pStyle w:val="Header"/>
        <w:rPr>
          <w:rFonts w:ascii="Arial" w:eastAsia="Times New Roman" w:hAnsi="Arial" w:cs="Arial"/>
          <w:b/>
          <w:color w:val="000000"/>
          <w:u w:val="single"/>
        </w:rPr>
      </w:pPr>
      <w:r>
        <w:rPr>
          <w:noProof/>
        </w:rPr>
        <mc:AlternateContent>
          <mc:Choice Requires="wps">
            <w:drawing>
              <wp:anchor distT="45720" distB="45720" distL="114300" distR="114300" simplePos="0" relativeHeight="251659264" behindDoc="0" locked="0" layoutInCell="1" allowOverlap="1" wp14:anchorId="3E5EFF6B" wp14:editId="4A97AAEA">
                <wp:simplePos x="0" y="0"/>
                <wp:positionH relativeFrom="margin">
                  <wp:align>right</wp:align>
                </wp:positionH>
                <wp:positionV relativeFrom="paragraph">
                  <wp:posOffset>454</wp:posOffset>
                </wp:positionV>
                <wp:extent cx="70866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47775"/>
                        </a:xfrm>
                        <a:prstGeom prst="rect">
                          <a:avLst/>
                        </a:prstGeom>
                        <a:solidFill>
                          <a:srgbClr val="FFFFFF"/>
                        </a:solidFill>
                        <a:ln w="9525">
                          <a:solidFill>
                            <a:srgbClr val="000000"/>
                          </a:solidFill>
                          <a:miter lim="800000"/>
                          <a:headEnd/>
                          <a:tailEnd/>
                        </a:ln>
                      </wps:spPr>
                      <wps:txbx>
                        <w:txbxContent>
                          <w:p w14:paraId="34D4EDAB" w14:textId="77777777" w:rsidR="001E41AD" w:rsidRDefault="001E41AD" w:rsidP="001E41AD">
                            <w:pPr>
                              <w:pStyle w:val="Header"/>
                              <w:rPr>
                                <w:rFonts w:ascii="Arial" w:eastAsia="HiddenHorzOCR" w:hAnsi="Arial" w:cs="Arial"/>
                                <w:b/>
                                <w:bCs/>
                                <w:color w:val="343434"/>
                              </w:rPr>
                            </w:pPr>
                          </w:p>
                          <w:p w14:paraId="67AE8F10" w14:textId="0F29CB85"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 xml:space="preserve">Addendum No. </w:t>
                            </w:r>
                            <w:r w:rsidR="0031094A">
                              <w:rPr>
                                <w:rFonts w:ascii="Arial" w:eastAsia="HiddenHorzOCR" w:hAnsi="Arial" w:cs="Arial"/>
                                <w:b/>
                                <w:bCs/>
                                <w:color w:val="343434"/>
                                <w:sz w:val="40"/>
                                <w:szCs w:val="40"/>
                              </w:rPr>
                              <w:t>2</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7FE86611"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0B4F0C">
                              <w:rPr>
                                <w:rFonts w:ascii="Arial" w:eastAsia="HiddenHorzOCR" w:hAnsi="Arial" w:cs="Arial"/>
                                <w:b/>
                                <w:bCs/>
                                <w:color w:val="343434"/>
                              </w:rPr>
                              <w:t>22-13</w:t>
                            </w:r>
                            <w:r w:rsidR="00EE282B">
                              <w:rPr>
                                <w:rFonts w:ascii="Arial" w:eastAsia="HiddenHorzOCR" w:hAnsi="Arial" w:cs="Arial"/>
                                <w:b/>
                                <w:bCs/>
                                <w:color w:val="343434"/>
                              </w:rPr>
                              <w:t xml:space="preserve"> Construction Management Services</w:t>
                            </w:r>
                          </w:p>
                          <w:p w14:paraId="140F8459" w14:textId="57EE173C" w:rsidR="001E41AD" w:rsidRDefault="00A867D1" w:rsidP="001E41AD">
                            <w:pPr>
                              <w:pStyle w:val="Header"/>
                              <w:jc w:val="center"/>
                            </w:pPr>
                            <w:r>
                              <w:t xml:space="preserve">Date: </w:t>
                            </w:r>
                            <w:r w:rsidR="00EE282B">
                              <w:t>0</w:t>
                            </w:r>
                            <w:r w:rsidR="000B4F0C">
                              <w:t>3/</w:t>
                            </w:r>
                            <w:r w:rsidR="0031094A">
                              <w:t>30</w:t>
                            </w:r>
                            <w:r w:rsidR="000B4F0C">
                              <w:t>/2023</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FF6B" id="_x0000_t202" coordsize="21600,21600" o:spt="202" path="m,l,21600r21600,l21600,xe">
                <v:stroke joinstyle="miter"/>
                <v:path gradientshapeok="t" o:connecttype="rect"/>
              </v:shapetype>
              <v:shape id="Text Box 2" o:spid="_x0000_s1026" type="#_x0000_t202" style="position:absolute;margin-left:506.8pt;margin-top:.05pt;width:558pt;height:9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">
                <v:textbox>
                  <w:txbxContent>
                    <w:p w14:paraId="34D4EDAB" w14:textId="77777777" w:rsidR="001E41AD" w:rsidRDefault="001E41AD" w:rsidP="001E41AD">
                      <w:pPr>
                        <w:pStyle w:val="Header"/>
                        <w:rPr>
                          <w:rFonts w:ascii="Arial" w:eastAsia="HiddenHorzOCR" w:hAnsi="Arial" w:cs="Arial"/>
                          <w:b/>
                          <w:bCs/>
                          <w:color w:val="343434"/>
                        </w:rPr>
                      </w:pPr>
                    </w:p>
                    <w:p w14:paraId="67AE8F10" w14:textId="0F29CB85"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 xml:space="preserve">Addendum No. </w:t>
                      </w:r>
                      <w:r w:rsidR="0031094A">
                        <w:rPr>
                          <w:rFonts w:ascii="Arial" w:eastAsia="HiddenHorzOCR" w:hAnsi="Arial" w:cs="Arial"/>
                          <w:b/>
                          <w:bCs/>
                          <w:color w:val="343434"/>
                          <w:sz w:val="40"/>
                          <w:szCs w:val="40"/>
                        </w:rPr>
                        <w:t>2</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7FE86611"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0B4F0C">
                        <w:rPr>
                          <w:rFonts w:ascii="Arial" w:eastAsia="HiddenHorzOCR" w:hAnsi="Arial" w:cs="Arial"/>
                          <w:b/>
                          <w:bCs/>
                          <w:color w:val="343434"/>
                        </w:rPr>
                        <w:t>22-13</w:t>
                      </w:r>
                      <w:r w:rsidR="00EE282B">
                        <w:rPr>
                          <w:rFonts w:ascii="Arial" w:eastAsia="HiddenHorzOCR" w:hAnsi="Arial" w:cs="Arial"/>
                          <w:b/>
                          <w:bCs/>
                          <w:color w:val="343434"/>
                        </w:rPr>
                        <w:t xml:space="preserve"> Construction Management Services</w:t>
                      </w:r>
                    </w:p>
                    <w:p w14:paraId="140F8459" w14:textId="57EE173C" w:rsidR="001E41AD" w:rsidRDefault="00A867D1" w:rsidP="001E41AD">
                      <w:pPr>
                        <w:pStyle w:val="Header"/>
                        <w:jc w:val="center"/>
                      </w:pPr>
                      <w:r>
                        <w:t xml:space="preserve">Date: </w:t>
                      </w:r>
                      <w:r w:rsidR="00EE282B">
                        <w:t>0</w:t>
                      </w:r>
                      <w:r w:rsidR="000B4F0C">
                        <w:t>3/</w:t>
                      </w:r>
                      <w:r w:rsidR="0031094A">
                        <w:t>30</w:t>
                      </w:r>
                      <w:r w:rsidR="000B4F0C">
                        <w:t>/2023</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v:textbox>
                <w10:wrap type="square" anchorx="margin"/>
              </v:shape>
            </w:pict>
          </mc:Fallback>
        </mc:AlternateContent>
      </w:r>
    </w:p>
    <w:p w14:paraId="0E5C499D" w14:textId="77777777" w:rsidR="0031094A" w:rsidRPr="00FA5A8F" w:rsidRDefault="0031094A" w:rsidP="0031094A">
      <w:pPr>
        <w:pStyle w:val="TableParagraph"/>
        <w:spacing w:line="254" w:lineRule="auto"/>
        <w:rPr>
          <w:rFonts w:ascii="Times New Roman" w:hAnsi="Times New Roman" w:cs="Times New Roman"/>
          <w:b/>
          <w:bCs/>
          <w:sz w:val="24"/>
          <w:szCs w:val="24"/>
          <w:u w:val="single"/>
        </w:rPr>
      </w:pPr>
      <w:r w:rsidRPr="00FA5A8F">
        <w:rPr>
          <w:rFonts w:ascii="Times New Roman" w:hAnsi="Times New Roman" w:cs="Times New Roman"/>
          <w:b/>
          <w:bCs/>
          <w:sz w:val="24"/>
          <w:szCs w:val="24"/>
          <w:u w:val="single"/>
        </w:rPr>
        <w:t>Clarifications:</w:t>
      </w:r>
    </w:p>
    <w:p w14:paraId="0580CD00" w14:textId="77777777" w:rsidR="0031094A" w:rsidRPr="00FA5A8F" w:rsidRDefault="0031094A" w:rsidP="0031094A">
      <w:pPr>
        <w:pStyle w:val="TableParagraph"/>
        <w:spacing w:line="254" w:lineRule="auto"/>
        <w:rPr>
          <w:rFonts w:ascii="Times New Roman" w:hAnsi="Times New Roman" w:cs="Times New Roman"/>
          <w:sz w:val="24"/>
          <w:szCs w:val="24"/>
        </w:rPr>
      </w:pPr>
    </w:p>
    <w:p w14:paraId="39453EFC" w14:textId="77777777" w:rsidR="0031094A" w:rsidRPr="00FA5A8F" w:rsidRDefault="0031094A" w:rsidP="0031094A">
      <w:pPr>
        <w:pStyle w:val="xmsolistparagraph"/>
        <w:shd w:val="clear" w:color="auto" w:fill="FFFFFF"/>
        <w:spacing w:before="0" w:beforeAutospacing="0" w:after="0" w:afterAutospacing="0"/>
        <w:ind w:left="720"/>
        <w:rPr>
          <w:color w:val="201F1E"/>
        </w:rPr>
      </w:pPr>
    </w:p>
    <w:p w14:paraId="308E160D" w14:textId="3CA3C741" w:rsidR="0031094A" w:rsidRPr="00FA5A8F" w:rsidRDefault="0031094A" w:rsidP="0031094A">
      <w:pPr>
        <w:pStyle w:val="xmsolistparagraph"/>
        <w:numPr>
          <w:ilvl w:val="0"/>
          <w:numId w:val="13"/>
        </w:numPr>
        <w:shd w:val="clear" w:color="auto" w:fill="FFFFFF"/>
        <w:spacing w:before="0" w:beforeAutospacing="0" w:after="0" w:afterAutospacing="0"/>
        <w:rPr>
          <w:color w:val="201F1E"/>
        </w:rPr>
      </w:pPr>
      <w:r w:rsidRPr="00FA5A8F">
        <w:rPr>
          <w:b/>
          <w:bCs/>
          <w:color w:val="201F1E"/>
          <w:bdr w:val="none" w:sz="0" w:space="0" w:color="auto" w:frame="1"/>
        </w:rPr>
        <w:t>Question:</w:t>
      </w:r>
      <w:r w:rsidRPr="00FA5A8F">
        <w:rPr>
          <w:color w:val="201F1E"/>
          <w:bdr w:val="none" w:sz="0" w:space="0" w:color="auto" w:frame="1"/>
        </w:rPr>
        <w:t xml:space="preserve"> It appears the Regular Board Meetings rotate from various campus locations.  Under Article 2.2/</w:t>
      </w:r>
      <w:proofErr w:type="gramStart"/>
      <w:r w:rsidRPr="00FA5A8F">
        <w:rPr>
          <w:color w:val="201F1E"/>
          <w:bdr w:val="none" w:sz="0" w:space="0" w:color="auto" w:frame="1"/>
        </w:rPr>
        <w:t>2.b</w:t>
      </w:r>
      <w:proofErr w:type="gramEnd"/>
      <w:r w:rsidRPr="00FA5A8F">
        <w:rPr>
          <w:color w:val="201F1E"/>
          <w:bdr w:val="none" w:sz="0" w:space="0" w:color="auto" w:frame="1"/>
        </w:rPr>
        <w:t xml:space="preserve"> of the RFP, it indicates the CM is expected to attend the Board meetings and other meetings as required. For CM estimating services, how many meetings should the CM Consultant assume they will need to attend as meetings can consume a significant amount of the CM budget or could result in lower cost proposals if the CM is only really expected to attend a small number of Board meetings at the District Office. Also, please confirm if attendance would be in-person or by Zoom since some of the meetings could be in Lake County, for example, per the current Board meeting schedule.</w:t>
      </w:r>
    </w:p>
    <w:p w14:paraId="721FED04" w14:textId="77777777" w:rsidR="0031094A" w:rsidRPr="00FA5A8F" w:rsidRDefault="0031094A" w:rsidP="0031094A">
      <w:pPr>
        <w:pStyle w:val="xmsolistparagraph"/>
        <w:shd w:val="clear" w:color="auto" w:fill="FFFFFF"/>
        <w:spacing w:before="0" w:beforeAutospacing="0" w:after="0" w:afterAutospacing="0"/>
        <w:ind w:left="720"/>
        <w:rPr>
          <w:color w:val="201F1E"/>
        </w:rPr>
      </w:pPr>
    </w:p>
    <w:p w14:paraId="55F0B5A8" w14:textId="13110184" w:rsidR="0031094A" w:rsidRPr="00FA5A8F" w:rsidRDefault="0031094A" w:rsidP="0031094A">
      <w:pPr>
        <w:pStyle w:val="xmsolistparagraph"/>
        <w:shd w:val="clear" w:color="auto" w:fill="FFFFFF"/>
        <w:spacing w:before="0" w:beforeAutospacing="0" w:after="0" w:afterAutospacing="0"/>
        <w:ind w:left="720"/>
      </w:pPr>
      <w:r w:rsidRPr="00FA5A8F">
        <w:rPr>
          <w:b/>
          <w:bCs/>
          <w:bdr w:val="none" w:sz="0" w:space="0" w:color="auto" w:frame="1"/>
        </w:rPr>
        <w:t>Answer:</w:t>
      </w:r>
      <w:r w:rsidRPr="00FA5A8F">
        <w:t xml:space="preserve"> </w:t>
      </w:r>
      <w:r w:rsidR="00AA1C51" w:rsidRPr="00FA5A8F">
        <w:t xml:space="preserve">The CM is not expected to attend any regularly scheduled Board meetings on this project. </w:t>
      </w:r>
    </w:p>
    <w:p w14:paraId="0E75CC12" w14:textId="77777777" w:rsidR="0031094A" w:rsidRPr="00FA5A8F" w:rsidRDefault="0031094A" w:rsidP="0031094A">
      <w:pPr>
        <w:pStyle w:val="xmsolistparagraph"/>
        <w:shd w:val="clear" w:color="auto" w:fill="FFFFFF"/>
        <w:spacing w:before="0" w:beforeAutospacing="0" w:after="0" w:afterAutospacing="0"/>
        <w:ind w:left="720"/>
        <w:rPr>
          <w:color w:val="201F1E"/>
        </w:rPr>
      </w:pPr>
    </w:p>
    <w:p w14:paraId="58228071" w14:textId="0E73E445" w:rsidR="0031094A" w:rsidRPr="00FA5A8F" w:rsidRDefault="0031094A" w:rsidP="0031094A">
      <w:pPr>
        <w:pStyle w:val="xmsolistparagraph"/>
        <w:numPr>
          <w:ilvl w:val="0"/>
          <w:numId w:val="13"/>
        </w:numPr>
        <w:shd w:val="clear" w:color="auto" w:fill="FFFFFF"/>
        <w:spacing w:before="0" w:beforeAutospacing="0" w:after="0" w:afterAutospacing="0"/>
        <w:rPr>
          <w:color w:val="201F1E"/>
        </w:rPr>
      </w:pPr>
      <w:r w:rsidRPr="00FA5A8F">
        <w:rPr>
          <w:b/>
          <w:bCs/>
          <w:color w:val="201F1E"/>
          <w:bdr w:val="none" w:sz="0" w:space="0" w:color="auto" w:frame="1"/>
        </w:rPr>
        <w:t>Question:</w:t>
      </w:r>
      <w:r w:rsidRPr="00FA5A8F">
        <w:rPr>
          <w:color w:val="201F1E"/>
          <w:bdr w:val="none" w:sz="0" w:space="0" w:color="auto" w:frame="1"/>
        </w:rPr>
        <w:t xml:space="preserve"> Under Article 2.2/</w:t>
      </w:r>
      <w:proofErr w:type="gramStart"/>
      <w:r w:rsidRPr="00FA5A8F">
        <w:rPr>
          <w:color w:val="201F1E"/>
          <w:bdr w:val="none" w:sz="0" w:space="0" w:color="auto" w:frame="1"/>
        </w:rPr>
        <w:t>2.f</w:t>
      </w:r>
      <w:proofErr w:type="gramEnd"/>
      <w:r w:rsidRPr="00FA5A8F">
        <w:rPr>
          <w:color w:val="201F1E"/>
          <w:bdr w:val="none" w:sz="0" w:space="0" w:color="auto" w:frame="1"/>
        </w:rPr>
        <w:t xml:space="preserve"> of the RFP, it requires the CM to track all preliminary claim notices. Typically, the notices are sent directly to the District Purchasing Department for tracking purposes. If the CM is expected to track submittal of these claim notices, will Purchasing or someone else send them to the CM for tracking purposes?</w:t>
      </w:r>
    </w:p>
    <w:p w14:paraId="0F08F134" w14:textId="77777777" w:rsidR="00AA1C51" w:rsidRPr="00FA5A8F" w:rsidRDefault="00AA1C51" w:rsidP="00AA1C51">
      <w:pPr>
        <w:pStyle w:val="xmsolistparagraph"/>
        <w:shd w:val="clear" w:color="auto" w:fill="FFFFFF"/>
        <w:spacing w:before="0" w:beforeAutospacing="0" w:after="0" w:afterAutospacing="0"/>
        <w:ind w:left="720"/>
        <w:rPr>
          <w:color w:val="201F1E"/>
        </w:rPr>
      </w:pPr>
    </w:p>
    <w:p w14:paraId="3349E5C9" w14:textId="269EAF51" w:rsidR="00AA1C51" w:rsidRPr="00FA5A8F" w:rsidRDefault="0031094A" w:rsidP="00AA1C51">
      <w:pPr>
        <w:pStyle w:val="xmsolistparagraph"/>
        <w:shd w:val="clear" w:color="auto" w:fill="FFFFFF"/>
        <w:spacing w:before="0" w:beforeAutospacing="0" w:after="0" w:afterAutospacing="0"/>
        <w:ind w:left="720"/>
      </w:pPr>
      <w:r w:rsidRPr="00FA5A8F">
        <w:rPr>
          <w:b/>
          <w:bCs/>
          <w:bdr w:val="none" w:sz="0" w:space="0" w:color="auto" w:frame="1"/>
        </w:rPr>
        <w:t>Answer:</w:t>
      </w:r>
      <w:r w:rsidRPr="00FA5A8F">
        <w:t xml:space="preserve"> Yes, the District will share this information. </w:t>
      </w:r>
    </w:p>
    <w:p w14:paraId="30B88A46" w14:textId="77777777" w:rsidR="00AA1C51" w:rsidRPr="00FA5A8F" w:rsidRDefault="00AA1C51" w:rsidP="00AA1C51">
      <w:pPr>
        <w:pStyle w:val="xmsolistparagraph"/>
        <w:shd w:val="clear" w:color="auto" w:fill="FFFFFF"/>
        <w:spacing w:before="0" w:beforeAutospacing="0" w:after="0" w:afterAutospacing="0"/>
        <w:ind w:left="720"/>
        <w:rPr>
          <w:b/>
          <w:bCs/>
          <w:color w:val="201F1E"/>
          <w:bdr w:val="none" w:sz="0" w:space="0" w:color="auto" w:frame="1"/>
        </w:rPr>
      </w:pPr>
    </w:p>
    <w:p w14:paraId="0E1E6538" w14:textId="5D077774" w:rsidR="0031094A" w:rsidRPr="00FA5A8F" w:rsidRDefault="0031094A" w:rsidP="00AA1C51">
      <w:pPr>
        <w:pStyle w:val="xmsolistparagraph"/>
        <w:numPr>
          <w:ilvl w:val="0"/>
          <w:numId w:val="13"/>
        </w:numPr>
        <w:shd w:val="clear" w:color="auto" w:fill="FFFFFF"/>
        <w:spacing w:before="0" w:beforeAutospacing="0" w:after="0" w:afterAutospacing="0"/>
        <w:jc w:val="both"/>
        <w:rPr>
          <w:color w:val="FF0000"/>
        </w:rPr>
      </w:pPr>
      <w:r w:rsidRPr="00FA5A8F">
        <w:rPr>
          <w:b/>
          <w:bCs/>
          <w:color w:val="201F1E"/>
          <w:bdr w:val="none" w:sz="0" w:space="0" w:color="auto" w:frame="1"/>
        </w:rPr>
        <w:t>Question:</w:t>
      </w:r>
      <w:r w:rsidRPr="00FA5A8F">
        <w:rPr>
          <w:color w:val="201F1E"/>
          <w:bdr w:val="none" w:sz="0" w:space="0" w:color="auto" w:frame="1"/>
        </w:rPr>
        <w:t xml:space="preserve"> Under Article 2.2/2. Construction Phase of the RFP, we did not see a specific requirement to review the Contractor’s Initial CPM Schedule (60 days), Baseline CPM Schedule or CPM monthly updates? It will be extremely important for the CM to review and provide comments regarding the initial CPM Schedule and Baseline Schedule prior to the Contractor submitting monthly CPM updates. The same is true for the monthly CPM schedule updates submitted by the Contractor, especially if they include impacts from Proposed Change Orders. Please confirm the intent of Article 2.2/</w:t>
      </w:r>
      <w:proofErr w:type="gramStart"/>
      <w:r w:rsidRPr="00FA5A8F">
        <w:rPr>
          <w:color w:val="201F1E"/>
          <w:bdr w:val="none" w:sz="0" w:space="0" w:color="auto" w:frame="1"/>
        </w:rPr>
        <w:t>1.l</w:t>
      </w:r>
      <w:proofErr w:type="gramEnd"/>
      <w:r w:rsidRPr="00FA5A8F">
        <w:rPr>
          <w:color w:val="201F1E"/>
          <w:bdr w:val="none" w:sz="0" w:space="0" w:color="auto" w:frame="1"/>
        </w:rPr>
        <w:t xml:space="preserve"> is to review and respond to the Contractor’s Initial CPM Schedule,  Baseline CPM Schedule, along with each of their month updates, as this can be a very time-consuming CM activity during construction, especially if the Contractor happens to fall behind schedule at some point. </w:t>
      </w:r>
    </w:p>
    <w:p w14:paraId="027E8811" w14:textId="77777777" w:rsidR="00AA1C51" w:rsidRPr="00FA5A8F" w:rsidRDefault="00AA1C51" w:rsidP="00AA1C51">
      <w:pPr>
        <w:pStyle w:val="xmsolistparagraph"/>
        <w:shd w:val="clear" w:color="auto" w:fill="FFFFFF"/>
        <w:spacing w:before="0" w:beforeAutospacing="0" w:after="0" w:afterAutospacing="0"/>
        <w:ind w:left="720"/>
        <w:jc w:val="both"/>
        <w:rPr>
          <w:color w:val="FF0000"/>
        </w:rPr>
      </w:pPr>
    </w:p>
    <w:p w14:paraId="3F1DC5AC" w14:textId="77777777" w:rsidR="0031094A" w:rsidRPr="00FA5A8F" w:rsidRDefault="0031094A" w:rsidP="00AA1C51">
      <w:pPr>
        <w:pStyle w:val="xmsolistparagraph"/>
        <w:shd w:val="clear" w:color="auto" w:fill="FFFFFF"/>
        <w:spacing w:before="0" w:beforeAutospacing="0" w:after="0" w:afterAutospacing="0"/>
        <w:ind w:left="720"/>
      </w:pPr>
      <w:r w:rsidRPr="00FA5A8F">
        <w:rPr>
          <w:b/>
          <w:bCs/>
          <w:bdr w:val="none" w:sz="0" w:space="0" w:color="auto" w:frame="1"/>
        </w:rPr>
        <w:t>Answer:</w:t>
      </w:r>
      <w:r w:rsidRPr="00FA5A8F">
        <w:t xml:space="preserve"> Good point.  Yes, please include an initial review of the CPM Schedule (60 days), the Baseline CPM Schedule, and the Monthly updated CMP Schedules.  Please plan to provide written comments and suggestions regarding these schedules. </w:t>
      </w:r>
    </w:p>
    <w:p w14:paraId="74353764" w14:textId="77777777" w:rsidR="0031094A" w:rsidRPr="00FA5A8F" w:rsidRDefault="0031094A" w:rsidP="0031094A">
      <w:pPr>
        <w:pStyle w:val="xmsolistparagraph"/>
        <w:shd w:val="clear" w:color="auto" w:fill="FFFFFF"/>
        <w:spacing w:before="0" w:beforeAutospacing="0" w:after="0" w:afterAutospacing="0"/>
        <w:ind w:left="720"/>
        <w:rPr>
          <w:color w:val="201F1E"/>
        </w:rPr>
      </w:pPr>
    </w:p>
    <w:p w14:paraId="389AE459" w14:textId="545168D3" w:rsidR="0031094A" w:rsidRPr="00FA5A8F" w:rsidRDefault="0031094A" w:rsidP="0031094A">
      <w:pPr>
        <w:pStyle w:val="xmsolistparagraph"/>
        <w:numPr>
          <w:ilvl w:val="0"/>
          <w:numId w:val="13"/>
        </w:numPr>
        <w:shd w:val="clear" w:color="auto" w:fill="FFFFFF"/>
        <w:spacing w:before="0" w:beforeAutospacing="0" w:after="0" w:afterAutospacing="0"/>
        <w:rPr>
          <w:color w:val="201F1E"/>
        </w:rPr>
      </w:pPr>
      <w:r w:rsidRPr="00FA5A8F">
        <w:rPr>
          <w:b/>
          <w:bCs/>
          <w:color w:val="201F1E"/>
          <w:bdr w:val="none" w:sz="0" w:space="0" w:color="auto" w:frame="1"/>
        </w:rPr>
        <w:t>Question:</w:t>
      </w:r>
      <w:r w:rsidRPr="00FA5A8F">
        <w:rPr>
          <w:color w:val="201F1E"/>
          <w:bdr w:val="none" w:sz="0" w:space="0" w:color="auto" w:frame="1"/>
        </w:rPr>
        <w:t xml:space="preserve"> Regarding Article 2.2/2.h of the RFP, please confirm the District only wants PDF copies of the Certified Payroll Reports </w:t>
      </w:r>
      <w:r w:rsidR="00AA1C51" w:rsidRPr="00FA5A8F">
        <w:rPr>
          <w:color w:val="201F1E"/>
          <w:bdr w:val="none" w:sz="0" w:space="0" w:color="auto" w:frame="1"/>
        </w:rPr>
        <w:t xml:space="preserve">that the </w:t>
      </w:r>
      <w:r w:rsidRPr="00FA5A8F">
        <w:rPr>
          <w:color w:val="201F1E"/>
          <w:bdr w:val="none" w:sz="0" w:space="0" w:color="auto" w:frame="1"/>
        </w:rPr>
        <w:t>Contractor and their subcontractors submit to the Department of Industrial Relations since providing hard copies would be a significant expense.</w:t>
      </w:r>
    </w:p>
    <w:p w14:paraId="244EF869" w14:textId="77777777" w:rsidR="00AA1C51" w:rsidRPr="00FA5A8F" w:rsidRDefault="00AA1C51" w:rsidP="00AA1C51">
      <w:pPr>
        <w:pStyle w:val="xmsolistparagraph"/>
        <w:shd w:val="clear" w:color="auto" w:fill="FFFFFF"/>
        <w:spacing w:before="0" w:beforeAutospacing="0" w:after="0" w:afterAutospacing="0"/>
        <w:ind w:left="720"/>
        <w:rPr>
          <w:color w:val="201F1E"/>
        </w:rPr>
      </w:pPr>
    </w:p>
    <w:p w14:paraId="29370F43" w14:textId="22AA43CE" w:rsidR="0031094A" w:rsidRPr="00FA5A8F" w:rsidRDefault="0031094A" w:rsidP="0031094A">
      <w:pPr>
        <w:pStyle w:val="xmsolistparagraph"/>
        <w:shd w:val="clear" w:color="auto" w:fill="FFFFFF"/>
        <w:spacing w:before="0" w:beforeAutospacing="0" w:after="0" w:afterAutospacing="0"/>
        <w:ind w:left="720"/>
      </w:pPr>
      <w:r w:rsidRPr="00FA5A8F">
        <w:rPr>
          <w:b/>
          <w:bCs/>
          <w:bdr w:val="none" w:sz="0" w:space="0" w:color="auto" w:frame="1"/>
        </w:rPr>
        <w:t>Answer:</w:t>
      </w:r>
      <w:r w:rsidRPr="00FA5A8F">
        <w:t xml:space="preserve"> Yes, the District only requires PDF format copies of the CPR for </w:t>
      </w:r>
      <w:r w:rsidR="00AA1C51" w:rsidRPr="00FA5A8F">
        <w:t>the General Contractor</w:t>
      </w:r>
      <w:r w:rsidRPr="00FA5A8F">
        <w:t xml:space="preserve"> and </w:t>
      </w:r>
      <w:proofErr w:type="spellStart"/>
      <w:proofErr w:type="gramStart"/>
      <w:r w:rsidRPr="00FA5A8F">
        <w:t>it’s</w:t>
      </w:r>
      <w:proofErr w:type="spellEnd"/>
      <w:proofErr w:type="gramEnd"/>
      <w:r w:rsidRPr="00FA5A8F">
        <w:t xml:space="preserve"> subcontractors. </w:t>
      </w:r>
      <w:r w:rsidR="00AA1C51" w:rsidRPr="00FA5A8F">
        <w:t xml:space="preserve"> </w:t>
      </w:r>
    </w:p>
    <w:p w14:paraId="40514A84" w14:textId="77777777" w:rsidR="0031094A" w:rsidRPr="00FA5A8F" w:rsidRDefault="0031094A" w:rsidP="0031094A">
      <w:pPr>
        <w:pStyle w:val="xmsolistparagraph"/>
        <w:shd w:val="clear" w:color="auto" w:fill="FFFFFF"/>
        <w:spacing w:before="0" w:beforeAutospacing="0" w:after="0" w:afterAutospacing="0"/>
        <w:ind w:left="720"/>
        <w:rPr>
          <w:color w:val="201F1E"/>
        </w:rPr>
      </w:pPr>
    </w:p>
    <w:p w14:paraId="3751C980" w14:textId="77777777" w:rsidR="0095441D" w:rsidRPr="00FA5A8F" w:rsidRDefault="0031094A" w:rsidP="00354EF7">
      <w:pPr>
        <w:pStyle w:val="xmsolistparagraph"/>
        <w:numPr>
          <w:ilvl w:val="0"/>
          <w:numId w:val="13"/>
        </w:numPr>
        <w:shd w:val="clear" w:color="auto" w:fill="FFFFFF"/>
        <w:spacing w:before="0" w:beforeAutospacing="0" w:after="0" w:afterAutospacing="0"/>
        <w:jc w:val="both"/>
        <w:rPr>
          <w:color w:val="FF0000"/>
        </w:rPr>
      </w:pPr>
      <w:r w:rsidRPr="00FA5A8F">
        <w:rPr>
          <w:b/>
          <w:bCs/>
          <w:color w:val="201F1E"/>
          <w:bdr w:val="none" w:sz="0" w:space="0" w:color="auto" w:frame="1"/>
        </w:rPr>
        <w:t>Question:</w:t>
      </w:r>
      <w:r w:rsidRPr="00FA5A8F">
        <w:rPr>
          <w:color w:val="201F1E"/>
          <w:bdr w:val="none" w:sz="0" w:space="0" w:color="auto" w:frame="1"/>
        </w:rPr>
        <w:t xml:space="preserve"> Regarding Article 2.2/</w:t>
      </w:r>
      <w:proofErr w:type="gramStart"/>
      <w:r w:rsidRPr="00FA5A8F">
        <w:rPr>
          <w:color w:val="201F1E"/>
          <w:bdr w:val="none" w:sz="0" w:space="0" w:color="auto" w:frame="1"/>
        </w:rPr>
        <w:t>2.j</w:t>
      </w:r>
      <w:proofErr w:type="gramEnd"/>
      <w:r w:rsidRPr="00FA5A8F">
        <w:rPr>
          <w:color w:val="201F1E"/>
          <w:bdr w:val="none" w:sz="0" w:space="0" w:color="auto" w:frame="1"/>
        </w:rPr>
        <w:t xml:space="preserve"> of the RFP, please confirm the intent of the District is only to review and approve the Contractor’s monthly progress applications, or is the intent of the District for the CM to review and approve the invoices of the Architect of Record, IOR, and other District consultants? If the intent is to review payment requests other than the Contractor’s Pay Applications, please provide a list of these other District Consultants the CM is expected to manage payments for. Also, would the CM be expected to review any change order requests by District consultants other than the Contractor’s Pay Application, or is this something that the District PM is managing? Managing and approving invoices and potential change orders of other District consultants would be very </w:t>
      </w:r>
      <w:proofErr w:type="gramStart"/>
      <w:r w:rsidRPr="00FA5A8F">
        <w:rPr>
          <w:color w:val="201F1E"/>
          <w:bdr w:val="none" w:sz="0" w:space="0" w:color="auto" w:frame="1"/>
        </w:rPr>
        <w:t>time consuming</w:t>
      </w:r>
      <w:proofErr w:type="gramEnd"/>
      <w:r w:rsidRPr="00FA5A8F">
        <w:rPr>
          <w:color w:val="201F1E"/>
          <w:bdr w:val="none" w:sz="0" w:space="0" w:color="auto" w:frame="1"/>
        </w:rPr>
        <w:t xml:space="preserve">, especially if they are requesting change orders. </w:t>
      </w:r>
    </w:p>
    <w:p w14:paraId="7BF931C3" w14:textId="77777777" w:rsidR="0095441D" w:rsidRPr="00FA5A8F" w:rsidRDefault="0095441D" w:rsidP="0095441D">
      <w:pPr>
        <w:pStyle w:val="xmsolistparagraph"/>
        <w:shd w:val="clear" w:color="auto" w:fill="FFFFFF"/>
        <w:spacing w:before="0" w:beforeAutospacing="0" w:after="0" w:afterAutospacing="0"/>
        <w:ind w:left="720"/>
        <w:jc w:val="both"/>
        <w:rPr>
          <w:color w:val="FF0000"/>
        </w:rPr>
      </w:pPr>
    </w:p>
    <w:p w14:paraId="07E50E79" w14:textId="61898930" w:rsidR="0031094A" w:rsidRPr="00FA5A8F" w:rsidRDefault="0031094A" w:rsidP="0095441D">
      <w:pPr>
        <w:pStyle w:val="xmsolistparagraph"/>
        <w:shd w:val="clear" w:color="auto" w:fill="FFFFFF"/>
        <w:spacing w:before="0" w:beforeAutospacing="0" w:after="0" w:afterAutospacing="0"/>
        <w:ind w:left="720"/>
        <w:jc w:val="both"/>
      </w:pPr>
      <w:r w:rsidRPr="00FA5A8F">
        <w:rPr>
          <w:b/>
          <w:bCs/>
          <w:bdr w:val="none" w:sz="0" w:space="0" w:color="auto" w:frame="1"/>
        </w:rPr>
        <w:t>Answer:</w:t>
      </w:r>
      <w:r w:rsidRPr="00FA5A8F">
        <w:t xml:space="preserve"> The CM needs to review and sign ONLY the </w:t>
      </w:r>
      <w:r w:rsidR="0095441D" w:rsidRPr="00FA5A8F">
        <w:t>General Contractor’s</w:t>
      </w:r>
      <w:r w:rsidRPr="00FA5A8F">
        <w:t xml:space="preserve"> Construction monthly progress payments.  The District PM will review and approve the </w:t>
      </w:r>
      <w:proofErr w:type="gramStart"/>
      <w:r w:rsidRPr="00FA5A8F">
        <w:t>consultants</w:t>
      </w:r>
      <w:proofErr w:type="gramEnd"/>
      <w:r w:rsidRPr="00FA5A8F">
        <w:t xml:space="preserve"> progress payments.  </w:t>
      </w:r>
    </w:p>
    <w:p w14:paraId="7968ED3A" w14:textId="77777777" w:rsidR="0031094A" w:rsidRPr="00FA5A8F" w:rsidRDefault="0031094A" w:rsidP="0031094A">
      <w:pPr>
        <w:pStyle w:val="xmsolistparagraph"/>
        <w:shd w:val="clear" w:color="auto" w:fill="FFFFFF"/>
        <w:spacing w:before="0" w:beforeAutospacing="0" w:after="0" w:afterAutospacing="0"/>
        <w:ind w:left="720"/>
        <w:rPr>
          <w:color w:val="201F1E"/>
        </w:rPr>
      </w:pPr>
    </w:p>
    <w:p w14:paraId="4961CFE4" w14:textId="5B3EBB84" w:rsidR="0031094A" w:rsidRPr="00FA5A8F" w:rsidRDefault="0031094A" w:rsidP="0031094A">
      <w:pPr>
        <w:pStyle w:val="xmsolistparagraph"/>
        <w:numPr>
          <w:ilvl w:val="0"/>
          <w:numId w:val="13"/>
        </w:numPr>
        <w:shd w:val="clear" w:color="auto" w:fill="FFFFFF"/>
        <w:spacing w:before="0" w:beforeAutospacing="0" w:after="0" w:afterAutospacing="0"/>
        <w:rPr>
          <w:color w:val="201F1E"/>
        </w:rPr>
      </w:pPr>
      <w:r w:rsidRPr="00FA5A8F">
        <w:rPr>
          <w:b/>
          <w:bCs/>
          <w:color w:val="201F1E"/>
          <w:bdr w:val="none" w:sz="0" w:space="0" w:color="auto" w:frame="1"/>
        </w:rPr>
        <w:t>Question:</w:t>
      </w:r>
      <w:r w:rsidRPr="00FA5A8F">
        <w:rPr>
          <w:color w:val="201F1E"/>
          <w:bdr w:val="none" w:sz="0" w:space="0" w:color="auto" w:frame="1"/>
        </w:rPr>
        <w:t xml:space="preserve"> Regarding Article 2.2/</w:t>
      </w:r>
      <w:proofErr w:type="gramStart"/>
      <w:r w:rsidRPr="00FA5A8F">
        <w:rPr>
          <w:color w:val="201F1E"/>
          <w:bdr w:val="none" w:sz="0" w:space="0" w:color="auto" w:frame="1"/>
        </w:rPr>
        <w:t>2.k</w:t>
      </w:r>
      <w:proofErr w:type="gramEnd"/>
      <w:r w:rsidRPr="00FA5A8F">
        <w:rPr>
          <w:color w:val="201F1E"/>
          <w:bdr w:val="none" w:sz="0" w:space="0" w:color="auto" w:frame="1"/>
        </w:rPr>
        <w:t xml:space="preserve"> of the RFP, we are not sure how the CM could identify possible payment defaults since the CM does not have access to </w:t>
      </w:r>
      <w:r w:rsidR="0095441D" w:rsidRPr="00FA5A8F">
        <w:rPr>
          <w:color w:val="201F1E"/>
          <w:bdr w:val="none" w:sz="0" w:space="0" w:color="auto" w:frame="1"/>
        </w:rPr>
        <w:t>the General Contractor’s</w:t>
      </w:r>
      <w:r w:rsidRPr="00FA5A8F">
        <w:rPr>
          <w:color w:val="201F1E"/>
          <w:bdr w:val="none" w:sz="0" w:space="0" w:color="auto" w:frame="1"/>
        </w:rPr>
        <w:t xml:space="preserve"> subcontractor agreements or the amount, they pay each subcontractor or material suppliers each month. The District Purchasing Department would receive Stop Notices from subcontractors and material suppliers, which t</w:t>
      </w:r>
      <w:r w:rsidR="0095441D" w:rsidRPr="00FA5A8F">
        <w:rPr>
          <w:color w:val="201F1E"/>
          <w:bdr w:val="none" w:sz="0" w:space="0" w:color="auto" w:frame="1"/>
        </w:rPr>
        <w:t>he General Contractor</w:t>
      </w:r>
      <w:r w:rsidRPr="00FA5A8F">
        <w:rPr>
          <w:color w:val="201F1E"/>
          <w:bdr w:val="none" w:sz="0" w:space="0" w:color="auto" w:frame="1"/>
        </w:rPr>
        <w:t xml:space="preserve"> would have to bond around or rectify, which can be tracked and monitored once the CM receives the Stop Notice documentation from Purchasing.  Please clarify the intent of this CM scope of work task.  </w:t>
      </w:r>
    </w:p>
    <w:p w14:paraId="10AC9750" w14:textId="77777777" w:rsidR="0095441D" w:rsidRPr="00FA5A8F" w:rsidRDefault="0095441D" w:rsidP="0095441D">
      <w:pPr>
        <w:pStyle w:val="xmsolistparagraph"/>
        <w:shd w:val="clear" w:color="auto" w:fill="FFFFFF"/>
        <w:spacing w:before="0" w:beforeAutospacing="0" w:after="0" w:afterAutospacing="0"/>
        <w:ind w:left="720"/>
        <w:rPr>
          <w:color w:val="201F1E"/>
        </w:rPr>
      </w:pPr>
    </w:p>
    <w:p w14:paraId="4871478D" w14:textId="77777777" w:rsidR="0031094A" w:rsidRPr="00FA5A8F" w:rsidRDefault="0031094A" w:rsidP="0031094A">
      <w:pPr>
        <w:pStyle w:val="xmsolistparagraph"/>
        <w:shd w:val="clear" w:color="auto" w:fill="FFFFFF"/>
        <w:spacing w:before="0" w:beforeAutospacing="0" w:after="0" w:afterAutospacing="0"/>
        <w:ind w:left="720"/>
        <w:rPr>
          <w:bdr w:val="none" w:sz="0" w:space="0" w:color="auto" w:frame="1"/>
        </w:rPr>
      </w:pPr>
      <w:r w:rsidRPr="00FA5A8F">
        <w:rPr>
          <w:b/>
          <w:bCs/>
          <w:bdr w:val="none" w:sz="0" w:space="0" w:color="auto" w:frame="1"/>
        </w:rPr>
        <w:t>Answer:</w:t>
      </w:r>
      <w:r w:rsidRPr="00FA5A8F">
        <w:t xml:space="preserve"> Please remove this scope request.  The District PM will coordinate this activity. </w:t>
      </w:r>
    </w:p>
    <w:p w14:paraId="3CD2D160" w14:textId="77777777" w:rsidR="0031094A" w:rsidRPr="00FA5A8F" w:rsidRDefault="0031094A" w:rsidP="0031094A">
      <w:pPr>
        <w:pStyle w:val="xmsolistparagraph"/>
        <w:shd w:val="clear" w:color="auto" w:fill="FFFFFF"/>
        <w:spacing w:before="0" w:beforeAutospacing="0" w:after="0" w:afterAutospacing="0"/>
        <w:ind w:left="720"/>
        <w:rPr>
          <w:color w:val="201F1E"/>
        </w:rPr>
      </w:pPr>
    </w:p>
    <w:p w14:paraId="4B204782" w14:textId="77777777" w:rsidR="0095441D" w:rsidRPr="00FA5A8F" w:rsidRDefault="0031094A" w:rsidP="00E97300">
      <w:pPr>
        <w:pStyle w:val="xmsolistparagraph"/>
        <w:numPr>
          <w:ilvl w:val="0"/>
          <w:numId w:val="13"/>
        </w:numPr>
        <w:shd w:val="clear" w:color="auto" w:fill="FFFFFF"/>
        <w:spacing w:before="0" w:beforeAutospacing="0" w:after="0" w:afterAutospacing="0"/>
        <w:jc w:val="both"/>
        <w:rPr>
          <w:color w:val="FF0000"/>
          <w:bdr w:val="none" w:sz="0" w:space="0" w:color="auto" w:frame="1"/>
        </w:rPr>
      </w:pPr>
      <w:r w:rsidRPr="00FA5A8F">
        <w:rPr>
          <w:b/>
          <w:bCs/>
          <w:color w:val="201F1E"/>
          <w:bdr w:val="none" w:sz="0" w:space="0" w:color="auto" w:frame="1"/>
        </w:rPr>
        <w:t>Question:</w:t>
      </w:r>
      <w:r w:rsidRPr="00FA5A8F">
        <w:rPr>
          <w:color w:val="201F1E"/>
          <w:bdr w:val="none" w:sz="0" w:space="0" w:color="auto" w:frame="1"/>
        </w:rPr>
        <w:t xml:space="preserve">  As for “b” in Article 2.2/5 in the RFP, will the Contract Documents require the Contractor to provide and use a mutually agreeable construction management software program? Please clarify you are not expecting the CM to provide a separate software program for document management. We would use the Contractor’s document management software to develop reports/logs used weekly for open RFIs, open submittals, etc., and would share monthly status reports via email or some other suitable format (e.g., Drop Box).</w:t>
      </w:r>
    </w:p>
    <w:p w14:paraId="0CCA4541" w14:textId="77777777" w:rsidR="0095441D" w:rsidRPr="00FA5A8F" w:rsidRDefault="0095441D" w:rsidP="0095441D">
      <w:pPr>
        <w:pStyle w:val="xmsolistparagraph"/>
        <w:shd w:val="clear" w:color="auto" w:fill="FFFFFF"/>
        <w:spacing w:before="0" w:beforeAutospacing="0" w:after="0" w:afterAutospacing="0"/>
        <w:ind w:left="720"/>
        <w:jc w:val="both"/>
        <w:rPr>
          <w:color w:val="FF0000"/>
          <w:bdr w:val="none" w:sz="0" w:space="0" w:color="auto" w:frame="1"/>
        </w:rPr>
      </w:pPr>
    </w:p>
    <w:p w14:paraId="550454ED" w14:textId="44B51D2D" w:rsidR="0031094A" w:rsidRPr="00FA5A8F" w:rsidRDefault="0031094A" w:rsidP="0095441D">
      <w:pPr>
        <w:pStyle w:val="xmsolistparagraph"/>
        <w:shd w:val="clear" w:color="auto" w:fill="FFFFFF"/>
        <w:spacing w:before="0" w:beforeAutospacing="0" w:after="0" w:afterAutospacing="0"/>
        <w:ind w:left="720"/>
        <w:jc w:val="both"/>
        <w:rPr>
          <w:bdr w:val="none" w:sz="0" w:space="0" w:color="auto" w:frame="1"/>
        </w:rPr>
      </w:pPr>
      <w:r w:rsidRPr="00FA5A8F">
        <w:rPr>
          <w:b/>
          <w:bCs/>
          <w:bdr w:val="none" w:sz="0" w:space="0" w:color="auto" w:frame="1"/>
        </w:rPr>
        <w:t xml:space="preserve">Answer: </w:t>
      </w:r>
      <w:r w:rsidR="0095441D" w:rsidRPr="00FA5A8F">
        <w:rPr>
          <w:bdr w:val="none" w:sz="0" w:space="0" w:color="auto" w:frame="1"/>
        </w:rPr>
        <w:t xml:space="preserve">The District would like access for </w:t>
      </w:r>
      <w:proofErr w:type="spellStart"/>
      <w:proofErr w:type="gramStart"/>
      <w:r w:rsidR="0095441D" w:rsidRPr="00FA5A8F">
        <w:rPr>
          <w:bdr w:val="none" w:sz="0" w:space="0" w:color="auto" w:frame="1"/>
        </w:rPr>
        <w:t>it’s</w:t>
      </w:r>
      <w:proofErr w:type="spellEnd"/>
      <w:proofErr w:type="gramEnd"/>
      <w:r w:rsidR="0095441D" w:rsidRPr="00FA5A8F">
        <w:rPr>
          <w:bdr w:val="none" w:sz="0" w:space="0" w:color="auto" w:frame="1"/>
        </w:rPr>
        <w:t xml:space="preserve"> consultants (Architect of Record, DSA IOR, CM) and the District project representatives to the General Contractors construction management document management software program for this project. The District is familiar with P</w:t>
      </w:r>
      <w:r w:rsidRPr="00FA5A8F">
        <w:rPr>
          <w:bdr w:val="none" w:sz="0" w:space="0" w:color="auto" w:frame="1"/>
        </w:rPr>
        <w:t>rocore</w:t>
      </w:r>
      <w:r w:rsidR="0095441D" w:rsidRPr="00FA5A8F">
        <w:rPr>
          <w:bdr w:val="none" w:sz="0" w:space="0" w:color="auto" w:frame="1"/>
        </w:rPr>
        <w:t xml:space="preserve"> software.  The General Contractor shall provide a 2-hour zoom meeting training session on the use of </w:t>
      </w:r>
      <w:proofErr w:type="spellStart"/>
      <w:r w:rsidR="0095441D" w:rsidRPr="00FA5A8F">
        <w:rPr>
          <w:bdr w:val="none" w:sz="0" w:space="0" w:color="auto" w:frame="1"/>
        </w:rPr>
        <w:t>it’s</w:t>
      </w:r>
      <w:proofErr w:type="spellEnd"/>
      <w:r w:rsidR="0095441D" w:rsidRPr="00FA5A8F">
        <w:rPr>
          <w:bdr w:val="none" w:sz="0" w:space="0" w:color="auto" w:frame="1"/>
        </w:rPr>
        <w:t xml:space="preserve"> document software program for this </w:t>
      </w:r>
      <w:proofErr w:type="gramStart"/>
      <w:r w:rsidR="0095441D" w:rsidRPr="00FA5A8F">
        <w:rPr>
          <w:bdr w:val="none" w:sz="0" w:space="0" w:color="auto" w:frame="1"/>
        </w:rPr>
        <w:t xml:space="preserve">project, </w:t>
      </w:r>
      <w:r w:rsidRPr="00FA5A8F">
        <w:rPr>
          <w:bdr w:val="none" w:sz="0" w:space="0" w:color="auto" w:frame="1"/>
        </w:rPr>
        <w:t xml:space="preserve"> and</w:t>
      </w:r>
      <w:proofErr w:type="gramEnd"/>
      <w:r w:rsidRPr="00FA5A8F">
        <w:rPr>
          <w:bdr w:val="none" w:sz="0" w:space="0" w:color="auto" w:frame="1"/>
        </w:rPr>
        <w:t xml:space="preserve"> will provide access to the CM, Architect of Record, </w:t>
      </w:r>
      <w:r w:rsidR="0095441D" w:rsidRPr="00FA5A8F">
        <w:rPr>
          <w:bdr w:val="none" w:sz="0" w:space="0" w:color="auto" w:frame="1"/>
        </w:rPr>
        <w:t xml:space="preserve">DSA IOR, </w:t>
      </w:r>
      <w:r w:rsidRPr="00FA5A8F">
        <w:rPr>
          <w:bdr w:val="none" w:sz="0" w:space="0" w:color="auto" w:frame="1"/>
        </w:rPr>
        <w:t xml:space="preserve">and the District PM to load, process, and approve all project documents. </w:t>
      </w:r>
    </w:p>
    <w:p w14:paraId="7061509C" w14:textId="605E5453" w:rsidR="0031094A" w:rsidRPr="00FA5A8F" w:rsidRDefault="0031094A" w:rsidP="0031094A">
      <w:pPr>
        <w:pStyle w:val="xmsolistparagraph"/>
        <w:shd w:val="clear" w:color="auto" w:fill="FFFFFF"/>
        <w:spacing w:before="0" w:beforeAutospacing="0" w:after="0" w:afterAutospacing="0"/>
        <w:ind w:left="720"/>
        <w:rPr>
          <w:b/>
          <w:bCs/>
          <w:color w:val="FF0000"/>
        </w:rPr>
      </w:pPr>
    </w:p>
    <w:p w14:paraId="0EA1323C" w14:textId="53D82D65" w:rsidR="0031094A" w:rsidRPr="00FA5A8F" w:rsidRDefault="0031094A" w:rsidP="0031094A">
      <w:pPr>
        <w:pStyle w:val="ListParagraph"/>
        <w:numPr>
          <w:ilvl w:val="0"/>
          <w:numId w:val="13"/>
        </w:numPr>
        <w:shd w:val="clear" w:color="auto" w:fill="FFFFFF"/>
        <w:spacing w:after="0" w:line="240" w:lineRule="auto"/>
        <w:rPr>
          <w:rFonts w:ascii="Times New Roman" w:eastAsia="Times New Roman" w:hAnsi="Times New Roman" w:cs="Times New Roman"/>
          <w:color w:val="242424"/>
          <w:sz w:val="24"/>
          <w:szCs w:val="24"/>
        </w:rPr>
      </w:pPr>
      <w:r w:rsidRPr="00FA5A8F">
        <w:rPr>
          <w:rFonts w:ascii="Times New Roman" w:hAnsi="Times New Roman" w:cs="Times New Roman"/>
          <w:b/>
          <w:bCs/>
          <w:sz w:val="24"/>
          <w:szCs w:val="24"/>
        </w:rPr>
        <w:t xml:space="preserve">Question: </w:t>
      </w:r>
      <w:r w:rsidRPr="00FA5A8F">
        <w:rPr>
          <w:rFonts w:ascii="Times New Roman" w:eastAsia="Times New Roman" w:hAnsi="Times New Roman" w:cs="Times New Roman"/>
          <w:color w:val="242424"/>
          <w:sz w:val="24"/>
          <w:szCs w:val="24"/>
        </w:rPr>
        <w:t xml:space="preserve">On the cover and page 2 of the RFP it has a due date of April 13, 2023, at 11:00 am but on page 12 it has a due date of April 6, </w:t>
      </w:r>
      <w:proofErr w:type="gramStart"/>
      <w:r w:rsidRPr="00FA5A8F">
        <w:rPr>
          <w:rFonts w:ascii="Times New Roman" w:eastAsia="Times New Roman" w:hAnsi="Times New Roman" w:cs="Times New Roman"/>
          <w:color w:val="242424"/>
          <w:sz w:val="24"/>
          <w:szCs w:val="24"/>
        </w:rPr>
        <w:t>2023</w:t>
      </w:r>
      <w:proofErr w:type="gramEnd"/>
      <w:r w:rsidRPr="00FA5A8F">
        <w:rPr>
          <w:rFonts w:ascii="Times New Roman" w:eastAsia="Times New Roman" w:hAnsi="Times New Roman" w:cs="Times New Roman"/>
          <w:color w:val="242424"/>
          <w:sz w:val="24"/>
          <w:szCs w:val="24"/>
        </w:rPr>
        <w:t xml:space="preserve"> at 2:00 pm. Can you clarify the due date.</w:t>
      </w:r>
    </w:p>
    <w:p w14:paraId="27525B4D" w14:textId="3D41AE6C" w:rsidR="0031094A" w:rsidRPr="00FA5A8F" w:rsidRDefault="0031094A" w:rsidP="0031094A">
      <w:pPr>
        <w:shd w:val="clear" w:color="auto" w:fill="FFFFFF"/>
        <w:spacing w:after="0" w:line="240" w:lineRule="auto"/>
        <w:rPr>
          <w:rFonts w:ascii="Times New Roman" w:eastAsia="Times New Roman" w:hAnsi="Times New Roman" w:cs="Times New Roman"/>
          <w:color w:val="242424"/>
          <w:sz w:val="24"/>
          <w:szCs w:val="24"/>
        </w:rPr>
      </w:pPr>
    </w:p>
    <w:p w14:paraId="528DC035" w14:textId="4CB90239" w:rsidR="0095441D" w:rsidRPr="00FA5A8F" w:rsidRDefault="0031094A" w:rsidP="0095441D">
      <w:pPr>
        <w:pStyle w:val="xmsolistparagraph"/>
        <w:shd w:val="clear" w:color="auto" w:fill="FFFFFF"/>
        <w:spacing w:before="0" w:beforeAutospacing="0" w:after="0" w:afterAutospacing="0"/>
        <w:ind w:left="720" w:right="348"/>
        <w:rPr>
          <w:color w:val="1A1A1A"/>
        </w:rPr>
      </w:pPr>
      <w:r w:rsidRPr="00FA5A8F">
        <w:rPr>
          <w:b/>
          <w:bCs/>
          <w:color w:val="242424"/>
        </w:rPr>
        <w:t>Answer:</w:t>
      </w:r>
      <w:r w:rsidRPr="00FA5A8F">
        <w:rPr>
          <w:color w:val="242424"/>
        </w:rPr>
        <w:t xml:space="preserve"> </w:t>
      </w:r>
      <w:r w:rsidR="0095441D" w:rsidRPr="00FA5A8F">
        <w:rPr>
          <w:color w:val="242424"/>
        </w:rPr>
        <w:t xml:space="preserve">Per Addendum 1: </w:t>
      </w:r>
      <w:r w:rsidR="0095441D" w:rsidRPr="00FA5A8F">
        <w:rPr>
          <w:color w:val="201F1E"/>
        </w:rPr>
        <w:t xml:space="preserve">The </w:t>
      </w:r>
      <w:r w:rsidR="0095441D" w:rsidRPr="00FA5A8F">
        <w:rPr>
          <w:color w:val="1A1A1A"/>
        </w:rPr>
        <w:t>Proposals are due on April 6</w:t>
      </w:r>
      <w:r w:rsidR="0095441D" w:rsidRPr="00FA5A8F">
        <w:rPr>
          <w:color w:val="1A1A1A"/>
          <w:vertAlign w:val="superscript"/>
        </w:rPr>
        <w:t>th</w:t>
      </w:r>
      <w:r w:rsidR="0095441D" w:rsidRPr="00FA5A8F">
        <w:rPr>
          <w:color w:val="1A1A1A"/>
        </w:rPr>
        <w:t xml:space="preserve"> at 2:00 PM SHARP, Yuba Community College District, Yuba College, Sutter County Center, District Offices, Second Floor, Attention: David Willis, Room 217, 3301 East </w:t>
      </w:r>
      <w:proofErr w:type="spellStart"/>
      <w:r w:rsidR="0095441D" w:rsidRPr="00FA5A8F">
        <w:rPr>
          <w:color w:val="1A1A1A"/>
        </w:rPr>
        <w:t>Onstott</w:t>
      </w:r>
      <w:proofErr w:type="spellEnd"/>
      <w:r w:rsidR="0095441D" w:rsidRPr="00FA5A8F">
        <w:rPr>
          <w:color w:val="1A1A1A"/>
        </w:rPr>
        <w:t xml:space="preserve"> Road, Yuba City, California 95991. There will be</w:t>
      </w:r>
      <w:r w:rsidR="0095441D" w:rsidRPr="00FA5A8F">
        <w:rPr>
          <w:color w:val="1A1A1A"/>
          <w:spacing w:val="-1"/>
        </w:rPr>
        <w:t xml:space="preserve"> </w:t>
      </w:r>
      <w:r w:rsidR="0095441D" w:rsidRPr="00FA5A8F">
        <w:rPr>
          <w:color w:val="1A1A1A"/>
        </w:rPr>
        <w:t>a</w:t>
      </w:r>
      <w:r w:rsidR="0095441D" w:rsidRPr="00FA5A8F">
        <w:rPr>
          <w:color w:val="1A1A1A"/>
          <w:spacing w:val="1"/>
        </w:rPr>
        <w:t xml:space="preserve"> </w:t>
      </w:r>
      <w:r w:rsidR="0095441D" w:rsidRPr="00FA5A8F">
        <w:rPr>
          <w:color w:val="1A1A1A"/>
        </w:rPr>
        <w:t>public</w:t>
      </w:r>
      <w:r w:rsidR="0095441D" w:rsidRPr="00FA5A8F">
        <w:rPr>
          <w:color w:val="1A1A1A"/>
          <w:spacing w:val="1"/>
        </w:rPr>
        <w:t xml:space="preserve"> </w:t>
      </w:r>
      <w:r w:rsidR="0095441D" w:rsidRPr="00FA5A8F">
        <w:rPr>
          <w:color w:val="1A1A1A"/>
        </w:rPr>
        <w:t>bid</w:t>
      </w:r>
      <w:r w:rsidR="0095441D" w:rsidRPr="00FA5A8F">
        <w:rPr>
          <w:color w:val="1A1A1A"/>
          <w:spacing w:val="-4"/>
        </w:rPr>
        <w:t xml:space="preserve"> </w:t>
      </w:r>
      <w:r w:rsidR="0095441D" w:rsidRPr="00FA5A8F">
        <w:rPr>
          <w:color w:val="1A1A1A"/>
        </w:rPr>
        <w:t>opening on</w:t>
      </w:r>
      <w:r w:rsidR="0095441D" w:rsidRPr="00FA5A8F">
        <w:rPr>
          <w:color w:val="1A1A1A"/>
          <w:spacing w:val="-1"/>
        </w:rPr>
        <w:t xml:space="preserve"> </w:t>
      </w:r>
      <w:r w:rsidR="0095441D" w:rsidRPr="00FA5A8F">
        <w:rPr>
          <w:color w:val="1A1A1A"/>
        </w:rPr>
        <w:t>this</w:t>
      </w:r>
      <w:r w:rsidR="0095441D" w:rsidRPr="00FA5A8F">
        <w:rPr>
          <w:color w:val="1A1A1A"/>
          <w:spacing w:val="-1"/>
        </w:rPr>
        <w:t xml:space="preserve"> </w:t>
      </w:r>
      <w:r w:rsidR="0095441D" w:rsidRPr="00FA5A8F">
        <w:rPr>
          <w:color w:val="1A1A1A"/>
        </w:rPr>
        <w:t>RFP.</w:t>
      </w:r>
    </w:p>
    <w:p w14:paraId="1BCD2CA5" w14:textId="23139DAD" w:rsidR="0031094A" w:rsidRPr="00FA5A8F" w:rsidRDefault="0031094A" w:rsidP="0031094A">
      <w:pPr>
        <w:shd w:val="clear" w:color="auto" w:fill="FFFFFF"/>
        <w:spacing w:after="0" w:line="240" w:lineRule="auto"/>
        <w:ind w:left="720"/>
        <w:rPr>
          <w:rFonts w:ascii="Times New Roman" w:eastAsia="Times New Roman" w:hAnsi="Times New Roman" w:cs="Times New Roman"/>
          <w:color w:val="242424"/>
          <w:sz w:val="24"/>
          <w:szCs w:val="24"/>
        </w:rPr>
      </w:pPr>
    </w:p>
    <w:p w14:paraId="10EEE7DF" w14:textId="77777777" w:rsidR="0031094A" w:rsidRPr="00FA5A8F" w:rsidRDefault="0031094A" w:rsidP="0031094A">
      <w:pPr>
        <w:shd w:val="clear" w:color="auto" w:fill="FFFFFF"/>
        <w:spacing w:after="0" w:line="240" w:lineRule="auto"/>
        <w:ind w:left="720"/>
        <w:rPr>
          <w:rFonts w:ascii="Times New Roman" w:eastAsia="Times New Roman" w:hAnsi="Times New Roman" w:cs="Times New Roman"/>
          <w:color w:val="242424"/>
          <w:sz w:val="24"/>
          <w:szCs w:val="24"/>
        </w:rPr>
      </w:pPr>
    </w:p>
    <w:p w14:paraId="5910EFCD" w14:textId="694BF5D4" w:rsidR="0031094A" w:rsidRPr="00FA5A8F" w:rsidRDefault="0031094A" w:rsidP="0031094A">
      <w:pPr>
        <w:numPr>
          <w:ilvl w:val="0"/>
          <w:numId w:val="13"/>
        </w:numPr>
        <w:shd w:val="clear" w:color="auto" w:fill="FFFFFF"/>
        <w:spacing w:after="0" w:line="240" w:lineRule="auto"/>
        <w:rPr>
          <w:rFonts w:ascii="Times New Roman" w:eastAsia="Times New Roman" w:hAnsi="Times New Roman" w:cs="Times New Roman"/>
          <w:color w:val="242424"/>
          <w:sz w:val="24"/>
          <w:szCs w:val="24"/>
        </w:rPr>
      </w:pPr>
      <w:r w:rsidRPr="00FA5A8F">
        <w:rPr>
          <w:rFonts w:ascii="Times New Roman" w:eastAsia="Times New Roman" w:hAnsi="Times New Roman" w:cs="Times New Roman"/>
          <w:b/>
          <w:bCs/>
          <w:color w:val="242424"/>
          <w:sz w:val="24"/>
          <w:szCs w:val="24"/>
        </w:rPr>
        <w:t>Question:</w:t>
      </w:r>
      <w:r w:rsidRPr="00FA5A8F">
        <w:rPr>
          <w:rFonts w:ascii="Times New Roman" w:eastAsia="Times New Roman" w:hAnsi="Times New Roman" w:cs="Times New Roman"/>
          <w:color w:val="242424"/>
          <w:sz w:val="24"/>
          <w:szCs w:val="24"/>
        </w:rPr>
        <w:t xml:space="preserve"> </w:t>
      </w:r>
      <w:r w:rsidRPr="0031094A">
        <w:rPr>
          <w:rFonts w:ascii="Times New Roman" w:eastAsia="Times New Roman" w:hAnsi="Times New Roman" w:cs="Times New Roman"/>
          <w:color w:val="242424"/>
          <w:sz w:val="24"/>
          <w:szCs w:val="24"/>
        </w:rPr>
        <w:t>On page 3 under “Firm Proposal Required Items”: Appendix E, PSA was not attached in the RFP. Is this a signature form agreeing to the PSA?</w:t>
      </w:r>
    </w:p>
    <w:p w14:paraId="2222A4BA" w14:textId="26163DD3" w:rsidR="0031094A" w:rsidRPr="00FA5A8F" w:rsidRDefault="0031094A" w:rsidP="0031094A">
      <w:pPr>
        <w:shd w:val="clear" w:color="auto" w:fill="FFFFFF"/>
        <w:spacing w:after="0" w:line="240" w:lineRule="auto"/>
        <w:rPr>
          <w:rFonts w:ascii="Times New Roman" w:eastAsia="Times New Roman" w:hAnsi="Times New Roman" w:cs="Times New Roman"/>
          <w:color w:val="242424"/>
          <w:sz w:val="24"/>
          <w:szCs w:val="24"/>
        </w:rPr>
      </w:pPr>
    </w:p>
    <w:p w14:paraId="3E4EA1B7" w14:textId="09C45B76" w:rsidR="0031094A" w:rsidRDefault="0031094A" w:rsidP="0031094A">
      <w:pPr>
        <w:shd w:val="clear" w:color="auto" w:fill="FFFFFF"/>
        <w:spacing w:after="0" w:line="240" w:lineRule="auto"/>
        <w:ind w:left="720"/>
        <w:rPr>
          <w:rFonts w:ascii="Times New Roman" w:eastAsia="Times New Roman" w:hAnsi="Times New Roman" w:cs="Times New Roman"/>
          <w:color w:val="242424"/>
          <w:sz w:val="24"/>
          <w:szCs w:val="24"/>
        </w:rPr>
      </w:pPr>
      <w:r w:rsidRPr="00FA5A8F">
        <w:rPr>
          <w:rFonts w:ascii="Times New Roman" w:eastAsia="Times New Roman" w:hAnsi="Times New Roman" w:cs="Times New Roman"/>
          <w:b/>
          <w:bCs/>
          <w:color w:val="242424"/>
          <w:sz w:val="24"/>
          <w:szCs w:val="24"/>
        </w:rPr>
        <w:t>Answer:</w:t>
      </w:r>
      <w:r w:rsidR="00CF44CF" w:rsidRPr="00FA5A8F">
        <w:rPr>
          <w:rFonts w:ascii="Times New Roman" w:eastAsia="Times New Roman" w:hAnsi="Times New Roman" w:cs="Times New Roman"/>
          <w:color w:val="242424"/>
          <w:sz w:val="24"/>
          <w:szCs w:val="24"/>
        </w:rPr>
        <w:t xml:space="preserve"> The Appendix E title was clarified in Addendum 1.  The PSA is not required to be submitted with the proposal on April 6.  It will be required to be submitted by the successful Firm.  The </w:t>
      </w:r>
      <w:r w:rsidR="00FA5A8F" w:rsidRPr="00FA5A8F">
        <w:rPr>
          <w:rFonts w:ascii="Times New Roman" w:eastAsia="Times New Roman" w:hAnsi="Times New Roman" w:cs="Times New Roman"/>
          <w:color w:val="242424"/>
          <w:sz w:val="24"/>
          <w:szCs w:val="24"/>
        </w:rPr>
        <w:t xml:space="preserve">Appendix F Signature Form is required to be submitted with the proposal. </w:t>
      </w:r>
    </w:p>
    <w:p w14:paraId="4CF56128" w14:textId="7C9D2A92" w:rsidR="00FA5A8F" w:rsidRDefault="00FA5A8F" w:rsidP="0031094A">
      <w:pPr>
        <w:shd w:val="clear" w:color="auto" w:fill="FFFFFF"/>
        <w:spacing w:after="0" w:line="240" w:lineRule="auto"/>
        <w:ind w:left="720"/>
        <w:rPr>
          <w:rFonts w:ascii="Times New Roman" w:eastAsia="Times New Roman" w:hAnsi="Times New Roman" w:cs="Times New Roman"/>
          <w:color w:val="242424"/>
          <w:sz w:val="24"/>
          <w:szCs w:val="24"/>
        </w:rPr>
      </w:pPr>
    </w:p>
    <w:p w14:paraId="07E72B0C" w14:textId="7B20A231" w:rsidR="0031094A" w:rsidRDefault="00FA5A8F" w:rsidP="00CA0587">
      <w:pPr>
        <w:pStyle w:val="ListParagraph"/>
        <w:numPr>
          <w:ilvl w:val="0"/>
          <w:numId w:val="13"/>
        </w:numPr>
        <w:shd w:val="clear" w:color="auto" w:fill="FFFFFF"/>
        <w:spacing w:after="0" w:line="240" w:lineRule="auto"/>
        <w:rPr>
          <w:rFonts w:ascii="Times New Roman" w:eastAsia="Times New Roman" w:hAnsi="Times New Roman" w:cs="Times New Roman"/>
          <w:color w:val="242424"/>
          <w:sz w:val="24"/>
          <w:szCs w:val="24"/>
        </w:rPr>
      </w:pPr>
      <w:r w:rsidRPr="004A680B">
        <w:rPr>
          <w:rFonts w:ascii="Times New Roman" w:eastAsia="Times New Roman" w:hAnsi="Times New Roman" w:cs="Times New Roman"/>
          <w:b/>
          <w:bCs/>
          <w:color w:val="242424"/>
          <w:sz w:val="24"/>
          <w:szCs w:val="24"/>
        </w:rPr>
        <w:t>Clarification</w:t>
      </w:r>
      <w:r w:rsidR="004A680B">
        <w:rPr>
          <w:rFonts w:ascii="Times New Roman" w:eastAsia="Times New Roman" w:hAnsi="Times New Roman" w:cs="Times New Roman"/>
          <w:b/>
          <w:bCs/>
          <w:color w:val="242424"/>
          <w:sz w:val="24"/>
          <w:szCs w:val="24"/>
        </w:rPr>
        <w:t>/Supply Chain Procurement Challenges</w:t>
      </w:r>
      <w:r w:rsidRPr="004A680B">
        <w:rPr>
          <w:rFonts w:ascii="Times New Roman" w:eastAsia="Times New Roman" w:hAnsi="Times New Roman" w:cs="Times New Roman"/>
          <w:b/>
          <w:bCs/>
          <w:color w:val="242424"/>
          <w:sz w:val="24"/>
          <w:szCs w:val="24"/>
        </w:rPr>
        <w:t>:</w:t>
      </w:r>
      <w:r w:rsidRPr="004A680B">
        <w:rPr>
          <w:rFonts w:ascii="Times New Roman" w:eastAsia="Times New Roman" w:hAnsi="Times New Roman" w:cs="Times New Roman"/>
          <w:color w:val="242424"/>
          <w:sz w:val="24"/>
          <w:szCs w:val="24"/>
        </w:rPr>
        <w:t xml:space="preserve">  This project has a limited construction scope of work.  It is however important that supply chain issues be identified early in the project, submittals be received and processed completely and in a timely fashion, and that the General Contractor place orders for materials and equipment as soon as possible.  The procurement schedule</w:t>
      </w:r>
      <w:r w:rsidR="004A680B">
        <w:rPr>
          <w:rFonts w:ascii="Times New Roman" w:eastAsia="Times New Roman" w:hAnsi="Times New Roman" w:cs="Times New Roman"/>
          <w:color w:val="242424"/>
          <w:sz w:val="24"/>
          <w:szCs w:val="24"/>
        </w:rPr>
        <w:t>/tracking</w:t>
      </w:r>
      <w:r w:rsidRPr="004A680B">
        <w:rPr>
          <w:rFonts w:ascii="Times New Roman" w:eastAsia="Times New Roman" w:hAnsi="Times New Roman" w:cs="Times New Roman"/>
          <w:color w:val="242424"/>
          <w:sz w:val="24"/>
          <w:szCs w:val="24"/>
        </w:rPr>
        <w:t xml:space="preserve"> will be required to be reviewed as part of the OAC </w:t>
      </w:r>
      <w:proofErr w:type="spellStart"/>
      <w:r w:rsidRPr="004A680B">
        <w:rPr>
          <w:rFonts w:ascii="Times New Roman" w:eastAsia="Times New Roman" w:hAnsi="Times New Roman" w:cs="Times New Roman"/>
          <w:color w:val="242424"/>
          <w:sz w:val="24"/>
          <w:szCs w:val="24"/>
        </w:rPr>
        <w:t>meetings</w:t>
      </w:r>
      <w:proofErr w:type="spellEnd"/>
      <w:r w:rsidRPr="004A680B">
        <w:rPr>
          <w:rFonts w:ascii="Times New Roman" w:eastAsia="Times New Roman" w:hAnsi="Times New Roman" w:cs="Times New Roman"/>
          <w:color w:val="242424"/>
          <w:sz w:val="24"/>
          <w:szCs w:val="24"/>
        </w:rPr>
        <w:t xml:space="preserve"> agenda</w:t>
      </w:r>
      <w:r w:rsidR="004A680B">
        <w:rPr>
          <w:rFonts w:ascii="Times New Roman" w:eastAsia="Times New Roman" w:hAnsi="Times New Roman" w:cs="Times New Roman"/>
          <w:color w:val="242424"/>
          <w:sz w:val="24"/>
          <w:szCs w:val="24"/>
        </w:rPr>
        <w:t xml:space="preserve"> and must be a detailed part of the CPM project schedule.  </w:t>
      </w:r>
      <w:r w:rsidR="004A680B" w:rsidRPr="004A680B">
        <w:rPr>
          <w:rFonts w:ascii="Times New Roman" w:eastAsia="Times New Roman" w:hAnsi="Times New Roman" w:cs="Times New Roman"/>
          <w:b/>
          <w:bCs/>
          <w:color w:val="242424"/>
          <w:sz w:val="24"/>
          <w:szCs w:val="24"/>
        </w:rPr>
        <w:t>Example:</w:t>
      </w:r>
      <w:r w:rsidR="004A680B">
        <w:rPr>
          <w:rFonts w:ascii="Times New Roman" w:eastAsia="Times New Roman" w:hAnsi="Times New Roman" w:cs="Times New Roman"/>
          <w:color w:val="242424"/>
          <w:sz w:val="24"/>
          <w:szCs w:val="24"/>
        </w:rPr>
        <w:t xml:space="preserve"> The District has had recent supply chain issues with Edwards EST4 Fire Alarm System annunciation devices and control panels. It is possible that other electrical devices and controls will also be a supply chain constraint that will need to be overcome to meet the project schedule requirements. It is imperative that the General Contractor/Sub-Contractors process submittals and orders at the soonest possible dates early in the project. </w:t>
      </w:r>
    </w:p>
    <w:p w14:paraId="2DFB3B98" w14:textId="5B471105" w:rsidR="004A680B" w:rsidRDefault="004A680B" w:rsidP="004A680B">
      <w:pPr>
        <w:shd w:val="clear" w:color="auto" w:fill="FFFFFF"/>
        <w:spacing w:after="0" w:line="240" w:lineRule="auto"/>
        <w:rPr>
          <w:rFonts w:ascii="Times New Roman" w:eastAsia="Times New Roman" w:hAnsi="Times New Roman" w:cs="Times New Roman"/>
          <w:color w:val="242424"/>
          <w:sz w:val="24"/>
          <w:szCs w:val="24"/>
        </w:rPr>
      </w:pPr>
    </w:p>
    <w:p w14:paraId="5064CCCD" w14:textId="435F510A" w:rsidR="004A680B" w:rsidRDefault="004A680B" w:rsidP="004A680B">
      <w:pPr>
        <w:pStyle w:val="ListParagraph"/>
        <w:numPr>
          <w:ilvl w:val="0"/>
          <w:numId w:val="13"/>
        </w:numPr>
        <w:shd w:val="clear" w:color="auto" w:fill="FFFFFF"/>
        <w:spacing w:after="0" w:line="240" w:lineRule="auto"/>
        <w:rPr>
          <w:rFonts w:ascii="Times New Roman" w:eastAsia="Times New Roman" w:hAnsi="Times New Roman" w:cs="Times New Roman"/>
          <w:color w:val="242424"/>
          <w:sz w:val="24"/>
          <w:szCs w:val="24"/>
        </w:rPr>
      </w:pPr>
      <w:r w:rsidRPr="00EE1726">
        <w:rPr>
          <w:rFonts w:ascii="Times New Roman" w:eastAsia="Times New Roman" w:hAnsi="Times New Roman" w:cs="Times New Roman"/>
          <w:b/>
          <w:bCs/>
          <w:color w:val="242424"/>
          <w:sz w:val="24"/>
          <w:szCs w:val="24"/>
        </w:rPr>
        <w:t>Clarification/Monthly CM Reports:</w:t>
      </w:r>
      <w:r>
        <w:rPr>
          <w:rFonts w:ascii="Times New Roman" w:eastAsia="Times New Roman" w:hAnsi="Times New Roman" w:cs="Times New Roman"/>
          <w:color w:val="242424"/>
          <w:sz w:val="24"/>
          <w:szCs w:val="24"/>
        </w:rPr>
        <w:t xml:space="preserve">  Monthly CM reports that track key performance indicators for the project shall be generated by the CM and submitted to the District PM by the 15</w:t>
      </w:r>
      <w:r w:rsidRPr="004A680B">
        <w:rPr>
          <w:rFonts w:ascii="Times New Roman" w:eastAsia="Times New Roman" w:hAnsi="Times New Roman" w:cs="Times New Roman"/>
          <w:color w:val="242424"/>
          <w:sz w:val="24"/>
          <w:szCs w:val="24"/>
          <w:vertAlign w:val="superscript"/>
        </w:rPr>
        <w:t>th</w:t>
      </w:r>
      <w:r>
        <w:rPr>
          <w:rFonts w:ascii="Times New Roman" w:eastAsia="Times New Roman" w:hAnsi="Times New Roman" w:cs="Times New Roman"/>
          <w:color w:val="242424"/>
          <w:sz w:val="24"/>
          <w:szCs w:val="24"/>
        </w:rPr>
        <w:t xml:space="preserve"> of each month. Examples of Key Performance Indicators include, </w:t>
      </w:r>
      <w:r w:rsidR="00EE1726">
        <w:rPr>
          <w:rFonts w:ascii="Times New Roman" w:eastAsia="Times New Roman" w:hAnsi="Times New Roman" w:cs="Times New Roman"/>
          <w:color w:val="242424"/>
          <w:sz w:val="24"/>
          <w:szCs w:val="24"/>
        </w:rPr>
        <w:t xml:space="preserve">original awarded amount, </w:t>
      </w:r>
      <w:r>
        <w:rPr>
          <w:rFonts w:ascii="Times New Roman" w:eastAsia="Times New Roman" w:hAnsi="Times New Roman" w:cs="Times New Roman"/>
          <w:color w:val="242424"/>
          <w:sz w:val="24"/>
          <w:szCs w:val="24"/>
        </w:rPr>
        <w:t>change orders</w:t>
      </w:r>
      <w:r w:rsidR="00EE1726">
        <w:rPr>
          <w:rFonts w:ascii="Times New Roman" w:eastAsia="Times New Roman" w:hAnsi="Times New Roman" w:cs="Times New Roman"/>
          <w:color w:val="242424"/>
          <w:sz w:val="24"/>
          <w:szCs w:val="24"/>
        </w:rPr>
        <w:t xml:space="preserve">, total costs, percentage completed by date and by awarded amount, RFI’s, ASI’s, number of submittals submitted and processed/pending, schedule, float time, pending proposed change orders in review “exposure”, with pictures and description of the work process and impacts to the project. The CM can use any format that they normally use for construction projects.  </w:t>
      </w:r>
    </w:p>
    <w:p w14:paraId="51E1340A" w14:textId="77777777" w:rsidR="00EE1726" w:rsidRPr="00EE1726" w:rsidRDefault="00EE1726" w:rsidP="00EE1726">
      <w:pPr>
        <w:pStyle w:val="ListParagraph"/>
        <w:rPr>
          <w:rFonts w:ascii="Times New Roman" w:eastAsia="Times New Roman" w:hAnsi="Times New Roman" w:cs="Times New Roman"/>
          <w:color w:val="242424"/>
          <w:sz w:val="24"/>
          <w:szCs w:val="24"/>
        </w:rPr>
      </w:pPr>
    </w:p>
    <w:p w14:paraId="2636FC23" w14:textId="77777777" w:rsidR="00F54B9E" w:rsidRPr="00FA5A8F" w:rsidRDefault="00F54B9E" w:rsidP="00F54B9E">
      <w:pPr>
        <w:pStyle w:val="TableParagraph"/>
        <w:spacing w:line="254" w:lineRule="auto"/>
        <w:ind w:left="720"/>
        <w:rPr>
          <w:rFonts w:ascii="Times New Roman" w:hAnsi="Times New Roman" w:cs="Times New Roman"/>
          <w:sz w:val="24"/>
          <w:szCs w:val="24"/>
        </w:rPr>
      </w:pPr>
    </w:p>
    <w:p w14:paraId="1B94F70B" w14:textId="0ECE1D14" w:rsidR="00344404" w:rsidRPr="00FA5A8F" w:rsidRDefault="00C87505" w:rsidP="00834B4F">
      <w:pPr>
        <w:rPr>
          <w:rFonts w:ascii="Times New Roman" w:eastAsia="HiddenHorzOCR" w:hAnsi="Times New Roman" w:cs="Times New Roman"/>
          <w:color w:val="000000" w:themeColor="text1"/>
          <w:sz w:val="24"/>
          <w:szCs w:val="24"/>
        </w:rPr>
      </w:pPr>
      <w:r w:rsidRPr="00FA5A8F">
        <w:rPr>
          <w:rFonts w:ascii="Times New Roman" w:eastAsia="Times New Roman" w:hAnsi="Times New Roman" w:cs="Times New Roman"/>
          <w:b/>
          <w:color w:val="000000" w:themeColor="text1"/>
          <w:sz w:val="24"/>
          <w:szCs w:val="24"/>
        </w:rPr>
        <w:t>The End.</w:t>
      </w:r>
    </w:p>
    <w:sectPr w:rsidR="00344404" w:rsidRPr="00FA5A8F" w:rsidSect="00A8602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E25A" w14:textId="77777777" w:rsidR="006E23E1" w:rsidRDefault="006E23E1" w:rsidP="00344404">
      <w:pPr>
        <w:spacing w:after="0" w:line="240" w:lineRule="auto"/>
      </w:pPr>
      <w:r>
        <w:separator/>
      </w:r>
    </w:p>
  </w:endnote>
  <w:endnote w:type="continuationSeparator" w:id="0">
    <w:p w14:paraId="09CD36F8" w14:textId="77777777" w:rsidR="006E23E1" w:rsidRDefault="006E23E1" w:rsidP="003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84FB" w14:textId="77777777" w:rsidR="006E23E1" w:rsidRDefault="006E23E1" w:rsidP="00344404">
      <w:pPr>
        <w:spacing w:after="0" w:line="240" w:lineRule="auto"/>
      </w:pPr>
      <w:r>
        <w:separator/>
      </w:r>
    </w:p>
  </w:footnote>
  <w:footnote w:type="continuationSeparator" w:id="0">
    <w:p w14:paraId="1C1802AE" w14:textId="77777777" w:rsidR="006E23E1" w:rsidRDefault="006E23E1" w:rsidP="0034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DB36" w14:textId="77777777" w:rsidR="001E4E8F" w:rsidRDefault="001E4E8F">
    <w:pPr>
      <w:pStyle w:val="Header"/>
    </w:pPr>
    <w:r w:rsidRPr="00AE3910">
      <w:rPr>
        <w:rFonts w:ascii="Arial" w:eastAsia="HiddenHorzOCR" w:hAnsi="Arial" w:cs="Arial"/>
        <w:b/>
        <w:bCs/>
        <w:noProof/>
        <w:color w:val="343434"/>
      </w:rPr>
      <mc:AlternateContent>
        <mc:Choice Requires="wps">
          <w:drawing>
            <wp:anchor distT="91440" distB="91440" distL="114300" distR="114300" simplePos="0" relativeHeight="251661312" behindDoc="0" locked="0" layoutInCell="1" allowOverlap="1" wp14:anchorId="6435F138" wp14:editId="0473E7BC">
              <wp:simplePos x="0" y="0"/>
              <wp:positionH relativeFrom="margin">
                <wp:align>left</wp:align>
              </wp:positionH>
              <wp:positionV relativeFrom="paragraph">
                <wp:posOffset>-285750</wp:posOffset>
              </wp:positionV>
              <wp:extent cx="6819900" cy="14554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55420"/>
                      </a:xfrm>
                      <a:prstGeom prst="rect">
                        <a:avLst/>
                      </a:prstGeom>
                      <a:noFill/>
                      <a:ln w="9525">
                        <a:noFill/>
                        <a:miter lim="800000"/>
                        <a:headEnd/>
                        <a:tailEnd/>
                      </a:ln>
                    </wps:spPr>
                    <wps:txb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5F138" id="_x0000_t202" coordsize="21600,21600" o:spt="202" path="m,l,21600r21600,l21600,xe">
              <v:stroke joinstyle="miter"/>
              <v:path gradientshapeok="t" o:connecttype="rect"/>
            </v:shapetype>
            <v:shape id="_x0000_s1027" type="#_x0000_t202" style="position:absolute;margin-left:0;margin-top:-22.5pt;width:537pt;height:114.6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" filled="f" stroked="f">
              <v:textbo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93E"/>
    <w:multiLevelType w:val="hybridMultilevel"/>
    <w:tmpl w:val="7D94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E25628"/>
    <w:multiLevelType w:val="hybridMultilevel"/>
    <w:tmpl w:val="7FB49110"/>
    <w:lvl w:ilvl="0" w:tplc="A31AB92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13AC"/>
    <w:multiLevelType w:val="hybridMultilevel"/>
    <w:tmpl w:val="CD7A7950"/>
    <w:lvl w:ilvl="0" w:tplc="30C08B98">
      <w:start w:val="1"/>
      <w:numFmt w:val="decimal"/>
      <w:lvlText w:val="%1."/>
      <w:lvlJc w:val="left"/>
      <w:pPr>
        <w:ind w:left="720" w:hanging="360"/>
      </w:pPr>
      <w:rPr>
        <w:rFonts w:ascii="inherit" w:hAnsi="inheri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C5747"/>
    <w:multiLevelType w:val="hybridMultilevel"/>
    <w:tmpl w:val="260AA69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B621070"/>
    <w:multiLevelType w:val="hybridMultilevel"/>
    <w:tmpl w:val="BC8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42DCD"/>
    <w:multiLevelType w:val="hybridMultilevel"/>
    <w:tmpl w:val="FF9E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12ACB"/>
    <w:multiLevelType w:val="multilevel"/>
    <w:tmpl w:val="DFB6F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A8819E4"/>
    <w:multiLevelType w:val="hybridMultilevel"/>
    <w:tmpl w:val="013E2A8E"/>
    <w:lvl w:ilvl="0" w:tplc="355EE1B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3B0BE8"/>
    <w:multiLevelType w:val="multilevel"/>
    <w:tmpl w:val="EAB2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BA11E5"/>
    <w:multiLevelType w:val="hybridMultilevel"/>
    <w:tmpl w:val="A14C7432"/>
    <w:lvl w:ilvl="0" w:tplc="22429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E0656D1"/>
    <w:multiLevelType w:val="multilevel"/>
    <w:tmpl w:val="A85430B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3D1A05"/>
    <w:multiLevelType w:val="hybridMultilevel"/>
    <w:tmpl w:val="DF1AA68A"/>
    <w:lvl w:ilvl="0" w:tplc="33CEE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D45A5F"/>
    <w:multiLevelType w:val="hybridMultilevel"/>
    <w:tmpl w:val="BF164D3C"/>
    <w:lvl w:ilvl="0" w:tplc="BB925D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AD39D8"/>
    <w:multiLevelType w:val="hybridMultilevel"/>
    <w:tmpl w:val="CFFC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25329">
    <w:abstractNumId w:val="12"/>
  </w:num>
  <w:num w:numId="2" w16cid:durableId="731541945">
    <w:abstractNumId w:val="4"/>
  </w:num>
  <w:num w:numId="3" w16cid:durableId="1412697900">
    <w:abstractNumId w:val="3"/>
  </w:num>
  <w:num w:numId="4" w16cid:durableId="1005668678">
    <w:abstractNumId w:val="7"/>
  </w:num>
  <w:num w:numId="5" w16cid:durableId="2026322873">
    <w:abstractNumId w:val="11"/>
  </w:num>
  <w:num w:numId="6" w16cid:durableId="1211846377">
    <w:abstractNumId w:val="6"/>
  </w:num>
  <w:num w:numId="7" w16cid:durableId="2088839538">
    <w:abstractNumId w:val="0"/>
  </w:num>
  <w:num w:numId="8" w16cid:durableId="1607691470">
    <w:abstractNumId w:val="9"/>
  </w:num>
  <w:num w:numId="9" w16cid:durableId="2015302706">
    <w:abstractNumId w:val="5"/>
  </w:num>
  <w:num w:numId="10" w16cid:durableId="1881891585">
    <w:abstractNumId w:val="13"/>
  </w:num>
  <w:num w:numId="11" w16cid:durableId="1339844362">
    <w:abstractNumId w:val="2"/>
  </w:num>
  <w:num w:numId="12" w16cid:durableId="1439060173">
    <w:abstractNumId w:val="10"/>
  </w:num>
  <w:num w:numId="13" w16cid:durableId="1570311879">
    <w:abstractNumId w:val="1"/>
  </w:num>
  <w:num w:numId="14" w16cid:durableId="89046278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04"/>
    <w:rsid w:val="00011E9E"/>
    <w:rsid w:val="000161D8"/>
    <w:rsid w:val="00027B8E"/>
    <w:rsid w:val="00030305"/>
    <w:rsid w:val="00033279"/>
    <w:rsid w:val="0004797E"/>
    <w:rsid w:val="000613AB"/>
    <w:rsid w:val="00063A6E"/>
    <w:rsid w:val="00073CD9"/>
    <w:rsid w:val="00094D36"/>
    <w:rsid w:val="000957F2"/>
    <w:rsid w:val="00096C0E"/>
    <w:rsid w:val="000A2A51"/>
    <w:rsid w:val="000A7CEA"/>
    <w:rsid w:val="000B4F0C"/>
    <w:rsid w:val="000E627C"/>
    <w:rsid w:val="0011313D"/>
    <w:rsid w:val="00130495"/>
    <w:rsid w:val="0013322B"/>
    <w:rsid w:val="00137861"/>
    <w:rsid w:val="00151CE1"/>
    <w:rsid w:val="00163884"/>
    <w:rsid w:val="00182CF0"/>
    <w:rsid w:val="001A11F9"/>
    <w:rsid w:val="001B49C7"/>
    <w:rsid w:val="001D4C50"/>
    <w:rsid w:val="001E41AD"/>
    <w:rsid w:val="001E4E8F"/>
    <w:rsid w:val="001F1F32"/>
    <w:rsid w:val="001F3C0C"/>
    <w:rsid w:val="00200F08"/>
    <w:rsid w:val="00204898"/>
    <w:rsid w:val="00207833"/>
    <w:rsid w:val="00213732"/>
    <w:rsid w:val="00224B51"/>
    <w:rsid w:val="00227329"/>
    <w:rsid w:val="0023663D"/>
    <w:rsid w:val="00240481"/>
    <w:rsid w:val="002431BE"/>
    <w:rsid w:val="00246060"/>
    <w:rsid w:val="0026212E"/>
    <w:rsid w:val="002643BA"/>
    <w:rsid w:val="00266A23"/>
    <w:rsid w:val="00273163"/>
    <w:rsid w:val="00287343"/>
    <w:rsid w:val="002A258C"/>
    <w:rsid w:val="002A5034"/>
    <w:rsid w:val="002A78A9"/>
    <w:rsid w:val="002C0195"/>
    <w:rsid w:val="002C3A6B"/>
    <w:rsid w:val="002C5144"/>
    <w:rsid w:val="002D041E"/>
    <w:rsid w:val="00307E64"/>
    <w:rsid w:val="0031094A"/>
    <w:rsid w:val="00344404"/>
    <w:rsid w:val="00351FA4"/>
    <w:rsid w:val="003562CA"/>
    <w:rsid w:val="00371B61"/>
    <w:rsid w:val="00390D92"/>
    <w:rsid w:val="003935A7"/>
    <w:rsid w:val="003A5E5F"/>
    <w:rsid w:val="003B3354"/>
    <w:rsid w:val="003F658C"/>
    <w:rsid w:val="0040413E"/>
    <w:rsid w:val="00412B4A"/>
    <w:rsid w:val="0042005B"/>
    <w:rsid w:val="00432C48"/>
    <w:rsid w:val="004408A4"/>
    <w:rsid w:val="00446078"/>
    <w:rsid w:val="00454F99"/>
    <w:rsid w:val="00475186"/>
    <w:rsid w:val="004751D7"/>
    <w:rsid w:val="00475FDD"/>
    <w:rsid w:val="0048071F"/>
    <w:rsid w:val="00493B74"/>
    <w:rsid w:val="004971B7"/>
    <w:rsid w:val="004A680B"/>
    <w:rsid w:val="004B20B3"/>
    <w:rsid w:val="004C5773"/>
    <w:rsid w:val="00520FDC"/>
    <w:rsid w:val="00522CED"/>
    <w:rsid w:val="005632DC"/>
    <w:rsid w:val="00582162"/>
    <w:rsid w:val="005916F2"/>
    <w:rsid w:val="005944C7"/>
    <w:rsid w:val="00597774"/>
    <w:rsid w:val="005B5AB6"/>
    <w:rsid w:val="005D205B"/>
    <w:rsid w:val="005E13D8"/>
    <w:rsid w:val="005E1CD2"/>
    <w:rsid w:val="005F5E60"/>
    <w:rsid w:val="006454C9"/>
    <w:rsid w:val="00651D41"/>
    <w:rsid w:val="006640C9"/>
    <w:rsid w:val="00673FD1"/>
    <w:rsid w:val="006758F8"/>
    <w:rsid w:val="00695A92"/>
    <w:rsid w:val="00696531"/>
    <w:rsid w:val="006C71FB"/>
    <w:rsid w:val="006D4E34"/>
    <w:rsid w:val="006E23E1"/>
    <w:rsid w:val="006E468B"/>
    <w:rsid w:val="007076B3"/>
    <w:rsid w:val="00733B9E"/>
    <w:rsid w:val="007368BC"/>
    <w:rsid w:val="007424AF"/>
    <w:rsid w:val="00764BD3"/>
    <w:rsid w:val="00782754"/>
    <w:rsid w:val="0079609F"/>
    <w:rsid w:val="007A08BE"/>
    <w:rsid w:val="007A2236"/>
    <w:rsid w:val="007D2832"/>
    <w:rsid w:val="007D5E88"/>
    <w:rsid w:val="007E4F20"/>
    <w:rsid w:val="007E612B"/>
    <w:rsid w:val="007E68DB"/>
    <w:rsid w:val="007F1F98"/>
    <w:rsid w:val="0080030B"/>
    <w:rsid w:val="008104A4"/>
    <w:rsid w:val="00816A6A"/>
    <w:rsid w:val="008204B9"/>
    <w:rsid w:val="00830BDF"/>
    <w:rsid w:val="0083348E"/>
    <w:rsid w:val="00834B4F"/>
    <w:rsid w:val="008530F1"/>
    <w:rsid w:val="0087725D"/>
    <w:rsid w:val="00881B1D"/>
    <w:rsid w:val="008842C1"/>
    <w:rsid w:val="008A7661"/>
    <w:rsid w:val="008B44C9"/>
    <w:rsid w:val="008C065D"/>
    <w:rsid w:val="008C7907"/>
    <w:rsid w:val="008F771C"/>
    <w:rsid w:val="009374B3"/>
    <w:rsid w:val="0095441D"/>
    <w:rsid w:val="00954BE7"/>
    <w:rsid w:val="00956B3B"/>
    <w:rsid w:val="00957FBA"/>
    <w:rsid w:val="009768A1"/>
    <w:rsid w:val="0097773F"/>
    <w:rsid w:val="00995430"/>
    <w:rsid w:val="009B1C9A"/>
    <w:rsid w:val="009F2012"/>
    <w:rsid w:val="00A01DA3"/>
    <w:rsid w:val="00A05AC8"/>
    <w:rsid w:val="00A066FD"/>
    <w:rsid w:val="00A17DDF"/>
    <w:rsid w:val="00A20EB1"/>
    <w:rsid w:val="00A47C36"/>
    <w:rsid w:val="00A61138"/>
    <w:rsid w:val="00A703BE"/>
    <w:rsid w:val="00A8602D"/>
    <w:rsid w:val="00A867D1"/>
    <w:rsid w:val="00A96D3D"/>
    <w:rsid w:val="00AA1C51"/>
    <w:rsid w:val="00AA6E3A"/>
    <w:rsid w:val="00AC0443"/>
    <w:rsid w:val="00AC5B39"/>
    <w:rsid w:val="00AD3777"/>
    <w:rsid w:val="00AE33BF"/>
    <w:rsid w:val="00AE7C79"/>
    <w:rsid w:val="00AF19D4"/>
    <w:rsid w:val="00B422F4"/>
    <w:rsid w:val="00B42406"/>
    <w:rsid w:val="00B437F5"/>
    <w:rsid w:val="00B83CD1"/>
    <w:rsid w:val="00B848D6"/>
    <w:rsid w:val="00B94B47"/>
    <w:rsid w:val="00BB5330"/>
    <w:rsid w:val="00BB5F21"/>
    <w:rsid w:val="00BB7FCD"/>
    <w:rsid w:val="00BC1C48"/>
    <w:rsid w:val="00BC7FB9"/>
    <w:rsid w:val="00BE36A6"/>
    <w:rsid w:val="00C06DBF"/>
    <w:rsid w:val="00C50EA6"/>
    <w:rsid w:val="00C62446"/>
    <w:rsid w:val="00C62A8C"/>
    <w:rsid w:val="00C630C5"/>
    <w:rsid w:val="00C6509C"/>
    <w:rsid w:val="00C65132"/>
    <w:rsid w:val="00C76B58"/>
    <w:rsid w:val="00C84AAC"/>
    <w:rsid w:val="00C87505"/>
    <w:rsid w:val="00C94CE9"/>
    <w:rsid w:val="00CC1A0D"/>
    <w:rsid w:val="00CC36C2"/>
    <w:rsid w:val="00CC5148"/>
    <w:rsid w:val="00CD647E"/>
    <w:rsid w:val="00CF44CF"/>
    <w:rsid w:val="00CF7A74"/>
    <w:rsid w:val="00D00B63"/>
    <w:rsid w:val="00D0501C"/>
    <w:rsid w:val="00D0539C"/>
    <w:rsid w:val="00D33E0D"/>
    <w:rsid w:val="00D35D82"/>
    <w:rsid w:val="00D36424"/>
    <w:rsid w:val="00D74682"/>
    <w:rsid w:val="00D93E72"/>
    <w:rsid w:val="00DA3003"/>
    <w:rsid w:val="00E07D83"/>
    <w:rsid w:val="00E152C7"/>
    <w:rsid w:val="00E22C61"/>
    <w:rsid w:val="00E25267"/>
    <w:rsid w:val="00E51567"/>
    <w:rsid w:val="00E8109F"/>
    <w:rsid w:val="00E827E5"/>
    <w:rsid w:val="00E85222"/>
    <w:rsid w:val="00E8686C"/>
    <w:rsid w:val="00ED46DD"/>
    <w:rsid w:val="00EE1726"/>
    <w:rsid w:val="00EE282B"/>
    <w:rsid w:val="00EE38F9"/>
    <w:rsid w:val="00EF534B"/>
    <w:rsid w:val="00F03B24"/>
    <w:rsid w:val="00F13EAC"/>
    <w:rsid w:val="00F13F68"/>
    <w:rsid w:val="00F408A2"/>
    <w:rsid w:val="00F54B9E"/>
    <w:rsid w:val="00F64F79"/>
    <w:rsid w:val="00F87AD8"/>
    <w:rsid w:val="00F93E36"/>
    <w:rsid w:val="00FA44A4"/>
    <w:rsid w:val="00FA4612"/>
    <w:rsid w:val="00FA5A8F"/>
    <w:rsid w:val="00FC6807"/>
    <w:rsid w:val="00FD481C"/>
    <w:rsid w:val="00FD56B7"/>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9B969"/>
  <w15:chartTrackingRefBased/>
  <w15:docId w15:val="{9868C31A-7F45-4239-84FC-4DFFCBF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5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B4F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E22C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C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22C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04"/>
  </w:style>
  <w:style w:type="paragraph" w:styleId="Footer">
    <w:name w:val="footer"/>
    <w:basedOn w:val="Normal"/>
    <w:link w:val="FooterChar"/>
    <w:uiPriority w:val="99"/>
    <w:unhideWhenUsed/>
    <w:rsid w:val="0034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04"/>
  </w:style>
  <w:style w:type="paragraph" w:styleId="ListParagraph">
    <w:name w:val="List Paragraph"/>
    <w:basedOn w:val="Normal"/>
    <w:uiPriority w:val="1"/>
    <w:qFormat/>
    <w:rsid w:val="00344404"/>
    <w:pPr>
      <w:ind w:left="720"/>
      <w:contextualSpacing/>
    </w:pPr>
  </w:style>
  <w:style w:type="character" w:styleId="Hyperlink">
    <w:name w:val="Hyperlink"/>
    <w:basedOn w:val="DefaultParagraphFont"/>
    <w:uiPriority w:val="99"/>
    <w:unhideWhenUsed/>
    <w:rsid w:val="00344404"/>
    <w:rPr>
      <w:color w:val="0563C1" w:themeColor="hyperlink"/>
      <w:u w:val="single"/>
    </w:rPr>
  </w:style>
  <w:style w:type="paragraph" w:styleId="NormalWeb">
    <w:name w:val="Normal (Web)"/>
    <w:basedOn w:val="Normal"/>
    <w:uiPriority w:val="99"/>
    <w:semiHidden/>
    <w:unhideWhenUsed/>
    <w:rsid w:val="00AC5B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DC"/>
    <w:rPr>
      <w:rFonts w:ascii="Segoe UI" w:hAnsi="Segoe UI" w:cs="Segoe UI"/>
      <w:sz w:val="18"/>
      <w:szCs w:val="18"/>
    </w:rPr>
  </w:style>
  <w:style w:type="character" w:styleId="CommentReference">
    <w:name w:val="annotation reference"/>
    <w:basedOn w:val="DefaultParagraphFont"/>
    <w:uiPriority w:val="99"/>
    <w:semiHidden/>
    <w:unhideWhenUsed/>
    <w:rsid w:val="007F1F98"/>
    <w:rPr>
      <w:sz w:val="18"/>
      <w:szCs w:val="18"/>
    </w:rPr>
  </w:style>
  <w:style w:type="paragraph" w:styleId="CommentText">
    <w:name w:val="annotation text"/>
    <w:basedOn w:val="Normal"/>
    <w:link w:val="CommentTextChar"/>
    <w:uiPriority w:val="99"/>
    <w:semiHidden/>
    <w:unhideWhenUsed/>
    <w:rsid w:val="007F1F98"/>
    <w:pPr>
      <w:spacing w:line="240" w:lineRule="auto"/>
    </w:pPr>
    <w:rPr>
      <w:sz w:val="24"/>
      <w:szCs w:val="24"/>
    </w:rPr>
  </w:style>
  <w:style w:type="character" w:customStyle="1" w:styleId="CommentTextChar">
    <w:name w:val="Comment Text Char"/>
    <w:basedOn w:val="DefaultParagraphFont"/>
    <w:link w:val="CommentText"/>
    <w:uiPriority w:val="99"/>
    <w:semiHidden/>
    <w:rsid w:val="007F1F98"/>
    <w:rPr>
      <w:sz w:val="24"/>
      <w:szCs w:val="24"/>
    </w:rPr>
  </w:style>
  <w:style w:type="paragraph" w:styleId="CommentSubject">
    <w:name w:val="annotation subject"/>
    <w:basedOn w:val="CommentText"/>
    <w:next w:val="CommentText"/>
    <w:link w:val="CommentSubjectChar"/>
    <w:uiPriority w:val="99"/>
    <w:semiHidden/>
    <w:unhideWhenUsed/>
    <w:rsid w:val="007F1F98"/>
    <w:rPr>
      <w:b/>
      <w:bCs/>
      <w:sz w:val="20"/>
      <w:szCs w:val="20"/>
    </w:rPr>
  </w:style>
  <w:style w:type="character" w:customStyle="1" w:styleId="CommentSubjectChar">
    <w:name w:val="Comment Subject Char"/>
    <w:basedOn w:val="CommentTextChar"/>
    <w:link w:val="CommentSubject"/>
    <w:uiPriority w:val="99"/>
    <w:semiHidden/>
    <w:rsid w:val="007F1F98"/>
    <w:rPr>
      <w:b/>
      <w:bCs/>
      <w:sz w:val="20"/>
      <w:szCs w:val="20"/>
    </w:rPr>
  </w:style>
  <w:style w:type="character" w:customStyle="1" w:styleId="Heading4Char">
    <w:name w:val="Heading 4 Char"/>
    <w:basedOn w:val="DefaultParagraphFont"/>
    <w:link w:val="Heading4"/>
    <w:uiPriority w:val="9"/>
    <w:rsid w:val="00E22C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C6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22C61"/>
    <w:rPr>
      <w:rFonts w:ascii="Times New Roman" w:eastAsia="Times New Roman" w:hAnsi="Times New Roman" w:cs="Times New Roman"/>
      <w:b/>
      <w:bCs/>
      <w:sz w:val="15"/>
      <w:szCs w:val="15"/>
    </w:rPr>
  </w:style>
  <w:style w:type="paragraph" w:customStyle="1" w:styleId="TableParagraph">
    <w:name w:val="Table Paragraph"/>
    <w:basedOn w:val="Normal"/>
    <w:uiPriority w:val="1"/>
    <w:qFormat/>
    <w:rsid w:val="00137861"/>
    <w:pPr>
      <w:widowControl w:val="0"/>
      <w:autoSpaceDE w:val="0"/>
      <w:autoSpaceDN w:val="0"/>
      <w:spacing w:after="0" w:line="240" w:lineRule="auto"/>
    </w:pPr>
    <w:rPr>
      <w:rFonts w:ascii="Calibri" w:eastAsia="Calibri" w:hAnsi="Calibri" w:cs="Calibri"/>
    </w:rPr>
  </w:style>
  <w:style w:type="paragraph" w:customStyle="1" w:styleId="ListParagraph1">
    <w:name w:val="List Paragraph1"/>
    <w:aliases w:val="Style 99"/>
    <w:basedOn w:val="Normal"/>
    <w:link w:val="ListParagraphChar"/>
    <w:uiPriority w:val="99"/>
    <w:rsid w:val="00030305"/>
    <w:pPr>
      <w:spacing w:after="0" w:line="240" w:lineRule="auto"/>
      <w:ind w:left="720"/>
      <w:contextualSpacing/>
    </w:pPr>
    <w:rPr>
      <w:rFonts w:ascii="Arial" w:eastAsia="Calibri" w:hAnsi="Arial" w:cs="Times New Roman"/>
      <w:lang w:val="x-none" w:eastAsia="x-none"/>
    </w:rPr>
  </w:style>
  <w:style w:type="character" w:customStyle="1" w:styleId="ListParagraphChar">
    <w:name w:val="List Paragraph Char"/>
    <w:aliases w:val="Style 99 Char"/>
    <w:link w:val="ListParagraph1"/>
    <w:uiPriority w:val="99"/>
    <w:rsid w:val="00030305"/>
    <w:rPr>
      <w:rFonts w:ascii="Arial" w:eastAsia="Calibri" w:hAnsi="Arial" w:cs="Times New Roman"/>
      <w:lang w:val="x-none" w:eastAsia="x-none"/>
    </w:rPr>
  </w:style>
  <w:style w:type="character" w:customStyle="1" w:styleId="Heading1Char">
    <w:name w:val="Heading 1 Char"/>
    <w:basedOn w:val="DefaultParagraphFont"/>
    <w:link w:val="Heading1"/>
    <w:uiPriority w:val="9"/>
    <w:rsid w:val="003F658C"/>
    <w:rPr>
      <w:rFonts w:asciiTheme="majorHAnsi" w:eastAsiaTheme="majorEastAsia" w:hAnsiTheme="majorHAnsi" w:cstheme="majorBidi"/>
      <w:color w:val="2E74B5" w:themeColor="accent1" w:themeShade="BF"/>
      <w:sz w:val="32"/>
      <w:szCs w:val="32"/>
    </w:rPr>
  </w:style>
  <w:style w:type="table" w:customStyle="1" w:styleId="TableGrid">
    <w:name w:val="TableGrid"/>
    <w:rsid w:val="003F658C"/>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076B3"/>
    <w:rPr>
      <w:color w:val="605E5C"/>
      <w:shd w:val="clear" w:color="auto" w:fill="E1DFDD"/>
    </w:rPr>
  </w:style>
  <w:style w:type="paragraph" w:customStyle="1" w:styleId="xmsolistparagraph">
    <w:name w:val="x_msolistparagraph"/>
    <w:basedOn w:val="Normal"/>
    <w:rsid w:val="00EE2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E28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F2012"/>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9F2012"/>
    <w:rPr>
      <w:rFonts w:ascii="Arial" w:eastAsia="Arial" w:hAnsi="Arial" w:cs="Arial"/>
    </w:rPr>
  </w:style>
  <w:style w:type="character" w:customStyle="1" w:styleId="Heading2Char">
    <w:name w:val="Heading 2 Char"/>
    <w:basedOn w:val="DefaultParagraphFont"/>
    <w:link w:val="Heading2"/>
    <w:uiPriority w:val="9"/>
    <w:semiHidden/>
    <w:rsid w:val="000B4F0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7149">
      <w:bodyDiv w:val="1"/>
      <w:marLeft w:val="0"/>
      <w:marRight w:val="0"/>
      <w:marTop w:val="0"/>
      <w:marBottom w:val="0"/>
      <w:divBdr>
        <w:top w:val="none" w:sz="0" w:space="0" w:color="auto"/>
        <w:left w:val="none" w:sz="0" w:space="0" w:color="auto"/>
        <w:bottom w:val="none" w:sz="0" w:space="0" w:color="auto"/>
        <w:right w:val="none" w:sz="0" w:space="0" w:color="auto"/>
      </w:divBdr>
    </w:div>
    <w:div w:id="131793609">
      <w:bodyDiv w:val="1"/>
      <w:marLeft w:val="0"/>
      <w:marRight w:val="0"/>
      <w:marTop w:val="0"/>
      <w:marBottom w:val="0"/>
      <w:divBdr>
        <w:top w:val="none" w:sz="0" w:space="0" w:color="auto"/>
        <w:left w:val="none" w:sz="0" w:space="0" w:color="auto"/>
        <w:bottom w:val="none" w:sz="0" w:space="0" w:color="auto"/>
        <w:right w:val="none" w:sz="0" w:space="0" w:color="auto"/>
      </w:divBdr>
    </w:div>
    <w:div w:id="168525265">
      <w:bodyDiv w:val="1"/>
      <w:marLeft w:val="0"/>
      <w:marRight w:val="0"/>
      <w:marTop w:val="0"/>
      <w:marBottom w:val="0"/>
      <w:divBdr>
        <w:top w:val="none" w:sz="0" w:space="0" w:color="auto"/>
        <w:left w:val="none" w:sz="0" w:space="0" w:color="auto"/>
        <w:bottom w:val="none" w:sz="0" w:space="0" w:color="auto"/>
        <w:right w:val="none" w:sz="0" w:space="0" w:color="auto"/>
      </w:divBdr>
      <w:divsChild>
        <w:div w:id="603657240">
          <w:marLeft w:val="720"/>
          <w:marRight w:val="0"/>
          <w:marTop w:val="0"/>
          <w:marBottom w:val="0"/>
          <w:divBdr>
            <w:top w:val="none" w:sz="0" w:space="0" w:color="auto"/>
            <w:left w:val="none" w:sz="0" w:space="0" w:color="auto"/>
            <w:bottom w:val="none" w:sz="0" w:space="0" w:color="auto"/>
            <w:right w:val="none" w:sz="0" w:space="0" w:color="auto"/>
          </w:divBdr>
        </w:div>
        <w:div w:id="1937131558">
          <w:marLeft w:val="720"/>
          <w:marRight w:val="0"/>
          <w:marTop w:val="0"/>
          <w:marBottom w:val="0"/>
          <w:divBdr>
            <w:top w:val="none" w:sz="0" w:space="0" w:color="auto"/>
            <w:left w:val="none" w:sz="0" w:space="0" w:color="auto"/>
            <w:bottom w:val="none" w:sz="0" w:space="0" w:color="auto"/>
            <w:right w:val="none" w:sz="0" w:space="0" w:color="auto"/>
          </w:divBdr>
        </w:div>
        <w:div w:id="2057506611">
          <w:marLeft w:val="720"/>
          <w:marRight w:val="0"/>
          <w:marTop w:val="0"/>
          <w:marBottom w:val="0"/>
          <w:divBdr>
            <w:top w:val="none" w:sz="0" w:space="0" w:color="auto"/>
            <w:left w:val="none" w:sz="0" w:space="0" w:color="auto"/>
            <w:bottom w:val="none" w:sz="0" w:space="0" w:color="auto"/>
            <w:right w:val="none" w:sz="0" w:space="0" w:color="auto"/>
          </w:divBdr>
        </w:div>
        <w:div w:id="692996857">
          <w:marLeft w:val="720"/>
          <w:marRight w:val="0"/>
          <w:marTop w:val="0"/>
          <w:marBottom w:val="0"/>
          <w:divBdr>
            <w:top w:val="none" w:sz="0" w:space="0" w:color="auto"/>
            <w:left w:val="none" w:sz="0" w:space="0" w:color="auto"/>
            <w:bottom w:val="none" w:sz="0" w:space="0" w:color="auto"/>
            <w:right w:val="none" w:sz="0" w:space="0" w:color="auto"/>
          </w:divBdr>
        </w:div>
        <w:div w:id="1576814864">
          <w:marLeft w:val="720"/>
          <w:marRight w:val="0"/>
          <w:marTop w:val="0"/>
          <w:marBottom w:val="0"/>
          <w:divBdr>
            <w:top w:val="none" w:sz="0" w:space="0" w:color="auto"/>
            <w:left w:val="none" w:sz="0" w:space="0" w:color="auto"/>
            <w:bottom w:val="none" w:sz="0" w:space="0" w:color="auto"/>
            <w:right w:val="none" w:sz="0" w:space="0" w:color="auto"/>
          </w:divBdr>
        </w:div>
      </w:divsChild>
    </w:div>
    <w:div w:id="182986426">
      <w:bodyDiv w:val="1"/>
      <w:marLeft w:val="0"/>
      <w:marRight w:val="0"/>
      <w:marTop w:val="0"/>
      <w:marBottom w:val="0"/>
      <w:divBdr>
        <w:top w:val="none" w:sz="0" w:space="0" w:color="auto"/>
        <w:left w:val="none" w:sz="0" w:space="0" w:color="auto"/>
        <w:bottom w:val="none" w:sz="0" w:space="0" w:color="auto"/>
        <w:right w:val="none" w:sz="0" w:space="0" w:color="auto"/>
      </w:divBdr>
    </w:div>
    <w:div w:id="302853490">
      <w:bodyDiv w:val="1"/>
      <w:marLeft w:val="0"/>
      <w:marRight w:val="0"/>
      <w:marTop w:val="0"/>
      <w:marBottom w:val="0"/>
      <w:divBdr>
        <w:top w:val="none" w:sz="0" w:space="0" w:color="auto"/>
        <w:left w:val="none" w:sz="0" w:space="0" w:color="auto"/>
        <w:bottom w:val="none" w:sz="0" w:space="0" w:color="auto"/>
        <w:right w:val="none" w:sz="0" w:space="0" w:color="auto"/>
      </w:divBdr>
    </w:div>
    <w:div w:id="315494136">
      <w:bodyDiv w:val="1"/>
      <w:marLeft w:val="0"/>
      <w:marRight w:val="0"/>
      <w:marTop w:val="0"/>
      <w:marBottom w:val="0"/>
      <w:divBdr>
        <w:top w:val="none" w:sz="0" w:space="0" w:color="auto"/>
        <w:left w:val="none" w:sz="0" w:space="0" w:color="auto"/>
        <w:bottom w:val="none" w:sz="0" w:space="0" w:color="auto"/>
        <w:right w:val="none" w:sz="0" w:space="0" w:color="auto"/>
      </w:divBdr>
    </w:div>
    <w:div w:id="392392256">
      <w:bodyDiv w:val="1"/>
      <w:marLeft w:val="0"/>
      <w:marRight w:val="0"/>
      <w:marTop w:val="0"/>
      <w:marBottom w:val="0"/>
      <w:divBdr>
        <w:top w:val="none" w:sz="0" w:space="0" w:color="auto"/>
        <w:left w:val="none" w:sz="0" w:space="0" w:color="auto"/>
        <w:bottom w:val="none" w:sz="0" w:space="0" w:color="auto"/>
        <w:right w:val="none" w:sz="0" w:space="0" w:color="auto"/>
      </w:divBdr>
    </w:div>
    <w:div w:id="450784076">
      <w:bodyDiv w:val="1"/>
      <w:marLeft w:val="0"/>
      <w:marRight w:val="0"/>
      <w:marTop w:val="0"/>
      <w:marBottom w:val="0"/>
      <w:divBdr>
        <w:top w:val="none" w:sz="0" w:space="0" w:color="auto"/>
        <w:left w:val="none" w:sz="0" w:space="0" w:color="auto"/>
        <w:bottom w:val="none" w:sz="0" w:space="0" w:color="auto"/>
        <w:right w:val="none" w:sz="0" w:space="0" w:color="auto"/>
      </w:divBdr>
    </w:div>
    <w:div w:id="506020288">
      <w:bodyDiv w:val="1"/>
      <w:marLeft w:val="0"/>
      <w:marRight w:val="0"/>
      <w:marTop w:val="0"/>
      <w:marBottom w:val="0"/>
      <w:divBdr>
        <w:top w:val="none" w:sz="0" w:space="0" w:color="auto"/>
        <w:left w:val="none" w:sz="0" w:space="0" w:color="auto"/>
        <w:bottom w:val="none" w:sz="0" w:space="0" w:color="auto"/>
        <w:right w:val="none" w:sz="0" w:space="0" w:color="auto"/>
      </w:divBdr>
    </w:div>
    <w:div w:id="584919391">
      <w:bodyDiv w:val="1"/>
      <w:marLeft w:val="0"/>
      <w:marRight w:val="0"/>
      <w:marTop w:val="0"/>
      <w:marBottom w:val="0"/>
      <w:divBdr>
        <w:top w:val="none" w:sz="0" w:space="0" w:color="auto"/>
        <w:left w:val="none" w:sz="0" w:space="0" w:color="auto"/>
        <w:bottom w:val="none" w:sz="0" w:space="0" w:color="auto"/>
        <w:right w:val="none" w:sz="0" w:space="0" w:color="auto"/>
      </w:divBdr>
    </w:div>
    <w:div w:id="686369938">
      <w:bodyDiv w:val="1"/>
      <w:marLeft w:val="0"/>
      <w:marRight w:val="0"/>
      <w:marTop w:val="0"/>
      <w:marBottom w:val="0"/>
      <w:divBdr>
        <w:top w:val="none" w:sz="0" w:space="0" w:color="auto"/>
        <w:left w:val="none" w:sz="0" w:space="0" w:color="auto"/>
        <w:bottom w:val="none" w:sz="0" w:space="0" w:color="auto"/>
        <w:right w:val="none" w:sz="0" w:space="0" w:color="auto"/>
      </w:divBdr>
    </w:div>
    <w:div w:id="808325324">
      <w:bodyDiv w:val="1"/>
      <w:marLeft w:val="0"/>
      <w:marRight w:val="0"/>
      <w:marTop w:val="0"/>
      <w:marBottom w:val="0"/>
      <w:divBdr>
        <w:top w:val="none" w:sz="0" w:space="0" w:color="auto"/>
        <w:left w:val="none" w:sz="0" w:space="0" w:color="auto"/>
        <w:bottom w:val="none" w:sz="0" w:space="0" w:color="auto"/>
        <w:right w:val="none" w:sz="0" w:space="0" w:color="auto"/>
      </w:divBdr>
    </w:div>
    <w:div w:id="873613190">
      <w:bodyDiv w:val="1"/>
      <w:marLeft w:val="0"/>
      <w:marRight w:val="0"/>
      <w:marTop w:val="0"/>
      <w:marBottom w:val="0"/>
      <w:divBdr>
        <w:top w:val="none" w:sz="0" w:space="0" w:color="auto"/>
        <w:left w:val="none" w:sz="0" w:space="0" w:color="auto"/>
        <w:bottom w:val="none" w:sz="0" w:space="0" w:color="auto"/>
        <w:right w:val="none" w:sz="0" w:space="0" w:color="auto"/>
      </w:divBdr>
    </w:div>
    <w:div w:id="1011757534">
      <w:bodyDiv w:val="1"/>
      <w:marLeft w:val="0"/>
      <w:marRight w:val="0"/>
      <w:marTop w:val="0"/>
      <w:marBottom w:val="0"/>
      <w:divBdr>
        <w:top w:val="none" w:sz="0" w:space="0" w:color="auto"/>
        <w:left w:val="none" w:sz="0" w:space="0" w:color="auto"/>
        <w:bottom w:val="none" w:sz="0" w:space="0" w:color="auto"/>
        <w:right w:val="none" w:sz="0" w:space="0" w:color="auto"/>
      </w:divBdr>
      <w:divsChild>
        <w:div w:id="664476252">
          <w:marLeft w:val="0"/>
          <w:marRight w:val="0"/>
          <w:marTop w:val="0"/>
          <w:marBottom w:val="0"/>
          <w:divBdr>
            <w:top w:val="none" w:sz="0" w:space="0" w:color="auto"/>
            <w:left w:val="none" w:sz="0" w:space="0" w:color="auto"/>
            <w:bottom w:val="none" w:sz="0" w:space="0" w:color="auto"/>
            <w:right w:val="none" w:sz="0" w:space="0" w:color="auto"/>
          </w:divBdr>
          <w:divsChild>
            <w:div w:id="716128021">
              <w:marLeft w:val="0"/>
              <w:marRight w:val="0"/>
              <w:marTop w:val="0"/>
              <w:marBottom w:val="0"/>
              <w:divBdr>
                <w:top w:val="none" w:sz="0" w:space="0" w:color="auto"/>
                <w:left w:val="none" w:sz="0" w:space="0" w:color="auto"/>
                <w:bottom w:val="none" w:sz="0" w:space="0" w:color="auto"/>
                <w:right w:val="none" w:sz="0" w:space="0" w:color="auto"/>
              </w:divBdr>
              <w:divsChild>
                <w:div w:id="2020891398">
                  <w:marLeft w:val="0"/>
                  <w:marRight w:val="0"/>
                  <w:marTop w:val="0"/>
                  <w:marBottom w:val="0"/>
                  <w:divBdr>
                    <w:top w:val="none" w:sz="0" w:space="0" w:color="auto"/>
                    <w:left w:val="none" w:sz="0" w:space="0" w:color="auto"/>
                    <w:bottom w:val="none" w:sz="0" w:space="0" w:color="auto"/>
                    <w:right w:val="none" w:sz="0" w:space="0" w:color="auto"/>
                  </w:divBdr>
                  <w:divsChild>
                    <w:div w:id="499734851">
                      <w:marLeft w:val="0"/>
                      <w:marRight w:val="0"/>
                      <w:marTop w:val="0"/>
                      <w:marBottom w:val="0"/>
                      <w:divBdr>
                        <w:top w:val="none" w:sz="0" w:space="0" w:color="auto"/>
                        <w:left w:val="none" w:sz="0" w:space="0" w:color="auto"/>
                        <w:bottom w:val="none" w:sz="0" w:space="0" w:color="auto"/>
                        <w:right w:val="none" w:sz="0" w:space="0" w:color="auto"/>
                      </w:divBdr>
                      <w:divsChild>
                        <w:div w:id="795880178">
                          <w:marLeft w:val="480"/>
                          <w:marRight w:val="0"/>
                          <w:marTop w:val="0"/>
                          <w:marBottom w:val="0"/>
                          <w:divBdr>
                            <w:top w:val="none" w:sz="0" w:space="0" w:color="auto"/>
                            <w:left w:val="none" w:sz="0" w:space="0" w:color="auto"/>
                            <w:bottom w:val="none" w:sz="0" w:space="0" w:color="auto"/>
                            <w:right w:val="none" w:sz="0" w:space="0" w:color="auto"/>
                          </w:divBdr>
                          <w:divsChild>
                            <w:div w:id="1219169702">
                              <w:marLeft w:val="0"/>
                              <w:marRight w:val="0"/>
                              <w:marTop w:val="0"/>
                              <w:marBottom w:val="0"/>
                              <w:divBdr>
                                <w:top w:val="none" w:sz="0" w:space="0" w:color="auto"/>
                                <w:left w:val="none" w:sz="0" w:space="0" w:color="auto"/>
                                <w:bottom w:val="none" w:sz="0" w:space="0" w:color="auto"/>
                                <w:right w:val="none" w:sz="0" w:space="0" w:color="auto"/>
                              </w:divBdr>
                              <w:divsChild>
                                <w:div w:id="663124025">
                                  <w:marLeft w:val="0"/>
                                  <w:marRight w:val="0"/>
                                  <w:marTop w:val="0"/>
                                  <w:marBottom w:val="0"/>
                                  <w:divBdr>
                                    <w:top w:val="none" w:sz="0" w:space="0" w:color="auto"/>
                                    <w:left w:val="none" w:sz="0" w:space="0" w:color="auto"/>
                                    <w:bottom w:val="none" w:sz="0" w:space="0" w:color="auto"/>
                                    <w:right w:val="none" w:sz="0" w:space="0" w:color="auto"/>
                                  </w:divBdr>
                                  <w:divsChild>
                                    <w:div w:id="194000123">
                                      <w:marLeft w:val="0"/>
                                      <w:marRight w:val="0"/>
                                      <w:marTop w:val="240"/>
                                      <w:marBottom w:val="0"/>
                                      <w:divBdr>
                                        <w:top w:val="none" w:sz="0" w:space="0" w:color="auto"/>
                                        <w:left w:val="none" w:sz="0" w:space="0" w:color="auto"/>
                                        <w:bottom w:val="none" w:sz="0" w:space="0" w:color="auto"/>
                                        <w:right w:val="none" w:sz="0" w:space="0" w:color="auto"/>
                                      </w:divBdr>
                                      <w:divsChild>
                                        <w:div w:id="1591507616">
                                          <w:marLeft w:val="0"/>
                                          <w:marRight w:val="0"/>
                                          <w:marTop w:val="0"/>
                                          <w:marBottom w:val="0"/>
                                          <w:divBdr>
                                            <w:top w:val="none" w:sz="0" w:space="0" w:color="auto"/>
                                            <w:left w:val="none" w:sz="0" w:space="0" w:color="auto"/>
                                            <w:bottom w:val="none" w:sz="0" w:space="0" w:color="auto"/>
                                            <w:right w:val="none" w:sz="0" w:space="0" w:color="auto"/>
                                          </w:divBdr>
                                          <w:divsChild>
                                            <w:div w:id="568804509">
                                              <w:marLeft w:val="0"/>
                                              <w:marRight w:val="0"/>
                                              <w:marTop w:val="0"/>
                                              <w:marBottom w:val="0"/>
                                              <w:divBdr>
                                                <w:top w:val="none" w:sz="0" w:space="0" w:color="auto"/>
                                                <w:left w:val="none" w:sz="0" w:space="0" w:color="auto"/>
                                                <w:bottom w:val="none" w:sz="0" w:space="0" w:color="auto"/>
                                                <w:right w:val="none" w:sz="0" w:space="0" w:color="auto"/>
                                              </w:divBdr>
                                              <w:divsChild>
                                                <w:div w:id="1533687272">
                                                  <w:marLeft w:val="0"/>
                                                  <w:marRight w:val="0"/>
                                                  <w:marTop w:val="0"/>
                                                  <w:marBottom w:val="0"/>
                                                  <w:divBdr>
                                                    <w:top w:val="none" w:sz="0" w:space="0" w:color="auto"/>
                                                    <w:left w:val="none" w:sz="0" w:space="0" w:color="auto"/>
                                                    <w:bottom w:val="none" w:sz="0" w:space="0" w:color="auto"/>
                                                    <w:right w:val="none" w:sz="0" w:space="0" w:color="auto"/>
                                                  </w:divBdr>
                                                  <w:divsChild>
                                                    <w:div w:id="803960506">
                                                      <w:marLeft w:val="0"/>
                                                      <w:marRight w:val="0"/>
                                                      <w:marTop w:val="0"/>
                                                      <w:marBottom w:val="0"/>
                                                      <w:divBdr>
                                                        <w:top w:val="none" w:sz="0" w:space="0" w:color="auto"/>
                                                        <w:left w:val="none" w:sz="0" w:space="0" w:color="auto"/>
                                                        <w:bottom w:val="none" w:sz="0" w:space="0" w:color="auto"/>
                                                        <w:right w:val="none" w:sz="0" w:space="0" w:color="auto"/>
                                                      </w:divBdr>
                                                      <w:divsChild>
                                                        <w:div w:id="1589843597">
                                                          <w:marLeft w:val="0"/>
                                                          <w:marRight w:val="0"/>
                                                          <w:marTop w:val="0"/>
                                                          <w:marBottom w:val="0"/>
                                                          <w:divBdr>
                                                            <w:top w:val="none" w:sz="0" w:space="0" w:color="auto"/>
                                                            <w:left w:val="none" w:sz="0" w:space="0" w:color="auto"/>
                                                            <w:bottom w:val="none" w:sz="0" w:space="0" w:color="auto"/>
                                                            <w:right w:val="none" w:sz="0" w:space="0" w:color="auto"/>
                                                          </w:divBdr>
                                                          <w:divsChild>
                                                            <w:div w:id="987443246">
                                                              <w:marLeft w:val="0"/>
                                                              <w:marRight w:val="0"/>
                                                              <w:marTop w:val="0"/>
                                                              <w:marBottom w:val="0"/>
                                                              <w:divBdr>
                                                                <w:top w:val="none" w:sz="0" w:space="0" w:color="auto"/>
                                                                <w:left w:val="none" w:sz="0" w:space="0" w:color="auto"/>
                                                                <w:bottom w:val="none" w:sz="0" w:space="0" w:color="auto"/>
                                                                <w:right w:val="none" w:sz="0" w:space="0" w:color="auto"/>
                                                              </w:divBdr>
                                                              <w:divsChild>
                                                                <w:div w:id="21782716">
                                                                  <w:marLeft w:val="0"/>
                                                                  <w:marRight w:val="0"/>
                                                                  <w:marTop w:val="0"/>
                                                                  <w:marBottom w:val="0"/>
                                                                  <w:divBdr>
                                                                    <w:top w:val="none" w:sz="0" w:space="0" w:color="auto"/>
                                                                    <w:left w:val="none" w:sz="0" w:space="0" w:color="auto"/>
                                                                    <w:bottom w:val="none" w:sz="0" w:space="0" w:color="auto"/>
                                                                    <w:right w:val="none" w:sz="0" w:space="0" w:color="auto"/>
                                                                  </w:divBdr>
                                                                  <w:divsChild>
                                                                    <w:div w:id="2009356638">
                                                                      <w:marLeft w:val="0"/>
                                                                      <w:marRight w:val="0"/>
                                                                      <w:marTop w:val="0"/>
                                                                      <w:marBottom w:val="0"/>
                                                                      <w:divBdr>
                                                                        <w:top w:val="none" w:sz="0" w:space="0" w:color="auto"/>
                                                                        <w:left w:val="none" w:sz="0" w:space="0" w:color="auto"/>
                                                                        <w:bottom w:val="none" w:sz="0" w:space="0" w:color="auto"/>
                                                                        <w:right w:val="none" w:sz="0" w:space="0" w:color="auto"/>
                                                                      </w:divBdr>
                                                                      <w:divsChild>
                                                                        <w:div w:id="2077051826">
                                                                          <w:marLeft w:val="0"/>
                                                                          <w:marRight w:val="0"/>
                                                                          <w:marTop w:val="0"/>
                                                                          <w:marBottom w:val="0"/>
                                                                          <w:divBdr>
                                                                            <w:top w:val="none" w:sz="0" w:space="0" w:color="auto"/>
                                                                            <w:left w:val="none" w:sz="0" w:space="0" w:color="auto"/>
                                                                            <w:bottom w:val="none" w:sz="0" w:space="0" w:color="auto"/>
                                                                            <w:right w:val="none" w:sz="0" w:space="0" w:color="auto"/>
                                                                          </w:divBdr>
                                                                          <w:divsChild>
                                                                            <w:div w:id="1185629963">
                                                                              <w:marLeft w:val="0"/>
                                                                              <w:marRight w:val="0"/>
                                                                              <w:marTop w:val="0"/>
                                                                              <w:marBottom w:val="0"/>
                                                                              <w:divBdr>
                                                                                <w:top w:val="none" w:sz="0" w:space="0" w:color="auto"/>
                                                                                <w:left w:val="none" w:sz="0" w:space="0" w:color="auto"/>
                                                                                <w:bottom w:val="none" w:sz="0" w:space="0" w:color="auto"/>
                                                                                <w:right w:val="none" w:sz="0" w:space="0" w:color="auto"/>
                                                                              </w:divBdr>
                                                                              <w:divsChild>
                                                                                <w:div w:id="563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73742">
      <w:bodyDiv w:val="1"/>
      <w:marLeft w:val="0"/>
      <w:marRight w:val="0"/>
      <w:marTop w:val="0"/>
      <w:marBottom w:val="0"/>
      <w:divBdr>
        <w:top w:val="none" w:sz="0" w:space="0" w:color="auto"/>
        <w:left w:val="none" w:sz="0" w:space="0" w:color="auto"/>
        <w:bottom w:val="none" w:sz="0" w:space="0" w:color="auto"/>
        <w:right w:val="none" w:sz="0" w:space="0" w:color="auto"/>
      </w:divBdr>
      <w:divsChild>
        <w:div w:id="2040275141">
          <w:marLeft w:val="720"/>
          <w:marRight w:val="0"/>
          <w:marTop w:val="0"/>
          <w:marBottom w:val="0"/>
          <w:divBdr>
            <w:top w:val="none" w:sz="0" w:space="0" w:color="auto"/>
            <w:left w:val="none" w:sz="0" w:space="0" w:color="auto"/>
            <w:bottom w:val="none" w:sz="0" w:space="0" w:color="auto"/>
            <w:right w:val="none" w:sz="0" w:space="0" w:color="auto"/>
          </w:divBdr>
        </w:div>
        <w:div w:id="1098060747">
          <w:marLeft w:val="720"/>
          <w:marRight w:val="0"/>
          <w:marTop w:val="0"/>
          <w:marBottom w:val="0"/>
          <w:divBdr>
            <w:top w:val="none" w:sz="0" w:space="0" w:color="auto"/>
            <w:left w:val="none" w:sz="0" w:space="0" w:color="auto"/>
            <w:bottom w:val="none" w:sz="0" w:space="0" w:color="auto"/>
            <w:right w:val="none" w:sz="0" w:space="0" w:color="auto"/>
          </w:divBdr>
        </w:div>
        <w:div w:id="1866291533">
          <w:marLeft w:val="720"/>
          <w:marRight w:val="0"/>
          <w:marTop w:val="0"/>
          <w:marBottom w:val="0"/>
          <w:divBdr>
            <w:top w:val="none" w:sz="0" w:space="0" w:color="auto"/>
            <w:left w:val="none" w:sz="0" w:space="0" w:color="auto"/>
            <w:bottom w:val="none" w:sz="0" w:space="0" w:color="auto"/>
            <w:right w:val="none" w:sz="0" w:space="0" w:color="auto"/>
          </w:divBdr>
        </w:div>
        <w:div w:id="1900555124">
          <w:marLeft w:val="1440"/>
          <w:marRight w:val="0"/>
          <w:marTop w:val="0"/>
          <w:marBottom w:val="0"/>
          <w:divBdr>
            <w:top w:val="none" w:sz="0" w:space="0" w:color="auto"/>
            <w:left w:val="none" w:sz="0" w:space="0" w:color="auto"/>
            <w:bottom w:val="none" w:sz="0" w:space="0" w:color="auto"/>
            <w:right w:val="none" w:sz="0" w:space="0" w:color="auto"/>
          </w:divBdr>
        </w:div>
        <w:div w:id="353776157">
          <w:marLeft w:val="1440"/>
          <w:marRight w:val="0"/>
          <w:marTop w:val="0"/>
          <w:marBottom w:val="0"/>
          <w:divBdr>
            <w:top w:val="none" w:sz="0" w:space="0" w:color="auto"/>
            <w:left w:val="none" w:sz="0" w:space="0" w:color="auto"/>
            <w:bottom w:val="none" w:sz="0" w:space="0" w:color="auto"/>
            <w:right w:val="none" w:sz="0" w:space="0" w:color="auto"/>
          </w:divBdr>
        </w:div>
        <w:div w:id="371199750">
          <w:marLeft w:val="1440"/>
          <w:marRight w:val="0"/>
          <w:marTop w:val="0"/>
          <w:marBottom w:val="0"/>
          <w:divBdr>
            <w:top w:val="none" w:sz="0" w:space="0" w:color="auto"/>
            <w:left w:val="none" w:sz="0" w:space="0" w:color="auto"/>
            <w:bottom w:val="none" w:sz="0" w:space="0" w:color="auto"/>
            <w:right w:val="none" w:sz="0" w:space="0" w:color="auto"/>
          </w:divBdr>
        </w:div>
        <w:div w:id="1698122048">
          <w:marLeft w:val="1440"/>
          <w:marRight w:val="0"/>
          <w:marTop w:val="0"/>
          <w:marBottom w:val="0"/>
          <w:divBdr>
            <w:top w:val="none" w:sz="0" w:space="0" w:color="auto"/>
            <w:left w:val="none" w:sz="0" w:space="0" w:color="auto"/>
            <w:bottom w:val="none" w:sz="0" w:space="0" w:color="auto"/>
            <w:right w:val="none" w:sz="0" w:space="0" w:color="auto"/>
          </w:divBdr>
        </w:div>
        <w:div w:id="1246066106">
          <w:marLeft w:val="1440"/>
          <w:marRight w:val="0"/>
          <w:marTop w:val="0"/>
          <w:marBottom w:val="0"/>
          <w:divBdr>
            <w:top w:val="none" w:sz="0" w:space="0" w:color="auto"/>
            <w:left w:val="none" w:sz="0" w:space="0" w:color="auto"/>
            <w:bottom w:val="none" w:sz="0" w:space="0" w:color="auto"/>
            <w:right w:val="none" w:sz="0" w:space="0" w:color="auto"/>
          </w:divBdr>
        </w:div>
        <w:div w:id="195198907">
          <w:marLeft w:val="1440"/>
          <w:marRight w:val="0"/>
          <w:marTop w:val="0"/>
          <w:marBottom w:val="0"/>
          <w:divBdr>
            <w:top w:val="none" w:sz="0" w:space="0" w:color="auto"/>
            <w:left w:val="none" w:sz="0" w:space="0" w:color="auto"/>
            <w:bottom w:val="none" w:sz="0" w:space="0" w:color="auto"/>
            <w:right w:val="none" w:sz="0" w:space="0" w:color="auto"/>
          </w:divBdr>
        </w:div>
        <w:div w:id="1701279510">
          <w:marLeft w:val="1440"/>
          <w:marRight w:val="0"/>
          <w:marTop w:val="0"/>
          <w:marBottom w:val="0"/>
          <w:divBdr>
            <w:top w:val="none" w:sz="0" w:space="0" w:color="auto"/>
            <w:left w:val="none" w:sz="0" w:space="0" w:color="auto"/>
            <w:bottom w:val="none" w:sz="0" w:space="0" w:color="auto"/>
            <w:right w:val="none" w:sz="0" w:space="0" w:color="auto"/>
          </w:divBdr>
        </w:div>
        <w:div w:id="999888688">
          <w:marLeft w:val="1440"/>
          <w:marRight w:val="0"/>
          <w:marTop w:val="0"/>
          <w:marBottom w:val="0"/>
          <w:divBdr>
            <w:top w:val="none" w:sz="0" w:space="0" w:color="auto"/>
            <w:left w:val="none" w:sz="0" w:space="0" w:color="auto"/>
            <w:bottom w:val="none" w:sz="0" w:space="0" w:color="auto"/>
            <w:right w:val="none" w:sz="0" w:space="0" w:color="auto"/>
          </w:divBdr>
        </w:div>
        <w:div w:id="570769197">
          <w:marLeft w:val="0"/>
          <w:marRight w:val="0"/>
          <w:marTop w:val="0"/>
          <w:marBottom w:val="0"/>
          <w:divBdr>
            <w:top w:val="none" w:sz="0" w:space="0" w:color="auto"/>
            <w:left w:val="none" w:sz="0" w:space="0" w:color="auto"/>
            <w:bottom w:val="none" w:sz="0" w:space="0" w:color="auto"/>
            <w:right w:val="none" w:sz="0" w:space="0" w:color="auto"/>
          </w:divBdr>
        </w:div>
      </w:divsChild>
    </w:div>
    <w:div w:id="1150755139">
      <w:bodyDiv w:val="1"/>
      <w:marLeft w:val="0"/>
      <w:marRight w:val="0"/>
      <w:marTop w:val="0"/>
      <w:marBottom w:val="0"/>
      <w:divBdr>
        <w:top w:val="none" w:sz="0" w:space="0" w:color="auto"/>
        <w:left w:val="none" w:sz="0" w:space="0" w:color="auto"/>
        <w:bottom w:val="none" w:sz="0" w:space="0" w:color="auto"/>
        <w:right w:val="none" w:sz="0" w:space="0" w:color="auto"/>
      </w:divBdr>
    </w:div>
    <w:div w:id="1186946256">
      <w:bodyDiv w:val="1"/>
      <w:marLeft w:val="0"/>
      <w:marRight w:val="0"/>
      <w:marTop w:val="0"/>
      <w:marBottom w:val="0"/>
      <w:divBdr>
        <w:top w:val="none" w:sz="0" w:space="0" w:color="auto"/>
        <w:left w:val="none" w:sz="0" w:space="0" w:color="auto"/>
        <w:bottom w:val="none" w:sz="0" w:space="0" w:color="auto"/>
        <w:right w:val="none" w:sz="0" w:space="0" w:color="auto"/>
      </w:divBdr>
    </w:div>
    <w:div w:id="1241676787">
      <w:bodyDiv w:val="1"/>
      <w:marLeft w:val="0"/>
      <w:marRight w:val="0"/>
      <w:marTop w:val="0"/>
      <w:marBottom w:val="0"/>
      <w:divBdr>
        <w:top w:val="none" w:sz="0" w:space="0" w:color="auto"/>
        <w:left w:val="none" w:sz="0" w:space="0" w:color="auto"/>
        <w:bottom w:val="none" w:sz="0" w:space="0" w:color="auto"/>
        <w:right w:val="none" w:sz="0" w:space="0" w:color="auto"/>
      </w:divBdr>
    </w:div>
    <w:div w:id="1303315268">
      <w:bodyDiv w:val="1"/>
      <w:marLeft w:val="0"/>
      <w:marRight w:val="0"/>
      <w:marTop w:val="0"/>
      <w:marBottom w:val="0"/>
      <w:divBdr>
        <w:top w:val="none" w:sz="0" w:space="0" w:color="auto"/>
        <w:left w:val="none" w:sz="0" w:space="0" w:color="auto"/>
        <w:bottom w:val="none" w:sz="0" w:space="0" w:color="auto"/>
        <w:right w:val="none" w:sz="0" w:space="0" w:color="auto"/>
      </w:divBdr>
      <w:divsChild>
        <w:div w:id="1855268920">
          <w:marLeft w:val="0"/>
          <w:marRight w:val="0"/>
          <w:marTop w:val="0"/>
          <w:marBottom w:val="0"/>
          <w:divBdr>
            <w:top w:val="none" w:sz="0" w:space="0" w:color="auto"/>
            <w:left w:val="none" w:sz="0" w:space="0" w:color="auto"/>
            <w:bottom w:val="none" w:sz="0" w:space="0" w:color="auto"/>
            <w:right w:val="none" w:sz="0" w:space="0" w:color="auto"/>
          </w:divBdr>
        </w:div>
        <w:div w:id="1127968024">
          <w:marLeft w:val="0"/>
          <w:marRight w:val="0"/>
          <w:marTop w:val="0"/>
          <w:marBottom w:val="0"/>
          <w:divBdr>
            <w:top w:val="none" w:sz="0" w:space="0" w:color="auto"/>
            <w:left w:val="none" w:sz="0" w:space="0" w:color="auto"/>
            <w:bottom w:val="none" w:sz="0" w:space="0" w:color="auto"/>
            <w:right w:val="none" w:sz="0" w:space="0" w:color="auto"/>
          </w:divBdr>
          <w:divsChild>
            <w:div w:id="2045515402">
              <w:marLeft w:val="0"/>
              <w:marRight w:val="0"/>
              <w:marTop w:val="0"/>
              <w:marBottom w:val="0"/>
              <w:divBdr>
                <w:top w:val="none" w:sz="0" w:space="0" w:color="auto"/>
                <w:left w:val="none" w:sz="0" w:space="0" w:color="auto"/>
                <w:bottom w:val="none" w:sz="0" w:space="0" w:color="auto"/>
                <w:right w:val="none" w:sz="0" w:space="0" w:color="auto"/>
              </w:divBdr>
            </w:div>
            <w:div w:id="1568491443">
              <w:marLeft w:val="0"/>
              <w:marRight w:val="0"/>
              <w:marTop w:val="0"/>
              <w:marBottom w:val="0"/>
              <w:divBdr>
                <w:top w:val="none" w:sz="0" w:space="0" w:color="auto"/>
                <w:left w:val="none" w:sz="0" w:space="0" w:color="auto"/>
                <w:bottom w:val="none" w:sz="0" w:space="0" w:color="auto"/>
                <w:right w:val="none" w:sz="0" w:space="0" w:color="auto"/>
              </w:divBdr>
              <w:divsChild>
                <w:div w:id="703363684">
                  <w:marLeft w:val="0"/>
                  <w:marRight w:val="0"/>
                  <w:marTop w:val="0"/>
                  <w:marBottom w:val="0"/>
                  <w:divBdr>
                    <w:top w:val="none" w:sz="0" w:space="0" w:color="auto"/>
                    <w:left w:val="none" w:sz="0" w:space="0" w:color="auto"/>
                    <w:bottom w:val="none" w:sz="0" w:space="0" w:color="auto"/>
                    <w:right w:val="none" w:sz="0" w:space="0" w:color="auto"/>
                  </w:divBdr>
                </w:div>
                <w:div w:id="317535235">
                  <w:marLeft w:val="0"/>
                  <w:marRight w:val="0"/>
                  <w:marTop w:val="0"/>
                  <w:marBottom w:val="0"/>
                  <w:divBdr>
                    <w:top w:val="none" w:sz="0" w:space="0" w:color="auto"/>
                    <w:left w:val="none" w:sz="0" w:space="0" w:color="auto"/>
                    <w:bottom w:val="none" w:sz="0" w:space="0" w:color="auto"/>
                    <w:right w:val="none" w:sz="0" w:space="0" w:color="auto"/>
                  </w:divBdr>
                  <w:divsChild>
                    <w:div w:id="107507914">
                      <w:marLeft w:val="0"/>
                      <w:marRight w:val="0"/>
                      <w:marTop w:val="0"/>
                      <w:marBottom w:val="0"/>
                      <w:divBdr>
                        <w:top w:val="none" w:sz="0" w:space="0" w:color="auto"/>
                        <w:left w:val="none" w:sz="0" w:space="0" w:color="auto"/>
                        <w:bottom w:val="none" w:sz="0" w:space="0" w:color="auto"/>
                        <w:right w:val="none" w:sz="0" w:space="0" w:color="auto"/>
                      </w:divBdr>
                    </w:div>
                    <w:div w:id="976571584">
                      <w:marLeft w:val="0"/>
                      <w:marRight w:val="0"/>
                      <w:marTop w:val="0"/>
                      <w:marBottom w:val="0"/>
                      <w:divBdr>
                        <w:top w:val="none" w:sz="0" w:space="0" w:color="auto"/>
                        <w:left w:val="none" w:sz="0" w:space="0" w:color="auto"/>
                        <w:bottom w:val="none" w:sz="0" w:space="0" w:color="auto"/>
                        <w:right w:val="none" w:sz="0" w:space="0" w:color="auto"/>
                      </w:divBdr>
                      <w:divsChild>
                        <w:div w:id="7158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5913">
      <w:bodyDiv w:val="1"/>
      <w:marLeft w:val="0"/>
      <w:marRight w:val="0"/>
      <w:marTop w:val="0"/>
      <w:marBottom w:val="0"/>
      <w:divBdr>
        <w:top w:val="none" w:sz="0" w:space="0" w:color="auto"/>
        <w:left w:val="none" w:sz="0" w:space="0" w:color="auto"/>
        <w:bottom w:val="none" w:sz="0" w:space="0" w:color="auto"/>
        <w:right w:val="none" w:sz="0" w:space="0" w:color="auto"/>
      </w:divBdr>
      <w:divsChild>
        <w:div w:id="582105626">
          <w:marLeft w:val="0"/>
          <w:marRight w:val="0"/>
          <w:marTop w:val="0"/>
          <w:marBottom w:val="0"/>
          <w:divBdr>
            <w:top w:val="none" w:sz="0" w:space="0" w:color="auto"/>
            <w:left w:val="none" w:sz="0" w:space="0" w:color="auto"/>
            <w:bottom w:val="none" w:sz="0" w:space="0" w:color="auto"/>
            <w:right w:val="none" w:sz="0" w:space="0" w:color="auto"/>
          </w:divBdr>
        </w:div>
        <w:div w:id="242640355">
          <w:marLeft w:val="0"/>
          <w:marRight w:val="0"/>
          <w:marTop w:val="0"/>
          <w:marBottom w:val="0"/>
          <w:divBdr>
            <w:top w:val="none" w:sz="0" w:space="0" w:color="auto"/>
            <w:left w:val="none" w:sz="0" w:space="0" w:color="auto"/>
            <w:bottom w:val="none" w:sz="0" w:space="0" w:color="auto"/>
            <w:right w:val="none" w:sz="0" w:space="0" w:color="auto"/>
          </w:divBdr>
        </w:div>
        <w:div w:id="1783499770">
          <w:marLeft w:val="0"/>
          <w:marRight w:val="0"/>
          <w:marTop w:val="0"/>
          <w:marBottom w:val="0"/>
          <w:divBdr>
            <w:top w:val="none" w:sz="0" w:space="0" w:color="auto"/>
            <w:left w:val="none" w:sz="0" w:space="0" w:color="auto"/>
            <w:bottom w:val="none" w:sz="0" w:space="0" w:color="auto"/>
            <w:right w:val="none" w:sz="0" w:space="0" w:color="auto"/>
          </w:divBdr>
        </w:div>
        <w:div w:id="219246591">
          <w:marLeft w:val="0"/>
          <w:marRight w:val="0"/>
          <w:marTop w:val="0"/>
          <w:marBottom w:val="0"/>
          <w:divBdr>
            <w:top w:val="none" w:sz="0" w:space="0" w:color="auto"/>
            <w:left w:val="none" w:sz="0" w:space="0" w:color="auto"/>
            <w:bottom w:val="none" w:sz="0" w:space="0" w:color="auto"/>
            <w:right w:val="none" w:sz="0" w:space="0" w:color="auto"/>
          </w:divBdr>
        </w:div>
        <w:div w:id="549731981">
          <w:marLeft w:val="0"/>
          <w:marRight w:val="0"/>
          <w:marTop w:val="0"/>
          <w:marBottom w:val="0"/>
          <w:divBdr>
            <w:top w:val="none" w:sz="0" w:space="0" w:color="auto"/>
            <w:left w:val="none" w:sz="0" w:space="0" w:color="auto"/>
            <w:bottom w:val="none" w:sz="0" w:space="0" w:color="auto"/>
            <w:right w:val="none" w:sz="0" w:space="0" w:color="auto"/>
          </w:divBdr>
        </w:div>
        <w:div w:id="793137811">
          <w:marLeft w:val="0"/>
          <w:marRight w:val="0"/>
          <w:marTop w:val="0"/>
          <w:marBottom w:val="0"/>
          <w:divBdr>
            <w:top w:val="none" w:sz="0" w:space="0" w:color="auto"/>
            <w:left w:val="none" w:sz="0" w:space="0" w:color="auto"/>
            <w:bottom w:val="none" w:sz="0" w:space="0" w:color="auto"/>
            <w:right w:val="none" w:sz="0" w:space="0" w:color="auto"/>
          </w:divBdr>
        </w:div>
        <w:div w:id="1961185866">
          <w:marLeft w:val="0"/>
          <w:marRight w:val="0"/>
          <w:marTop w:val="0"/>
          <w:marBottom w:val="0"/>
          <w:divBdr>
            <w:top w:val="none" w:sz="0" w:space="0" w:color="auto"/>
            <w:left w:val="none" w:sz="0" w:space="0" w:color="auto"/>
            <w:bottom w:val="none" w:sz="0" w:space="0" w:color="auto"/>
            <w:right w:val="none" w:sz="0" w:space="0" w:color="auto"/>
          </w:divBdr>
        </w:div>
        <w:div w:id="343940120">
          <w:marLeft w:val="0"/>
          <w:marRight w:val="0"/>
          <w:marTop w:val="0"/>
          <w:marBottom w:val="0"/>
          <w:divBdr>
            <w:top w:val="none" w:sz="0" w:space="0" w:color="auto"/>
            <w:left w:val="none" w:sz="0" w:space="0" w:color="auto"/>
            <w:bottom w:val="none" w:sz="0" w:space="0" w:color="auto"/>
            <w:right w:val="none" w:sz="0" w:space="0" w:color="auto"/>
          </w:divBdr>
        </w:div>
        <w:div w:id="1396900573">
          <w:marLeft w:val="0"/>
          <w:marRight w:val="0"/>
          <w:marTop w:val="0"/>
          <w:marBottom w:val="0"/>
          <w:divBdr>
            <w:top w:val="none" w:sz="0" w:space="0" w:color="auto"/>
            <w:left w:val="none" w:sz="0" w:space="0" w:color="auto"/>
            <w:bottom w:val="none" w:sz="0" w:space="0" w:color="auto"/>
            <w:right w:val="none" w:sz="0" w:space="0" w:color="auto"/>
          </w:divBdr>
        </w:div>
      </w:divsChild>
    </w:div>
    <w:div w:id="1411611559">
      <w:bodyDiv w:val="1"/>
      <w:marLeft w:val="0"/>
      <w:marRight w:val="0"/>
      <w:marTop w:val="0"/>
      <w:marBottom w:val="0"/>
      <w:divBdr>
        <w:top w:val="none" w:sz="0" w:space="0" w:color="auto"/>
        <w:left w:val="none" w:sz="0" w:space="0" w:color="auto"/>
        <w:bottom w:val="none" w:sz="0" w:space="0" w:color="auto"/>
        <w:right w:val="none" w:sz="0" w:space="0" w:color="auto"/>
      </w:divBdr>
    </w:div>
    <w:div w:id="1566255078">
      <w:bodyDiv w:val="1"/>
      <w:marLeft w:val="0"/>
      <w:marRight w:val="0"/>
      <w:marTop w:val="0"/>
      <w:marBottom w:val="0"/>
      <w:divBdr>
        <w:top w:val="none" w:sz="0" w:space="0" w:color="auto"/>
        <w:left w:val="none" w:sz="0" w:space="0" w:color="auto"/>
        <w:bottom w:val="none" w:sz="0" w:space="0" w:color="auto"/>
        <w:right w:val="none" w:sz="0" w:space="0" w:color="auto"/>
      </w:divBdr>
    </w:div>
    <w:div w:id="1601572127">
      <w:bodyDiv w:val="1"/>
      <w:marLeft w:val="0"/>
      <w:marRight w:val="0"/>
      <w:marTop w:val="0"/>
      <w:marBottom w:val="0"/>
      <w:divBdr>
        <w:top w:val="none" w:sz="0" w:space="0" w:color="auto"/>
        <w:left w:val="none" w:sz="0" w:space="0" w:color="auto"/>
        <w:bottom w:val="none" w:sz="0" w:space="0" w:color="auto"/>
        <w:right w:val="none" w:sz="0" w:space="0" w:color="auto"/>
      </w:divBdr>
    </w:div>
    <w:div w:id="1910919111">
      <w:bodyDiv w:val="1"/>
      <w:marLeft w:val="0"/>
      <w:marRight w:val="0"/>
      <w:marTop w:val="0"/>
      <w:marBottom w:val="0"/>
      <w:divBdr>
        <w:top w:val="none" w:sz="0" w:space="0" w:color="auto"/>
        <w:left w:val="none" w:sz="0" w:space="0" w:color="auto"/>
        <w:bottom w:val="none" w:sz="0" w:space="0" w:color="auto"/>
        <w:right w:val="none" w:sz="0" w:space="0" w:color="auto"/>
      </w:divBdr>
    </w:div>
    <w:div w:id="1926261002">
      <w:bodyDiv w:val="1"/>
      <w:marLeft w:val="0"/>
      <w:marRight w:val="0"/>
      <w:marTop w:val="0"/>
      <w:marBottom w:val="0"/>
      <w:divBdr>
        <w:top w:val="none" w:sz="0" w:space="0" w:color="auto"/>
        <w:left w:val="none" w:sz="0" w:space="0" w:color="auto"/>
        <w:bottom w:val="none" w:sz="0" w:space="0" w:color="auto"/>
        <w:right w:val="none" w:sz="0" w:space="0" w:color="auto"/>
      </w:divBdr>
    </w:div>
    <w:div w:id="1948154794">
      <w:bodyDiv w:val="1"/>
      <w:marLeft w:val="0"/>
      <w:marRight w:val="0"/>
      <w:marTop w:val="0"/>
      <w:marBottom w:val="0"/>
      <w:divBdr>
        <w:top w:val="none" w:sz="0" w:space="0" w:color="auto"/>
        <w:left w:val="none" w:sz="0" w:space="0" w:color="auto"/>
        <w:bottom w:val="none" w:sz="0" w:space="0" w:color="auto"/>
        <w:right w:val="none" w:sz="0" w:space="0" w:color="auto"/>
      </w:divBdr>
    </w:div>
    <w:div w:id="2009746989">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
    <w:div w:id="21347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2</cp:revision>
  <cp:lastPrinted>2020-09-30T23:46:00Z</cp:lastPrinted>
  <dcterms:created xsi:type="dcterms:W3CDTF">2023-03-30T18:33:00Z</dcterms:created>
  <dcterms:modified xsi:type="dcterms:W3CDTF">2023-03-30T18:33:00Z</dcterms:modified>
</cp:coreProperties>
</file>