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43E85" w14:textId="77777777" w:rsidR="00240481" w:rsidRDefault="00240481" w:rsidP="001E41AD">
      <w:pPr>
        <w:pStyle w:val="Header"/>
        <w:rPr>
          <w:rFonts w:ascii="Arial" w:eastAsia="Times New Roman" w:hAnsi="Arial" w:cs="Arial"/>
          <w:b/>
          <w:color w:val="000000"/>
        </w:rPr>
      </w:pPr>
    </w:p>
    <w:p w14:paraId="54404860" w14:textId="5778F2AC" w:rsidR="00957FBA" w:rsidRPr="00522CED" w:rsidRDefault="001E41AD" w:rsidP="001E41AD">
      <w:pPr>
        <w:pStyle w:val="Header"/>
        <w:rPr>
          <w:rFonts w:ascii="Arial" w:eastAsia="Times New Roman" w:hAnsi="Arial" w:cs="Arial"/>
          <w:b/>
          <w:color w:val="000000"/>
          <w:u w:val="single"/>
        </w:rPr>
      </w:pPr>
      <w:r>
        <w:rPr>
          <w:noProof/>
        </w:rPr>
        <mc:AlternateContent>
          <mc:Choice Requires="wps">
            <w:drawing>
              <wp:anchor distT="45720" distB="45720" distL="114300" distR="114300" simplePos="0" relativeHeight="251659264" behindDoc="0" locked="0" layoutInCell="1" allowOverlap="1" wp14:anchorId="3E5EFF6B" wp14:editId="4A97AAEA">
                <wp:simplePos x="0" y="0"/>
                <wp:positionH relativeFrom="margin">
                  <wp:align>right</wp:align>
                </wp:positionH>
                <wp:positionV relativeFrom="paragraph">
                  <wp:posOffset>454</wp:posOffset>
                </wp:positionV>
                <wp:extent cx="7086600" cy="124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247775"/>
                        </a:xfrm>
                        <a:prstGeom prst="rect">
                          <a:avLst/>
                        </a:prstGeom>
                        <a:solidFill>
                          <a:srgbClr val="FFFFFF"/>
                        </a:solidFill>
                        <a:ln w="9525">
                          <a:solidFill>
                            <a:srgbClr val="000000"/>
                          </a:solidFill>
                          <a:miter lim="800000"/>
                          <a:headEnd/>
                          <a:tailEnd/>
                        </a:ln>
                      </wps:spPr>
                      <wps:txbx>
                        <w:txbxContent>
                          <w:p w14:paraId="34D4EDAB" w14:textId="77777777" w:rsidR="001E41AD" w:rsidRDefault="001E41AD" w:rsidP="001E41AD">
                            <w:pPr>
                              <w:pStyle w:val="Header"/>
                              <w:rPr>
                                <w:rFonts w:ascii="Arial" w:eastAsia="HiddenHorzOCR" w:hAnsi="Arial" w:cs="Arial"/>
                                <w:b/>
                                <w:bCs/>
                                <w:color w:val="343434"/>
                              </w:rPr>
                            </w:pPr>
                          </w:p>
                          <w:p w14:paraId="67AE8F10" w14:textId="78779B42"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 xml:space="preserve">Addendum No. </w:t>
                            </w:r>
                            <w:r w:rsidR="00AE3EC6">
                              <w:rPr>
                                <w:rFonts w:ascii="Arial" w:eastAsia="HiddenHorzOCR" w:hAnsi="Arial" w:cs="Arial"/>
                                <w:b/>
                                <w:bCs/>
                                <w:color w:val="343434"/>
                                <w:sz w:val="40"/>
                                <w:szCs w:val="40"/>
                              </w:rPr>
                              <w:t>3</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21AF4E31" w:rsidR="001E41AD" w:rsidRDefault="00DA3003" w:rsidP="001E41AD">
                            <w:pPr>
                              <w:pStyle w:val="Header"/>
                              <w:jc w:val="center"/>
                              <w:rPr>
                                <w:rFonts w:ascii="Arial" w:eastAsia="HiddenHorzOCR" w:hAnsi="Arial" w:cs="Arial"/>
                                <w:b/>
                                <w:bCs/>
                                <w:color w:val="343434"/>
                              </w:rPr>
                            </w:pPr>
                            <w:r>
                              <w:rPr>
                                <w:rFonts w:ascii="Arial" w:eastAsia="HiddenHorzOCR" w:hAnsi="Arial" w:cs="Arial"/>
                                <w:b/>
                                <w:bCs/>
                                <w:color w:val="343434"/>
                              </w:rPr>
                              <w:t xml:space="preserve">RFP </w:t>
                            </w:r>
                            <w:r w:rsidR="00F64F79">
                              <w:rPr>
                                <w:rFonts w:ascii="Arial" w:eastAsia="HiddenHorzOCR" w:hAnsi="Arial" w:cs="Arial"/>
                                <w:b/>
                                <w:bCs/>
                                <w:color w:val="343434"/>
                              </w:rPr>
                              <w:t>2</w:t>
                            </w:r>
                            <w:r w:rsidR="0040413E">
                              <w:rPr>
                                <w:rFonts w:ascii="Arial" w:eastAsia="HiddenHorzOCR" w:hAnsi="Arial" w:cs="Arial"/>
                                <w:b/>
                                <w:bCs/>
                                <w:color w:val="343434"/>
                              </w:rPr>
                              <w:t>1-06 WCC and LCC LED Monument Signs</w:t>
                            </w:r>
                          </w:p>
                          <w:p w14:paraId="140F8459" w14:textId="49AE4B68" w:rsidR="001E41AD" w:rsidRDefault="00A867D1" w:rsidP="001E41AD">
                            <w:pPr>
                              <w:pStyle w:val="Header"/>
                              <w:jc w:val="center"/>
                            </w:pPr>
                            <w:r>
                              <w:t xml:space="preserve">Date: </w:t>
                            </w:r>
                            <w:r w:rsidR="0040413E">
                              <w:t>1</w:t>
                            </w:r>
                            <w:r w:rsidR="00AE3EC6">
                              <w:t>1/02</w:t>
                            </w:r>
                            <w:r w:rsidR="0040413E">
                              <w:t>/2021</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EFF6B" id="_x0000_t202" coordsize="21600,21600" o:spt="202" path="m,l,21600r21600,l21600,xe">
                <v:stroke joinstyle="miter"/>
                <v:path gradientshapeok="t" o:connecttype="rect"/>
              </v:shapetype>
              <v:shape id="Text Box 2" o:spid="_x0000_s1026" type="#_x0000_t202" style="position:absolute;margin-left:506.8pt;margin-top:.05pt;width:558pt;height:9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">
                <v:textbox>
                  <w:txbxContent>
                    <w:p w14:paraId="34D4EDAB" w14:textId="77777777" w:rsidR="001E41AD" w:rsidRDefault="001E41AD" w:rsidP="001E41AD">
                      <w:pPr>
                        <w:pStyle w:val="Header"/>
                        <w:rPr>
                          <w:rFonts w:ascii="Arial" w:eastAsia="HiddenHorzOCR" w:hAnsi="Arial" w:cs="Arial"/>
                          <w:b/>
                          <w:bCs/>
                          <w:color w:val="343434"/>
                        </w:rPr>
                      </w:pPr>
                    </w:p>
                    <w:p w14:paraId="67AE8F10" w14:textId="78779B42"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 xml:space="preserve">Addendum No. </w:t>
                      </w:r>
                      <w:r w:rsidR="00AE3EC6">
                        <w:rPr>
                          <w:rFonts w:ascii="Arial" w:eastAsia="HiddenHorzOCR" w:hAnsi="Arial" w:cs="Arial"/>
                          <w:b/>
                          <w:bCs/>
                          <w:color w:val="343434"/>
                          <w:sz w:val="40"/>
                          <w:szCs w:val="40"/>
                        </w:rPr>
                        <w:t>3</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21AF4E31" w:rsidR="001E41AD" w:rsidRDefault="00DA3003" w:rsidP="001E41AD">
                      <w:pPr>
                        <w:pStyle w:val="Header"/>
                        <w:jc w:val="center"/>
                        <w:rPr>
                          <w:rFonts w:ascii="Arial" w:eastAsia="HiddenHorzOCR" w:hAnsi="Arial" w:cs="Arial"/>
                          <w:b/>
                          <w:bCs/>
                          <w:color w:val="343434"/>
                        </w:rPr>
                      </w:pPr>
                      <w:r>
                        <w:rPr>
                          <w:rFonts w:ascii="Arial" w:eastAsia="HiddenHorzOCR" w:hAnsi="Arial" w:cs="Arial"/>
                          <w:b/>
                          <w:bCs/>
                          <w:color w:val="343434"/>
                        </w:rPr>
                        <w:t xml:space="preserve">RFP </w:t>
                      </w:r>
                      <w:r w:rsidR="00F64F79">
                        <w:rPr>
                          <w:rFonts w:ascii="Arial" w:eastAsia="HiddenHorzOCR" w:hAnsi="Arial" w:cs="Arial"/>
                          <w:b/>
                          <w:bCs/>
                          <w:color w:val="343434"/>
                        </w:rPr>
                        <w:t>2</w:t>
                      </w:r>
                      <w:r w:rsidR="0040413E">
                        <w:rPr>
                          <w:rFonts w:ascii="Arial" w:eastAsia="HiddenHorzOCR" w:hAnsi="Arial" w:cs="Arial"/>
                          <w:b/>
                          <w:bCs/>
                          <w:color w:val="343434"/>
                        </w:rPr>
                        <w:t>1-06 WCC and LCC LED Monument Signs</w:t>
                      </w:r>
                    </w:p>
                    <w:p w14:paraId="140F8459" w14:textId="49AE4B68" w:rsidR="001E41AD" w:rsidRDefault="00A867D1" w:rsidP="001E41AD">
                      <w:pPr>
                        <w:pStyle w:val="Header"/>
                        <w:jc w:val="center"/>
                      </w:pPr>
                      <w:r>
                        <w:t xml:space="preserve">Date: </w:t>
                      </w:r>
                      <w:r w:rsidR="0040413E">
                        <w:t>1</w:t>
                      </w:r>
                      <w:r w:rsidR="00AE3EC6">
                        <w:t>1/02</w:t>
                      </w:r>
                      <w:r w:rsidR="0040413E">
                        <w:t>/2021</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v:textbox>
                <w10:wrap type="square" anchorx="margin"/>
              </v:shape>
            </w:pict>
          </mc:Fallback>
        </mc:AlternateContent>
      </w:r>
    </w:p>
    <w:p w14:paraId="2636FC23" w14:textId="70087A96" w:rsidR="00F54B9E" w:rsidRPr="005C3360" w:rsidRDefault="00AE3EC6" w:rsidP="00AE3EC6">
      <w:pPr>
        <w:pStyle w:val="TableParagraph"/>
        <w:spacing w:line="254" w:lineRule="auto"/>
        <w:rPr>
          <w:rFonts w:ascii="Times New Roman" w:hAnsi="Times New Roman" w:cs="Times New Roman"/>
          <w:b/>
          <w:bCs/>
          <w:sz w:val="24"/>
          <w:szCs w:val="24"/>
        </w:rPr>
      </w:pPr>
      <w:r w:rsidRPr="005C3360">
        <w:rPr>
          <w:rFonts w:ascii="Times New Roman" w:hAnsi="Times New Roman" w:cs="Times New Roman"/>
          <w:b/>
          <w:bCs/>
          <w:sz w:val="24"/>
          <w:szCs w:val="24"/>
        </w:rPr>
        <w:t>Clarifications and New Information:</w:t>
      </w:r>
    </w:p>
    <w:p w14:paraId="1053B672" w14:textId="768AE0E4" w:rsidR="00AE3EC6" w:rsidRDefault="00AE3EC6" w:rsidP="00AE3EC6">
      <w:pPr>
        <w:pStyle w:val="TableParagraph"/>
        <w:spacing w:line="254" w:lineRule="auto"/>
        <w:rPr>
          <w:rFonts w:ascii="Times New Roman" w:hAnsi="Times New Roman" w:cs="Times New Roman"/>
          <w:sz w:val="24"/>
          <w:szCs w:val="24"/>
        </w:rPr>
      </w:pPr>
    </w:p>
    <w:p w14:paraId="48E294D9" w14:textId="12C46AB2" w:rsidR="00AE3EC6" w:rsidRDefault="00AE3EC6" w:rsidP="00AE3EC6">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Woodland Community College </w:t>
      </w:r>
      <w:r w:rsidR="00A85C58">
        <w:rPr>
          <w:rFonts w:ascii="Times New Roman" w:hAnsi="Times New Roman" w:cs="Times New Roman"/>
          <w:sz w:val="24"/>
          <w:szCs w:val="24"/>
        </w:rPr>
        <w:t xml:space="preserve">Campus </w:t>
      </w:r>
      <w:r>
        <w:rPr>
          <w:rFonts w:ascii="Times New Roman" w:hAnsi="Times New Roman" w:cs="Times New Roman"/>
          <w:sz w:val="24"/>
          <w:szCs w:val="24"/>
        </w:rPr>
        <w:t>Monument Sign Size:</w:t>
      </w:r>
    </w:p>
    <w:p w14:paraId="0929A50D" w14:textId="1B7ACC61" w:rsidR="00AE3EC6" w:rsidRDefault="00AE3EC6" w:rsidP="00AE3EC6">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Existing Top Half Physical Size:  96” wide x 60” high</w:t>
      </w:r>
    </w:p>
    <w:p w14:paraId="50FF6BBF" w14:textId="6855F1E4" w:rsidR="00AE3EC6" w:rsidRPr="005C3360" w:rsidRDefault="00AE3EC6" w:rsidP="00AE3EC6">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New </w:t>
      </w:r>
      <w:r w:rsidRPr="005C3360">
        <w:rPr>
          <w:rFonts w:ascii="Times New Roman" w:hAnsi="Times New Roman" w:cs="Times New Roman"/>
          <w:sz w:val="24"/>
          <w:szCs w:val="24"/>
        </w:rPr>
        <w:t xml:space="preserve">Digital Top Half </w:t>
      </w:r>
      <w:r w:rsidR="005C3360" w:rsidRPr="005C3360">
        <w:rPr>
          <w:rFonts w:ascii="Times New Roman" w:hAnsi="Times New Roman" w:cs="Times New Roman"/>
          <w:sz w:val="24"/>
          <w:szCs w:val="24"/>
        </w:rPr>
        <w:t>Physical Size and Matrix:</w:t>
      </w:r>
    </w:p>
    <w:p w14:paraId="442D93B1" w14:textId="4A76419D" w:rsidR="005C3360" w:rsidRPr="005C3360" w:rsidRDefault="005C3360" w:rsidP="005C3360">
      <w:pPr>
        <w:pStyle w:val="TableParagraph"/>
        <w:numPr>
          <w:ilvl w:val="2"/>
          <w:numId w:val="12"/>
        </w:numPr>
        <w:spacing w:line="254" w:lineRule="auto"/>
        <w:rPr>
          <w:rFonts w:ascii="Times New Roman" w:hAnsi="Times New Roman" w:cs="Times New Roman"/>
          <w:sz w:val="24"/>
          <w:szCs w:val="24"/>
        </w:rPr>
      </w:pPr>
      <w:r w:rsidRPr="005C3360">
        <w:rPr>
          <w:color w:val="201F1E"/>
          <w:shd w:val="clear" w:color="auto" w:fill="FFFF00"/>
        </w:rPr>
        <w:t>GS6-80x150-15.85-RGB-2V (4’8” tall x 8’1” wide; cabinet dimensions)</w:t>
      </w:r>
    </w:p>
    <w:p w14:paraId="56EBC6B8" w14:textId="33046440" w:rsidR="005C3360" w:rsidRPr="005C3360" w:rsidRDefault="005C3360" w:rsidP="005C3360">
      <w:pPr>
        <w:pStyle w:val="TableParagraph"/>
        <w:numPr>
          <w:ilvl w:val="2"/>
          <w:numId w:val="12"/>
        </w:numPr>
        <w:spacing w:line="254" w:lineRule="auto"/>
        <w:rPr>
          <w:rFonts w:ascii="Times New Roman" w:hAnsi="Times New Roman" w:cs="Times New Roman"/>
          <w:sz w:val="24"/>
          <w:szCs w:val="24"/>
        </w:rPr>
      </w:pPr>
      <w:r w:rsidRPr="005C3360">
        <w:rPr>
          <w:color w:val="201F1E"/>
          <w:shd w:val="clear" w:color="auto" w:fill="FFFF00"/>
        </w:rPr>
        <w:t xml:space="preserve">This new LED digital </w:t>
      </w:r>
      <w:r w:rsidRPr="00A85C58">
        <w:rPr>
          <w:b/>
          <w:bCs/>
          <w:color w:val="201F1E"/>
          <w:shd w:val="clear" w:color="auto" w:fill="FFFF00"/>
        </w:rPr>
        <w:t>10 mm sign</w:t>
      </w:r>
      <w:r w:rsidRPr="005C3360">
        <w:rPr>
          <w:color w:val="201F1E"/>
          <w:shd w:val="clear" w:color="auto" w:fill="FFFF00"/>
        </w:rPr>
        <w:t xml:space="preserve"> shall be on both sides of the sign to allow two direction viewing. </w:t>
      </w:r>
    </w:p>
    <w:p w14:paraId="17804529" w14:textId="360789F0" w:rsidR="00AE3EC6" w:rsidRPr="005C3360" w:rsidRDefault="00AE3EC6" w:rsidP="00AE3EC6">
      <w:pPr>
        <w:pStyle w:val="TableParagraph"/>
        <w:numPr>
          <w:ilvl w:val="1"/>
          <w:numId w:val="12"/>
        </w:numPr>
        <w:spacing w:line="254" w:lineRule="auto"/>
        <w:rPr>
          <w:rFonts w:ascii="Times New Roman" w:hAnsi="Times New Roman" w:cs="Times New Roman"/>
          <w:sz w:val="24"/>
          <w:szCs w:val="24"/>
        </w:rPr>
      </w:pPr>
      <w:r w:rsidRPr="005C3360">
        <w:rPr>
          <w:rFonts w:ascii="Times New Roman" w:hAnsi="Times New Roman" w:cs="Times New Roman"/>
          <w:sz w:val="24"/>
          <w:szCs w:val="24"/>
        </w:rPr>
        <w:t>Existing Bottom Half (Base) Size: 83” wide x 28-1/2” high</w:t>
      </w:r>
    </w:p>
    <w:p w14:paraId="5A438C5C" w14:textId="4E6AAB2A" w:rsidR="005C3360" w:rsidRDefault="005C3360" w:rsidP="005C3360">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The bottom half (Base) shall have a new UV rated Vinyl Label / Sign adhered with the Standard WCC Logo</w:t>
      </w:r>
      <w:r w:rsidR="00341902">
        <w:rPr>
          <w:rFonts w:ascii="Times New Roman" w:hAnsi="Times New Roman" w:cs="Times New Roman"/>
          <w:sz w:val="24"/>
          <w:szCs w:val="24"/>
        </w:rPr>
        <w:t xml:space="preserve"> </w:t>
      </w:r>
      <w:proofErr w:type="gramStart"/>
      <w:r w:rsidR="00341902">
        <w:rPr>
          <w:rFonts w:ascii="Times New Roman" w:hAnsi="Times New Roman" w:cs="Times New Roman"/>
          <w:sz w:val="24"/>
          <w:szCs w:val="24"/>
        </w:rPr>
        <w:t>similar to</w:t>
      </w:r>
      <w:proofErr w:type="gramEnd"/>
      <w:r w:rsidR="00341902">
        <w:rPr>
          <w:rFonts w:ascii="Times New Roman" w:hAnsi="Times New Roman" w:cs="Times New Roman"/>
          <w:sz w:val="24"/>
          <w:szCs w:val="24"/>
        </w:rPr>
        <w:t xml:space="preserve"> the existing sign</w:t>
      </w:r>
      <w:r>
        <w:rPr>
          <w:rFonts w:ascii="Times New Roman" w:hAnsi="Times New Roman" w:cs="Times New Roman"/>
          <w:sz w:val="24"/>
          <w:szCs w:val="24"/>
        </w:rPr>
        <w:t xml:space="preserve">.  The Logo size shall be as large as possible on the base while still looking good.  Colors to match existing sign/College colors.  </w:t>
      </w:r>
    </w:p>
    <w:p w14:paraId="0FC7AD79" w14:textId="25154E80" w:rsidR="005C3360" w:rsidRDefault="005C3360" w:rsidP="005C3360">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new Vinyl sign shall be removable if </w:t>
      </w:r>
      <w:proofErr w:type="gramStart"/>
      <w:r>
        <w:rPr>
          <w:rFonts w:ascii="Times New Roman" w:hAnsi="Times New Roman" w:cs="Times New Roman"/>
          <w:sz w:val="24"/>
          <w:szCs w:val="24"/>
        </w:rPr>
        <w:t>possible</w:t>
      </w:r>
      <w:proofErr w:type="gramEnd"/>
      <w:r>
        <w:rPr>
          <w:rFonts w:ascii="Times New Roman" w:hAnsi="Times New Roman" w:cs="Times New Roman"/>
          <w:sz w:val="24"/>
          <w:szCs w:val="24"/>
        </w:rPr>
        <w:t xml:space="preserve"> to be easily replaced every 5 years or so in case it fades or gets damaged. </w:t>
      </w:r>
    </w:p>
    <w:p w14:paraId="3D71386B" w14:textId="4D326CFB" w:rsidR="005C3360" w:rsidRDefault="005C3360" w:rsidP="005C3360">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existing Rotary sticker shall be removed on both sides before applying the new vinyl sign. </w:t>
      </w:r>
    </w:p>
    <w:p w14:paraId="7B0002BF" w14:textId="35C93EC0" w:rsidR="005C3360" w:rsidRDefault="005C3360" w:rsidP="005C3360">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Picture of existing monument sign:</w:t>
      </w:r>
    </w:p>
    <w:p w14:paraId="04791569" w14:textId="3436FF76" w:rsidR="005C3360" w:rsidRDefault="005C3360" w:rsidP="005C3360">
      <w:pPr>
        <w:pStyle w:val="TableParagraph"/>
        <w:spacing w:line="254" w:lineRule="auto"/>
        <w:rPr>
          <w:rFonts w:ascii="Times New Roman" w:hAnsi="Times New Roman" w:cs="Times New Roman"/>
          <w:sz w:val="24"/>
          <w:szCs w:val="24"/>
        </w:rPr>
      </w:pPr>
    </w:p>
    <w:p w14:paraId="3CF3330D" w14:textId="06FFF98D" w:rsidR="005C3360" w:rsidRDefault="005C3360" w:rsidP="005C3360">
      <w:pPr>
        <w:pStyle w:val="TableParagraph"/>
        <w:spacing w:line="254" w:lineRule="auto"/>
        <w:ind w:left="1440"/>
        <w:rPr>
          <w:rFonts w:ascii="Times New Roman" w:hAnsi="Times New Roman" w:cs="Times New Roman"/>
          <w:sz w:val="24"/>
          <w:szCs w:val="24"/>
        </w:rPr>
      </w:pPr>
      <w:r w:rsidRPr="005C3360">
        <w:rPr>
          <w:rFonts w:ascii="Times New Roman" w:hAnsi="Times New Roman" w:cs="Times New Roman"/>
          <w:noProof/>
          <w:sz w:val="24"/>
          <w:szCs w:val="24"/>
        </w:rPr>
        <w:drawing>
          <wp:inline distT="0" distB="0" distL="0" distR="0" wp14:anchorId="0C2342A2" wp14:editId="5DF2E993">
            <wp:extent cx="2179320" cy="21686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3215" cy="2182438"/>
                    </a:xfrm>
                    <a:prstGeom prst="rect">
                      <a:avLst/>
                    </a:prstGeom>
                    <a:noFill/>
                    <a:ln>
                      <a:noFill/>
                    </a:ln>
                  </pic:spPr>
                </pic:pic>
              </a:graphicData>
            </a:graphic>
          </wp:inline>
        </w:drawing>
      </w:r>
    </w:p>
    <w:p w14:paraId="53D19758" w14:textId="2AA7FF43" w:rsidR="00AE3EC6" w:rsidRDefault="00AE3EC6" w:rsidP="00AE3EC6">
      <w:pPr>
        <w:pStyle w:val="TableParagraph"/>
        <w:spacing w:line="254" w:lineRule="auto"/>
        <w:rPr>
          <w:rFonts w:ascii="Times New Roman" w:hAnsi="Times New Roman" w:cs="Times New Roman"/>
          <w:sz w:val="24"/>
          <w:szCs w:val="24"/>
        </w:rPr>
      </w:pPr>
    </w:p>
    <w:p w14:paraId="09F8743A" w14:textId="3D4DD70F" w:rsidR="00AE3EC6" w:rsidRDefault="005C3360"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lastRenderedPageBreak/>
        <w:t>Provide the standard spare parts package for the new LED sign at WCC.</w:t>
      </w:r>
    </w:p>
    <w:p w14:paraId="6E4040E0" w14:textId="4C079DEF" w:rsidR="005C3360"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standard warranty is 2 years labor and 7 years on parts.  Please provide an </w:t>
      </w:r>
      <w:r w:rsidRPr="00A85C58">
        <w:rPr>
          <w:rFonts w:ascii="Times New Roman" w:hAnsi="Times New Roman" w:cs="Times New Roman"/>
          <w:b/>
          <w:bCs/>
          <w:sz w:val="24"/>
          <w:szCs w:val="24"/>
        </w:rPr>
        <w:t>Additive Alternative option</w:t>
      </w:r>
      <w:r>
        <w:rPr>
          <w:rFonts w:ascii="Times New Roman" w:hAnsi="Times New Roman" w:cs="Times New Roman"/>
          <w:sz w:val="24"/>
          <w:szCs w:val="24"/>
        </w:rPr>
        <w:t xml:space="preserve"> for an extended labor warranty for up to 7 years so that both labor and parts have a full warranty for 7 years from the installation date. </w:t>
      </w:r>
    </w:p>
    <w:p w14:paraId="422BBFE6" w14:textId="13CF5EDE"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and install power conditioning to protect the LED sign components from power surges, spikes, harmonics, and dirty power.  </w:t>
      </w:r>
    </w:p>
    <w:p w14:paraId="15771F53" w14:textId="511E6865"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Verify that the existing electrical service will support the new LED sign electrical loads.</w:t>
      </w:r>
    </w:p>
    <w:p w14:paraId="1697CEF3" w14:textId="5B42C91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an </w:t>
      </w:r>
      <w:r w:rsidRPr="00A85C58">
        <w:rPr>
          <w:rFonts w:ascii="Times New Roman" w:hAnsi="Times New Roman" w:cs="Times New Roman"/>
          <w:b/>
          <w:bCs/>
          <w:sz w:val="24"/>
          <w:szCs w:val="24"/>
        </w:rPr>
        <w:t>Additive Alternative option</w:t>
      </w:r>
      <w:r>
        <w:rPr>
          <w:rFonts w:ascii="Times New Roman" w:hAnsi="Times New Roman" w:cs="Times New Roman"/>
          <w:sz w:val="24"/>
          <w:szCs w:val="24"/>
        </w:rPr>
        <w:t xml:space="preserve"> for an </w:t>
      </w:r>
      <w:r w:rsidRPr="00A85C58">
        <w:rPr>
          <w:rFonts w:ascii="Times New Roman" w:hAnsi="Times New Roman" w:cs="Times New Roman"/>
          <w:b/>
          <w:bCs/>
          <w:sz w:val="24"/>
          <w:szCs w:val="24"/>
        </w:rPr>
        <w:t>8 mm</w:t>
      </w:r>
      <w:r>
        <w:rPr>
          <w:rFonts w:ascii="Times New Roman" w:hAnsi="Times New Roman" w:cs="Times New Roman"/>
          <w:sz w:val="24"/>
          <w:szCs w:val="24"/>
        </w:rPr>
        <w:t xml:space="preserve"> pixel sign on both sides of the sign.  </w:t>
      </w:r>
    </w:p>
    <w:p w14:paraId="2C296D72" w14:textId="1FB258B1"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Please verify that the existing base housing will support the new top LED sign.  If it does not, provide a new base housing.  All new housings and framework exposed to the weather shall be of long-lasting materials that does not rust or break down.</w:t>
      </w:r>
    </w:p>
    <w:p w14:paraId="1801305B" w14:textId="7C888E54"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Please also verify that the sign will hold up to wind and weather events and not blow over or break apart or bend.  </w:t>
      </w:r>
    </w:p>
    <w:p w14:paraId="1DC92707" w14:textId="1FD3A752"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new sign shall be straight and true, not sloping to one side or the other.   It shall be solid and secure and </w:t>
      </w:r>
      <w:proofErr w:type="gramStart"/>
      <w:r>
        <w:rPr>
          <w:rFonts w:ascii="Times New Roman" w:hAnsi="Times New Roman" w:cs="Times New Roman"/>
          <w:sz w:val="24"/>
          <w:szCs w:val="24"/>
        </w:rPr>
        <w:t>tamper-resistant</w:t>
      </w:r>
      <w:proofErr w:type="gramEnd"/>
      <w:r>
        <w:rPr>
          <w:rFonts w:ascii="Times New Roman" w:hAnsi="Times New Roman" w:cs="Times New Roman"/>
          <w:sz w:val="24"/>
          <w:szCs w:val="24"/>
        </w:rPr>
        <w:t xml:space="preserve">. </w:t>
      </w:r>
    </w:p>
    <w:p w14:paraId="15C6C377" w14:textId="4DB80BBA" w:rsidR="00DF7D78" w:rsidRDefault="00DF7D7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Properly dispose of old existing monument sign components. </w:t>
      </w:r>
    </w:p>
    <w:p w14:paraId="41D5C887" w14:textId="51CDA870" w:rsidR="00A85C58" w:rsidRDefault="00A85C58" w:rsidP="00A85C58">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Lake County Campus</w:t>
      </w:r>
      <w:r>
        <w:rPr>
          <w:rFonts w:ascii="Times New Roman" w:hAnsi="Times New Roman" w:cs="Times New Roman"/>
          <w:sz w:val="24"/>
          <w:szCs w:val="24"/>
        </w:rPr>
        <w:t xml:space="preserve"> Monument Sign Size:</w:t>
      </w:r>
    </w:p>
    <w:p w14:paraId="1D50D467" w14:textId="77777777" w:rsidR="00A85C58" w:rsidRPr="005C3360"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New </w:t>
      </w:r>
      <w:r w:rsidRPr="005C3360">
        <w:rPr>
          <w:rFonts w:ascii="Times New Roman" w:hAnsi="Times New Roman" w:cs="Times New Roman"/>
          <w:sz w:val="24"/>
          <w:szCs w:val="24"/>
        </w:rPr>
        <w:t>Digital Top Half Physical Size and Matrix:</w:t>
      </w:r>
    </w:p>
    <w:p w14:paraId="329A806A" w14:textId="77777777" w:rsidR="00341902" w:rsidRPr="00341902" w:rsidRDefault="00341902" w:rsidP="00A85C58">
      <w:pPr>
        <w:pStyle w:val="TableParagraph"/>
        <w:numPr>
          <w:ilvl w:val="2"/>
          <w:numId w:val="12"/>
        </w:numPr>
        <w:spacing w:line="254" w:lineRule="auto"/>
        <w:rPr>
          <w:rFonts w:ascii="Times New Roman" w:hAnsi="Times New Roman" w:cs="Times New Roman"/>
          <w:sz w:val="24"/>
          <w:szCs w:val="24"/>
        </w:rPr>
      </w:pPr>
      <w:r>
        <w:rPr>
          <w:color w:val="201F1E"/>
          <w:shd w:val="clear" w:color="auto" w:fill="FFFF00"/>
        </w:rPr>
        <w:t>GS6-40x100-15.85-RGB-2V (2’7” tall x 5’6” wide; cabinet dimensions)</w:t>
      </w:r>
    </w:p>
    <w:p w14:paraId="03675793" w14:textId="1A57BA80" w:rsidR="00A85C58" w:rsidRPr="005C3360" w:rsidRDefault="00A85C58" w:rsidP="00A85C58">
      <w:pPr>
        <w:pStyle w:val="TableParagraph"/>
        <w:numPr>
          <w:ilvl w:val="2"/>
          <w:numId w:val="12"/>
        </w:numPr>
        <w:spacing w:line="254" w:lineRule="auto"/>
        <w:rPr>
          <w:rFonts w:ascii="Times New Roman" w:hAnsi="Times New Roman" w:cs="Times New Roman"/>
          <w:sz w:val="24"/>
          <w:szCs w:val="24"/>
        </w:rPr>
      </w:pPr>
      <w:r w:rsidRPr="005C3360">
        <w:rPr>
          <w:color w:val="201F1E"/>
          <w:shd w:val="clear" w:color="auto" w:fill="FFFF00"/>
        </w:rPr>
        <w:t xml:space="preserve">This new LED digital </w:t>
      </w:r>
      <w:r w:rsidRPr="00A85C58">
        <w:rPr>
          <w:b/>
          <w:bCs/>
          <w:color w:val="201F1E"/>
          <w:shd w:val="clear" w:color="auto" w:fill="FFFF00"/>
        </w:rPr>
        <w:t>10 mm sign</w:t>
      </w:r>
      <w:r w:rsidRPr="005C3360">
        <w:rPr>
          <w:color w:val="201F1E"/>
          <w:shd w:val="clear" w:color="auto" w:fill="FFFF00"/>
        </w:rPr>
        <w:t xml:space="preserve"> shall be on both sides of the sign to allow two direction viewing. </w:t>
      </w:r>
    </w:p>
    <w:p w14:paraId="2E97653D" w14:textId="7E6CBA19" w:rsidR="00A85C58" w:rsidRPr="005C3360" w:rsidRDefault="00A85C58" w:rsidP="00A85C58">
      <w:pPr>
        <w:pStyle w:val="TableParagraph"/>
        <w:numPr>
          <w:ilvl w:val="1"/>
          <w:numId w:val="12"/>
        </w:numPr>
        <w:spacing w:line="254" w:lineRule="auto"/>
        <w:rPr>
          <w:rFonts w:ascii="Times New Roman" w:hAnsi="Times New Roman" w:cs="Times New Roman"/>
          <w:sz w:val="24"/>
          <w:szCs w:val="24"/>
        </w:rPr>
      </w:pPr>
      <w:r w:rsidRPr="005C3360">
        <w:rPr>
          <w:rFonts w:ascii="Times New Roman" w:hAnsi="Times New Roman" w:cs="Times New Roman"/>
          <w:sz w:val="24"/>
          <w:szCs w:val="24"/>
        </w:rPr>
        <w:t xml:space="preserve">Bottom Half (Base) Size: </w:t>
      </w:r>
      <w:r w:rsidR="00341902">
        <w:rPr>
          <w:rFonts w:ascii="Times New Roman" w:hAnsi="Times New Roman" w:cs="Times New Roman"/>
          <w:sz w:val="24"/>
          <w:szCs w:val="24"/>
        </w:rPr>
        <w:t>Approximately 2’-</w:t>
      </w:r>
      <w:r w:rsidR="00B94C67">
        <w:rPr>
          <w:rFonts w:ascii="Times New Roman" w:hAnsi="Times New Roman" w:cs="Times New Roman"/>
          <w:sz w:val="24"/>
          <w:szCs w:val="24"/>
        </w:rPr>
        <w:t>0</w:t>
      </w:r>
      <w:r w:rsidR="00341902">
        <w:rPr>
          <w:rFonts w:ascii="Times New Roman" w:hAnsi="Times New Roman" w:cs="Times New Roman"/>
          <w:sz w:val="24"/>
          <w:szCs w:val="24"/>
        </w:rPr>
        <w:t>” high x 5’6” wide</w:t>
      </w:r>
    </w:p>
    <w:p w14:paraId="0113AFE7" w14:textId="39C731AF" w:rsidR="00A85C58" w:rsidRDefault="00A85C58" w:rsidP="00A85C58">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bottom half (Base) shall have a new UV rated Vinyl Label / Sign adhered with the Standard </w:t>
      </w:r>
      <w:r w:rsidR="00341902">
        <w:rPr>
          <w:rFonts w:ascii="Times New Roman" w:hAnsi="Times New Roman" w:cs="Times New Roman"/>
          <w:sz w:val="24"/>
          <w:szCs w:val="24"/>
        </w:rPr>
        <w:t xml:space="preserve">LCC </w:t>
      </w:r>
      <w:r>
        <w:rPr>
          <w:rFonts w:ascii="Times New Roman" w:hAnsi="Times New Roman" w:cs="Times New Roman"/>
          <w:sz w:val="24"/>
          <w:szCs w:val="24"/>
        </w:rPr>
        <w:t>Logo</w:t>
      </w:r>
      <w:r w:rsidR="00341902">
        <w:rPr>
          <w:rFonts w:ascii="Times New Roman" w:hAnsi="Times New Roman" w:cs="Times New Roman"/>
          <w:sz w:val="24"/>
          <w:szCs w:val="24"/>
        </w:rPr>
        <w:t xml:space="preserve"> </w:t>
      </w:r>
      <w:proofErr w:type="gramStart"/>
      <w:r w:rsidR="00341902">
        <w:rPr>
          <w:rFonts w:ascii="Times New Roman" w:hAnsi="Times New Roman" w:cs="Times New Roman"/>
          <w:sz w:val="24"/>
          <w:szCs w:val="24"/>
        </w:rPr>
        <w:t>similar to</w:t>
      </w:r>
      <w:proofErr w:type="gramEnd"/>
      <w:r w:rsidR="00341902">
        <w:rPr>
          <w:rFonts w:ascii="Times New Roman" w:hAnsi="Times New Roman" w:cs="Times New Roman"/>
          <w:sz w:val="24"/>
          <w:szCs w:val="24"/>
        </w:rPr>
        <w:t xml:space="preserve"> the WCC Vinyl Label/Sign</w:t>
      </w:r>
      <w:r>
        <w:rPr>
          <w:rFonts w:ascii="Times New Roman" w:hAnsi="Times New Roman" w:cs="Times New Roman"/>
          <w:sz w:val="24"/>
          <w:szCs w:val="24"/>
        </w:rPr>
        <w:t xml:space="preserve">.  The Logo size shall be as large as possible on the base while still looking good.  Colors to match existing sign/College colors.  </w:t>
      </w:r>
    </w:p>
    <w:p w14:paraId="6B4FE31E" w14:textId="5321B42E" w:rsidR="00A85C58" w:rsidRDefault="00A85C58" w:rsidP="00A85C58">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new Vinyl sign shall be removable if </w:t>
      </w:r>
      <w:r w:rsidR="00341902">
        <w:rPr>
          <w:rFonts w:ascii="Times New Roman" w:hAnsi="Times New Roman" w:cs="Times New Roman"/>
          <w:sz w:val="24"/>
          <w:szCs w:val="24"/>
        </w:rPr>
        <w:t>possible,</w:t>
      </w:r>
      <w:r>
        <w:rPr>
          <w:rFonts w:ascii="Times New Roman" w:hAnsi="Times New Roman" w:cs="Times New Roman"/>
          <w:sz w:val="24"/>
          <w:szCs w:val="24"/>
        </w:rPr>
        <w:t xml:space="preserve"> to be easily replaced every 5 years or so in case it fades or gets damaged. </w:t>
      </w:r>
    </w:p>
    <w:p w14:paraId="41820ADE" w14:textId="4F0A3BBA" w:rsidR="00341902" w:rsidRDefault="00341902" w:rsidP="00A85C58">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and install a 3/8” thick clear UV rated Lexan cover sheet on both sides of the base and the top LED digital sign with removal brackets such that it will protect it from rocks and graffiti yet not be easily removed by those that would like to damage the sign.  </w:t>
      </w:r>
    </w:p>
    <w:p w14:paraId="56A22171" w14:textId="75258057" w:rsidR="00341902" w:rsidRDefault="00341902" w:rsidP="00A85C58">
      <w:pPr>
        <w:pStyle w:val="TableParagraph"/>
        <w:numPr>
          <w:ilvl w:val="2"/>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LCC location has an elevated risk of theft and vandalism. </w:t>
      </w:r>
    </w:p>
    <w:p w14:paraId="644C28ED" w14:textId="77777777" w:rsidR="00341902" w:rsidRDefault="00341902">
      <w:pPr>
        <w:rPr>
          <w:rFonts w:ascii="Times New Roman" w:eastAsia="Calibri" w:hAnsi="Times New Roman" w:cs="Times New Roman"/>
          <w:sz w:val="24"/>
          <w:szCs w:val="24"/>
        </w:rPr>
      </w:pPr>
      <w:r>
        <w:rPr>
          <w:rFonts w:ascii="Times New Roman" w:hAnsi="Times New Roman" w:cs="Times New Roman"/>
          <w:sz w:val="24"/>
          <w:szCs w:val="24"/>
        </w:rPr>
        <w:br w:type="page"/>
      </w:r>
    </w:p>
    <w:p w14:paraId="20DB74A6" w14:textId="7BA231E3"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lastRenderedPageBreak/>
        <w:t xml:space="preserve">Picture of </w:t>
      </w:r>
      <w:r w:rsidR="00341902">
        <w:rPr>
          <w:rFonts w:ascii="Times New Roman" w:hAnsi="Times New Roman" w:cs="Times New Roman"/>
          <w:sz w:val="24"/>
          <w:szCs w:val="24"/>
        </w:rPr>
        <w:t>location of the new m</w:t>
      </w:r>
      <w:r>
        <w:rPr>
          <w:rFonts w:ascii="Times New Roman" w:hAnsi="Times New Roman" w:cs="Times New Roman"/>
          <w:sz w:val="24"/>
          <w:szCs w:val="24"/>
        </w:rPr>
        <w:t>onument sign:</w:t>
      </w:r>
    </w:p>
    <w:p w14:paraId="1E16D228" w14:textId="12EE6AC7" w:rsidR="00A85C58" w:rsidRDefault="00DF7D78" w:rsidP="00A85C58">
      <w:pPr>
        <w:pStyle w:val="TableParagraph"/>
        <w:spacing w:line="254" w:lineRule="auto"/>
        <w:rPr>
          <w:rFonts w:ascii="Times New Roman" w:hAnsi="Times New Roman" w:cs="Times New Roman"/>
          <w:sz w:val="24"/>
          <w:szCs w:val="24"/>
        </w:rPr>
      </w:pPr>
      <w:r w:rsidRPr="00B8734E">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02EA0326" wp14:editId="2D333060">
                <wp:simplePos x="0" y="0"/>
                <wp:positionH relativeFrom="column">
                  <wp:posOffset>2247900</wp:posOffset>
                </wp:positionH>
                <wp:positionV relativeFrom="paragraph">
                  <wp:posOffset>3366135</wp:posOffset>
                </wp:positionV>
                <wp:extent cx="3558540" cy="632460"/>
                <wp:effectExtent l="0" t="0" r="2286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632460"/>
                        </a:xfrm>
                        <a:prstGeom prst="rect">
                          <a:avLst/>
                        </a:prstGeom>
                        <a:solidFill>
                          <a:srgbClr val="FFFFFF"/>
                        </a:solidFill>
                        <a:ln w="9525">
                          <a:solidFill>
                            <a:srgbClr val="000000"/>
                          </a:solidFill>
                          <a:miter lim="800000"/>
                          <a:headEnd/>
                          <a:tailEnd/>
                        </a:ln>
                      </wps:spPr>
                      <wps:txbx>
                        <w:txbxContent>
                          <w:p w14:paraId="16FD08DD" w14:textId="4D03C33C" w:rsidR="00B8734E" w:rsidRDefault="00B8734E">
                            <w:r>
                              <w:t>Approximate location of new sign.</w:t>
                            </w:r>
                            <w:r w:rsidR="00DF7D78">
                              <w:t xml:space="preserve">  Exact location to be determined later after site investigation of underground utilities.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0326" id="_x0000_s1027" type="#_x0000_t202" style="position:absolute;margin-left:177pt;margin-top:265.05pt;width:280.2pt;height:49.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">
                <v:textbox>
                  <w:txbxContent>
                    <w:p w14:paraId="16FD08DD" w14:textId="4D03C33C" w:rsidR="00B8734E" w:rsidRDefault="00B8734E">
                      <w:r>
                        <w:t>Approximate location of new sign.</w:t>
                      </w:r>
                      <w:r w:rsidR="00DF7D78">
                        <w:t xml:space="preserve">  Exact location to be determined later after site investigation of underground utilities.</w:t>
                      </w:r>
                    </w:p>
                  </w:txbxContent>
                </v:textbox>
              </v:shape>
            </w:pict>
          </mc:Fallback>
        </mc:AlternateContent>
      </w:r>
      <w:r w:rsidR="00B8734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9560123" wp14:editId="621875F9">
                <wp:simplePos x="0" y="0"/>
                <wp:positionH relativeFrom="column">
                  <wp:posOffset>815340</wp:posOffset>
                </wp:positionH>
                <wp:positionV relativeFrom="paragraph">
                  <wp:posOffset>1217295</wp:posOffset>
                </wp:positionV>
                <wp:extent cx="754380" cy="160020"/>
                <wp:effectExtent l="38100" t="19050" r="7620" b="87630"/>
                <wp:wrapNone/>
                <wp:docPr id="12" name="Straight Arrow Connector 12"/>
                <wp:cNvGraphicFramePr/>
                <a:graphic xmlns:a="http://schemas.openxmlformats.org/drawingml/2006/main">
                  <a:graphicData uri="http://schemas.microsoft.com/office/word/2010/wordprocessingShape">
                    <wps:wsp>
                      <wps:cNvCnPr/>
                      <wps:spPr>
                        <a:xfrm flipH="1">
                          <a:off x="0" y="0"/>
                          <a:ext cx="754380" cy="160020"/>
                        </a:xfrm>
                        <a:prstGeom prst="straightConnector1">
                          <a:avLst/>
                        </a:prstGeom>
                        <a:noFill/>
                        <a:ln w="412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EF3D7F" id="_x0000_t32" coordsize="21600,21600" o:spt="32" o:oned="t" path="m,l21600,21600e" filled="f">
                <v:path arrowok="t" fillok="f" o:connecttype="none"/>
                <o:lock v:ext="edit" shapetype="t"/>
              </v:shapetype>
              <v:shape id="Straight Arrow Connector 12" o:spid="_x0000_s1026" type="#_x0000_t32" style="position:absolute;margin-left:64.2pt;margin-top:95.85pt;width:59.4pt;height:12.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" strokecolor="red" strokeweight="3.25pt">
                <v:stroke endarrow="block" joinstyle="miter"/>
              </v:shape>
            </w:pict>
          </mc:Fallback>
        </mc:AlternateContent>
      </w:r>
      <w:r w:rsidR="00B8734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FE38153" wp14:editId="08900672">
                <wp:simplePos x="0" y="0"/>
                <wp:positionH relativeFrom="column">
                  <wp:posOffset>1607820</wp:posOffset>
                </wp:positionH>
                <wp:positionV relativeFrom="paragraph">
                  <wp:posOffset>3419475</wp:posOffset>
                </wp:positionV>
                <wp:extent cx="640080" cy="304800"/>
                <wp:effectExtent l="38100" t="38100" r="2667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640080" cy="30480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54572" id="Straight Arrow Connector 10" o:spid="_x0000_s1026" type="#_x0000_t32" style="position:absolute;margin-left:126.6pt;margin-top:269.25pt;width:50.4pt;height:2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" strokecolor="red" strokeweight="3.25pt">
                <v:stroke endarrow="block" joinstyle="miter"/>
              </v:shape>
            </w:pict>
          </mc:Fallback>
        </mc:AlternateContent>
      </w:r>
      <w:r w:rsidR="00B8734E" w:rsidRPr="00B8734E">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0EFBD501" wp14:editId="0843F68E">
                <wp:simplePos x="0" y="0"/>
                <wp:positionH relativeFrom="column">
                  <wp:posOffset>1607820</wp:posOffset>
                </wp:positionH>
                <wp:positionV relativeFrom="paragraph">
                  <wp:posOffset>1080135</wp:posOffset>
                </wp:positionV>
                <wp:extent cx="3177540" cy="259080"/>
                <wp:effectExtent l="0" t="0" r="2286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59080"/>
                        </a:xfrm>
                        <a:prstGeom prst="rect">
                          <a:avLst/>
                        </a:prstGeom>
                        <a:solidFill>
                          <a:srgbClr val="FFFFFF"/>
                        </a:solidFill>
                        <a:ln w="9525">
                          <a:solidFill>
                            <a:srgbClr val="000000"/>
                          </a:solidFill>
                          <a:miter lim="800000"/>
                          <a:headEnd/>
                          <a:tailEnd/>
                        </a:ln>
                      </wps:spPr>
                      <wps:txbx>
                        <w:txbxContent>
                          <w:p w14:paraId="39775C17" w14:textId="25BAD961" w:rsidR="00B8734E" w:rsidRDefault="00B8734E" w:rsidP="00B8734E">
                            <w:r>
                              <w:t>Relocate School Sign Approximately 40 feet 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BD501" id="_x0000_s1028" type="#_x0000_t202" style="position:absolute;margin-left:126.6pt;margin-top:85.05pt;width:250.2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mwJQIAAEw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">
                <v:textbox>
                  <w:txbxContent>
                    <w:p w14:paraId="39775C17" w14:textId="25BAD961" w:rsidR="00B8734E" w:rsidRDefault="00B8734E" w:rsidP="00B8734E">
                      <w:r>
                        <w:t>Relocate School Sign Approximately 40 feet north</w:t>
                      </w:r>
                    </w:p>
                  </w:txbxContent>
                </v:textbox>
              </v:shape>
            </w:pict>
          </mc:Fallback>
        </mc:AlternateContent>
      </w:r>
      <w:r w:rsidR="00B8734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0DBFC5D" wp14:editId="5BE9438E">
                <wp:simplePos x="0" y="0"/>
                <wp:positionH relativeFrom="column">
                  <wp:posOffset>1196975</wp:posOffset>
                </wp:positionH>
                <wp:positionV relativeFrom="paragraph">
                  <wp:posOffset>3273426</wp:posOffset>
                </wp:positionV>
                <wp:extent cx="619878" cy="152466"/>
                <wp:effectExtent l="0" t="190500" r="0" b="190500"/>
                <wp:wrapNone/>
                <wp:docPr id="7" name="Rectangle 7"/>
                <wp:cNvGraphicFramePr/>
                <a:graphic xmlns:a="http://schemas.openxmlformats.org/drawingml/2006/main">
                  <a:graphicData uri="http://schemas.microsoft.com/office/word/2010/wordprocessingShape">
                    <wps:wsp>
                      <wps:cNvSpPr/>
                      <wps:spPr>
                        <a:xfrm rot="19343277">
                          <a:off x="0" y="0"/>
                          <a:ext cx="619878" cy="1524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62EDB" id="Rectangle 7" o:spid="_x0000_s1026" style="position:absolute;margin-left:94.25pt;margin-top:257.75pt;width:48.8pt;height:12pt;rotation:-24649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" fillcolor="#5b9bd5 [3204]" strokecolor="#1f4d78 [1604]" strokeweight="1pt"/>
            </w:pict>
          </mc:Fallback>
        </mc:AlternateContent>
      </w:r>
      <w:r w:rsidR="00A85C58" w:rsidRPr="00A85C58">
        <w:rPr>
          <w:rFonts w:ascii="Times New Roman" w:hAnsi="Times New Roman" w:cs="Times New Roman"/>
          <w:noProof/>
          <w:sz w:val="24"/>
          <w:szCs w:val="24"/>
        </w:rPr>
        <w:drawing>
          <wp:inline distT="0" distB="0" distL="0" distR="0" wp14:anchorId="32C7B0CF" wp14:editId="1F433F00">
            <wp:extent cx="6858000" cy="4984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984115"/>
                    </a:xfrm>
                    <a:prstGeom prst="rect">
                      <a:avLst/>
                    </a:prstGeom>
                    <a:noFill/>
                    <a:ln>
                      <a:noFill/>
                    </a:ln>
                  </pic:spPr>
                </pic:pic>
              </a:graphicData>
            </a:graphic>
          </wp:inline>
        </w:drawing>
      </w:r>
    </w:p>
    <w:p w14:paraId="6C8917CE" w14:textId="5BFC616D" w:rsidR="00A85C58" w:rsidRDefault="00A85C58" w:rsidP="00A85C58">
      <w:pPr>
        <w:pStyle w:val="TableParagraph"/>
        <w:spacing w:line="254" w:lineRule="auto"/>
        <w:ind w:left="1440"/>
        <w:rPr>
          <w:rFonts w:ascii="Times New Roman" w:hAnsi="Times New Roman" w:cs="Times New Roman"/>
          <w:sz w:val="24"/>
          <w:szCs w:val="24"/>
        </w:rPr>
      </w:pPr>
    </w:p>
    <w:p w14:paraId="62631A6B" w14:textId="77777777" w:rsidR="00A85C58" w:rsidRDefault="00A85C58" w:rsidP="00A85C58">
      <w:pPr>
        <w:pStyle w:val="TableParagraph"/>
        <w:spacing w:line="254" w:lineRule="auto"/>
        <w:rPr>
          <w:rFonts w:ascii="Times New Roman" w:hAnsi="Times New Roman" w:cs="Times New Roman"/>
          <w:sz w:val="24"/>
          <w:szCs w:val="24"/>
        </w:rPr>
      </w:pPr>
    </w:p>
    <w:p w14:paraId="0EF959F5"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Provide the standard spare parts package for the new LED sign at WCC.</w:t>
      </w:r>
    </w:p>
    <w:p w14:paraId="0EFCD2BD"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standard warranty is 2 years labor and 7 years on parts.  Please provide an </w:t>
      </w:r>
      <w:r w:rsidRPr="00A85C58">
        <w:rPr>
          <w:rFonts w:ascii="Times New Roman" w:hAnsi="Times New Roman" w:cs="Times New Roman"/>
          <w:b/>
          <w:bCs/>
          <w:sz w:val="24"/>
          <w:szCs w:val="24"/>
        </w:rPr>
        <w:t>Additive Alternative option</w:t>
      </w:r>
      <w:r>
        <w:rPr>
          <w:rFonts w:ascii="Times New Roman" w:hAnsi="Times New Roman" w:cs="Times New Roman"/>
          <w:sz w:val="24"/>
          <w:szCs w:val="24"/>
        </w:rPr>
        <w:t xml:space="preserve"> for an extended labor warranty for up to 7 years so that both labor and parts have a full warranty for 7 years from the installation date. </w:t>
      </w:r>
    </w:p>
    <w:p w14:paraId="142D621F"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and install power conditioning to protect the LED sign components from power surges, spikes, harmonics, and dirty power.  </w:t>
      </w:r>
    </w:p>
    <w:p w14:paraId="2C1A015A"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Verify that the existing electrical service will support the new LED sign electrical loads.</w:t>
      </w:r>
    </w:p>
    <w:p w14:paraId="7CB2951C"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an </w:t>
      </w:r>
      <w:r w:rsidRPr="00A85C58">
        <w:rPr>
          <w:rFonts w:ascii="Times New Roman" w:hAnsi="Times New Roman" w:cs="Times New Roman"/>
          <w:b/>
          <w:bCs/>
          <w:sz w:val="24"/>
          <w:szCs w:val="24"/>
        </w:rPr>
        <w:t>Additive Alternative option</w:t>
      </w:r>
      <w:r>
        <w:rPr>
          <w:rFonts w:ascii="Times New Roman" w:hAnsi="Times New Roman" w:cs="Times New Roman"/>
          <w:sz w:val="24"/>
          <w:szCs w:val="24"/>
        </w:rPr>
        <w:t xml:space="preserve"> for an </w:t>
      </w:r>
      <w:r w:rsidRPr="00A85C58">
        <w:rPr>
          <w:rFonts w:ascii="Times New Roman" w:hAnsi="Times New Roman" w:cs="Times New Roman"/>
          <w:b/>
          <w:bCs/>
          <w:sz w:val="24"/>
          <w:szCs w:val="24"/>
        </w:rPr>
        <w:t>8 mm</w:t>
      </w:r>
      <w:r>
        <w:rPr>
          <w:rFonts w:ascii="Times New Roman" w:hAnsi="Times New Roman" w:cs="Times New Roman"/>
          <w:sz w:val="24"/>
          <w:szCs w:val="24"/>
        </w:rPr>
        <w:t xml:space="preserve"> pixel sign on both sides of the sign.  </w:t>
      </w:r>
    </w:p>
    <w:p w14:paraId="6A0F54F2"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Please verify that the existing base housing will support the new top LED sign.  If it does not, provide a new base housing.  All new housings and framework exposed to the weather shall be of long-lasting materials that does not rust or break down.</w:t>
      </w:r>
    </w:p>
    <w:p w14:paraId="693AB8D4" w14:textId="77777777" w:rsidR="00A85C58" w:rsidRDefault="00A85C58" w:rsidP="00A85C5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lastRenderedPageBreak/>
        <w:t xml:space="preserve">Please also verify that the sign will hold up to wind and weather events and not blow over or break apart or bend.  </w:t>
      </w:r>
    </w:p>
    <w:p w14:paraId="77FEB53B" w14:textId="04013031" w:rsidR="00DF7D78" w:rsidRDefault="00A85C58"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new sign shall be straight and true, not sloping to one side or the other.   It shall be solid and secure and </w:t>
      </w:r>
      <w:r w:rsidR="00F87E35">
        <w:rPr>
          <w:rFonts w:ascii="Times New Roman" w:hAnsi="Times New Roman" w:cs="Times New Roman"/>
          <w:sz w:val="24"/>
          <w:szCs w:val="24"/>
        </w:rPr>
        <w:t>tamper resistant</w:t>
      </w:r>
      <w:r>
        <w:rPr>
          <w:rFonts w:ascii="Times New Roman" w:hAnsi="Times New Roman" w:cs="Times New Roman"/>
          <w:sz w:val="24"/>
          <w:szCs w:val="24"/>
        </w:rPr>
        <w:t>.</w:t>
      </w:r>
    </w:p>
    <w:p w14:paraId="1670742E" w14:textId="0A8A79CD" w:rsidR="00DF7D78" w:rsidRDefault="00DF7D78"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Relocate the existing school sign approximately 40 to 50’ north along Dam Extension Road to allow viewing of the new monument sign. </w:t>
      </w:r>
    </w:p>
    <w:p w14:paraId="7D6F6C56" w14:textId="385014E5" w:rsidR="00DF7D78" w:rsidRDefault="00DF7D78"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new monument sign shall be located on the Lake County Campus property.  </w:t>
      </w:r>
    </w:p>
    <w:p w14:paraId="733E5F11" w14:textId="16BBBDBA" w:rsidR="00DF7D78" w:rsidRDefault="00DF7D78"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Contractor is responsible to hire a </w:t>
      </w:r>
      <w:proofErr w:type="gramStart"/>
      <w:r>
        <w:rPr>
          <w:rFonts w:ascii="Times New Roman" w:hAnsi="Times New Roman" w:cs="Times New Roman"/>
          <w:sz w:val="24"/>
          <w:szCs w:val="24"/>
        </w:rPr>
        <w:t>third party</w:t>
      </w:r>
      <w:proofErr w:type="gramEnd"/>
      <w:r>
        <w:rPr>
          <w:rFonts w:ascii="Times New Roman" w:hAnsi="Times New Roman" w:cs="Times New Roman"/>
          <w:sz w:val="24"/>
          <w:szCs w:val="24"/>
        </w:rPr>
        <w:t xml:space="preserve"> utility locating Firm to locate all underground electrical utilities and take all required precautions to avoid damaging all existing underground utilities.  </w:t>
      </w:r>
    </w:p>
    <w:p w14:paraId="3B6A46E9" w14:textId="48F971C8" w:rsidR="00DF7D78" w:rsidRDefault="00DF7D78"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Remove and dispose of existing plywood sign.</w:t>
      </w:r>
    </w:p>
    <w:p w14:paraId="248EDE99" w14:textId="4C99EDDD" w:rsidR="00631CF7" w:rsidRDefault="00631CF7"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Protect the existing oak tree roots from damage as much as possible.  Trim up the tree branches of the oak tree to 8’-0” above ground level grade.  </w:t>
      </w:r>
    </w:p>
    <w:p w14:paraId="484726DA" w14:textId="6FA1D8AD" w:rsidR="00631CF7" w:rsidRDefault="00631CF7"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Level and compact the soil all around the new monument sign.  </w:t>
      </w:r>
    </w:p>
    <w:p w14:paraId="2F025F48" w14:textId="5AD6EFFD" w:rsidR="00631CF7" w:rsidRDefault="00631CF7" w:rsidP="00DF7D78">
      <w:pPr>
        <w:pStyle w:val="TableParagraph"/>
        <w:numPr>
          <w:ilvl w:val="1"/>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 structural foundation footing as required by the manufacturer to support the sign to meet current wind load codes and not less than a </w:t>
      </w:r>
      <w:proofErr w:type="gramStart"/>
      <w:r>
        <w:rPr>
          <w:rFonts w:ascii="Times New Roman" w:hAnsi="Times New Roman" w:cs="Times New Roman"/>
          <w:sz w:val="24"/>
          <w:szCs w:val="24"/>
        </w:rPr>
        <w:t>90 mph</w:t>
      </w:r>
      <w:proofErr w:type="gramEnd"/>
      <w:r>
        <w:rPr>
          <w:rFonts w:ascii="Times New Roman" w:hAnsi="Times New Roman" w:cs="Times New Roman"/>
          <w:sz w:val="24"/>
          <w:szCs w:val="24"/>
        </w:rPr>
        <w:t xml:space="preserve"> wind.  The use of a pre-engineered structural support foundation is required. </w:t>
      </w:r>
    </w:p>
    <w:p w14:paraId="40FE3D5A" w14:textId="47A4F29A" w:rsidR="00F87E35" w:rsidRDefault="00F87E35" w:rsidP="00F87E35">
      <w:pPr>
        <w:pStyle w:val="TableParagraph"/>
        <w:numPr>
          <w:ilvl w:val="0"/>
          <w:numId w:val="12"/>
        </w:numPr>
        <w:spacing w:line="254" w:lineRule="auto"/>
        <w:rPr>
          <w:rFonts w:ascii="Times New Roman" w:hAnsi="Times New Roman" w:cs="Times New Roman"/>
          <w:sz w:val="24"/>
          <w:szCs w:val="24"/>
        </w:rPr>
      </w:pPr>
      <w:r w:rsidRPr="00F87E35">
        <w:rPr>
          <w:rFonts w:ascii="Times New Roman" w:hAnsi="Times New Roman" w:cs="Times New Roman"/>
          <w:b/>
          <w:bCs/>
          <w:sz w:val="24"/>
          <w:szCs w:val="24"/>
        </w:rPr>
        <w:t>Note:</w:t>
      </w:r>
      <w:r>
        <w:rPr>
          <w:rFonts w:ascii="Times New Roman" w:hAnsi="Times New Roman" w:cs="Times New Roman"/>
          <w:sz w:val="24"/>
          <w:szCs w:val="24"/>
        </w:rPr>
        <w:t xml:space="preserve">  The District Standard is Daktronics (Manufacturer) signs.  This RFP requires that Daktronics signs be used for both LED digital signs at both locations. </w:t>
      </w:r>
    </w:p>
    <w:p w14:paraId="1DFBDDB5" w14:textId="0E3791F2" w:rsidR="00F87E35" w:rsidRDefault="00F87E35" w:rsidP="00F87E35">
      <w:pPr>
        <w:pStyle w:val="TableParagraph"/>
        <w:numPr>
          <w:ilvl w:val="0"/>
          <w:numId w:val="12"/>
        </w:numPr>
        <w:spacing w:line="254" w:lineRule="auto"/>
        <w:rPr>
          <w:rFonts w:ascii="Times New Roman" w:hAnsi="Times New Roman" w:cs="Times New Roman"/>
          <w:sz w:val="24"/>
          <w:szCs w:val="24"/>
        </w:rPr>
      </w:pPr>
      <w:r w:rsidRPr="00F87E35">
        <w:rPr>
          <w:rFonts w:ascii="Times New Roman" w:hAnsi="Times New Roman" w:cs="Times New Roman"/>
          <w:sz w:val="24"/>
          <w:szCs w:val="24"/>
        </w:rPr>
        <w:t>Provide approximate lead-times</w:t>
      </w:r>
      <w:r>
        <w:rPr>
          <w:rFonts w:ascii="Times New Roman" w:hAnsi="Times New Roman" w:cs="Times New Roman"/>
          <w:sz w:val="24"/>
          <w:szCs w:val="24"/>
        </w:rPr>
        <w:t xml:space="preserve"> for the signs once ordered and a preliminary construction schedule for both locations with the Contractor proposal. </w:t>
      </w:r>
    </w:p>
    <w:p w14:paraId="04E6A9DD" w14:textId="64EF623F" w:rsidR="00F87E35" w:rsidRDefault="00F87E35"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Sign submittals will be required with shop drawings, and District approval, before the signs are to be ordered from the manufacturer.</w:t>
      </w:r>
    </w:p>
    <w:p w14:paraId="4E98EDB7" w14:textId="629425C4" w:rsidR="00F87E35" w:rsidRDefault="00F87E35"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 performance and payment bond for this project. </w:t>
      </w:r>
    </w:p>
    <w:p w14:paraId="6879AA31" w14:textId="579C78B5" w:rsidR="00F87E35" w:rsidRDefault="00F87E35"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Prevailing wages are required.</w:t>
      </w:r>
    </w:p>
    <w:p w14:paraId="28CFAAB2" w14:textId="02C1ABBC" w:rsidR="00F87E35" w:rsidRDefault="00631CF7"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Contractors are to receive all shipments and sign for them, secure the signs in their contractor provided secure storage containers if required.</w:t>
      </w:r>
    </w:p>
    <w:p w14:paraId="5AE5F136" w14:textId="5980A6CD" w:rsidR="00631CF7" w:rsidRDefault="00631CF7"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a training package for the signs to include at least three 2-hour training sessions for College staff.  </w:t>
      </w:r>
      <w:r w:rsidR="0059261B">
        <w:rPr>
          <w:rFonts w:ascii="Times New Roman" w:hAnsi="Times New Roman" w:cs="Times New Roman"/>
          <w:sz w:val="24"/>
          <w:szCs w:val="24"/>
        </w:rPr>
        <w:t>Please also provide Daktronics Chat or other online training/support that would help to provide flexible training times for staff and real time support for questions.</w:t>
      </w:r>
    </w:p>
    <w:p w14:paraId="1F34E1CE" w14:textId="6EB45D71" w:rsidR="00631CF7" w:rsidRDefault="00631CF7"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Provide information regarding the phone APP that will be used to program the signs, the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requirements for the signs, and the software to be used.  Provide information regarding what types of information and images can be programmed on the signs and the rotation/change of sign content.  Provide product data sheets and pictures of example sign content. </w:t>
      </w:r>
    </w:p>
    <w:p w14:paraId="30C983E5" w14:textId="77777777" w:rsidR="00631CF7" w:rsidRDefault="00631CF7"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If required at the LCC location, secure permits and support the process to get permits.  Note that the District is exempt from local permit processes if the sign is located on the District’s property.  </w:t>
      </w:r>
    </w:p>
    <w:p w14:paraId="1871B15D" w14:textId="3DD5C45B" w:rsidR="00631CF7" w:rsidRPr="00DF7D78" w:rsidRDefault="00631CF7" w:rsidP="00F87E35">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Coordinate with PG&amp;E regarding all easements along Dam Road Extension. </w:t>
      </w:r>
    </w:p>
    <w:p w14:paraId="10D7A597" w14:textId="7AD65CB4" w:rsidR="00B8734E" w:rsidRPr="00B8734E" w:rsidRDefault="00B8734E" w:rsidP="00B8734E">
      <w:pPr>
        <w:pStyle w:val="TableParagraph"/>
        <w:spacing w:line="254" w:lineRule="auto"/>
        <w:rPr>
          <w:rFonts w:ascii="Times New Roman" w:hAnsi="Times New Roman" w:cs="Times New Roman"/>
          <w:sz w:val="24"/>
          <w:szCs w:val="24"/>
        </w:rPr>
      </w:pPr>
    </w:p>
    <w:p w14:paraId="7A9CF720" w14:textId="72C18806" w:rsidR="00AE3EC6" w:rsidRDefault="00AE3EC6" w:rsidP="00AE3EC6">
      <w:pPr>
        <w:pStyle w:val="TableParagraph"/>
        <w:spacing w:line="254" w:lineRule="auto"/>
        <w:rPr>
          <w:rFonts w:ascii="Times New Roman" w:hAnsi="Times New Roman" w:cs="Times New Roman"/>
          <w:sz w:val="24"/>
          <w:szCs w:val="24"/>
        </w:rPr>
      </w:pPr>
    </w:p>
    <w:p w14:paraId="058C42B2" w14:textId="70E76B85" w:rsidR="00AE3EC6" w:rsidRDefault="00AE3EC6" w:rsidP="00AE3EC6">
      <w:pPr>
        <w:pStyle w:val="TableParagraph"/>
        <w:spacing w:line="254" w:lineRule="auto"/>
        <w:rPr>
          <w:rFonts w:ascii="Times New Roman" w:hAnsi="Times New Roman" w:cs="Times New Roman"/>
          <w:sz w:val="24"/>
          <w:szCs w:val="24"/>
        </w:rPr>
      </w:pPr>
    </w:p>
    <w:p w14:paraId="7914CABE" w14:textId="2DB2DDED" w:rsidR="00AE3EC6" w:rsidRDefault="00AE3EC6" w:rsidP="00AE3EC6">
      <w:pPr>
        <w:pStyle w:val="TableParagraph"/>
        <w:spacing w:line="254" w:lineRule="auto"/>
        <w:rPr>
          <w:rFonts w:ascii="Times New Roman" w:hAnsi="Times New Roman" w:cs="Times New Roman"/>
          <w:sz w:val="24"/>
          <w:szCs w:val="24"/>
        </w:rPr>
      </w:pPr>
    </w:p>
    <w:p w14:paraId="41F88D29" w14:textId="774C4358" w:rsidR="00AE3EC6" w:rsidRDefault="00AE3EC6" w:rsidP="00AE3EC6">
      <w:pPr>
        <w:pStyle w:val="TableParagraph"/>
        <w:spacing w:line="254" w:lineRule="auto"/>
        <w:rPr>
          <w:rFonts w:ascii="Times New Roman" w:hAnsi="Times New Roman" w:cs="Times New Roman"/>
          <w:sz w:val="24"/>
          <w:szCs w:val="24"/>
        </w:rPr>
      </w:pPr>
    </w:p>
    <w:p w14:paraId="4812F7C6" w14:textId="77777777" w:rsidR="0064195A" w:rsidRDefault="0064195A" w:rsidP="00B94C67">
      <w:pPr>
        <w:pStyle w:val="TableParagraph"/>
        <w:numPr>
          <w:ilvl w:val="0"/>
          <w:numId w:val="12"/>
        </w:numPr>
        <w:spacing w:line="254" w:lineRule="auto"/>
        <w:rPr>
          <w:rFonts w:ascii="Times New Roman" w:hAnsi="Times New Roman" w:cs="Times New Roman"/>
          <w:sz w:val="24"/>
          <w:szCs w:val="24"/>
        </w:rPr>
      </w:pPr>
      <w:r>
        <w:rPr>
          <w:rFonts w:ascii="Times New Roman" w:hAnsi="Times New Roman" w:cs="Times New Roman"/>
          <w:sz w:val="24"/>
          <w:szCs w:val="24"/>
        </w:rPr>
        <w:t xml:space="preserve">WCC and LCC Official Logos:  </w:t>
      </w:r>
    </w:p>
    <w:p w14:paraId="43C084EC" w14:textId="398F9147" w:rsidR="00AE3EC6" w:rsidRDefault="0064195A" w:rsidP="0064195A">
      <w:pPr>
        <w:pStyle w:val="TableParagraph"/>
        <w:spacing w:line="254" w:lineRule="auto"/>
        <w:ind w:left="720"/>
        <w:rPr>
          <w:rFonts w:ascii="Times New Roman" w:hAnsi="Times New Roman" w:cs="Times New Roman"/>
          <w:sz w:val="24"/>
          <w:szCs w:val="24"/>
        </w:rPr>
      </w:pPr>
      <w:hyperlink r:id="rId9" w:history="1">
        <w:r w:rsidRPr="002B091D">
          <w:rPr>
            <w:rStyle w:val="Hyperlink"/>
            <w:rFonts w:ascii="Times New Roman" w:hAnsi="Times New Roman" w:cs="Times New Roman"/>
            <w:sz w:val="24"/>
            <w:szCs w:val="24"/>
          </w:rPr>
          <w:t>https://goyccd-my.sharepoint.com/:f:/g/personal/w0398409_yccd_edu/Es6lnCmjAJBJh2mr_3bYPK4B-R-XHYd6VYN52zr0yXtjQA?e=8NtkKe</w:t>
        </w:r>
      </w:hyperlink>
    </w:p>
    <w:p w14:paraId="4F9AADBD" w14:textId="7123DBDA" w:rsidR="0059261B" w:rsidRDefault="0059261B" w:rsidP="0059261B">
      <w:pPr>
        <w:pStyle w:val="TableParagraph"/>
        <w:spacing w:line="254" w:lineRule="auto"/>
        <w:rPr>
          <w:rFonts w:ascii="Times New Roman" w:hAnsi="Times New Roman" w:cs="Times New Roman"/>
          <w:sz w:val="24"/>
          <w:szCs w:val="24"/>
        </w:rPr>
      </w:pPr>
    </w:p>
    <w:p w14:paraId="7560A192" w14:textId="17234345" w:rsidR="00AE3EC6" w:rsidRDefault="00AE3EC6" w:rsidP="00AE3EC6">
      <w:pPr>
        <w:pStyle w:val="TableParagraph"/>
        <w:spacing w:line="254" w:lineRule="auto"/>
        <w:rPr>
          <w:rFonts w:ascii="Times New Roman" w:hAnsi="Times New Roman" w:cs="Times New Roman"/>
          <w:sz w:val="24"/>
          <w:szCs w:val="24"/>
        </w:rPr>
      </w:pPr>
    </w:p>
    <w:p w14:paraId="3ED870D4" w14:textId="77777777" w:rsidR="00AE3EC6" w:rsidRPr="00240481" w:rsidRDefault="00AE3EC6" w:rsidP="00AE3EC6">
      <w:pPr>
        <w:pStyle w:val="TableParagraph"/>
        <w:spacing w:line="254" w:lineRule="auto"/>
        <w:rPr>
          <w:rFonts w:ascii="Times New Roman" w:hAnsi="Times New Roman" w:cs="Times New Roman"/>
          <w:sz w:val="24"/>
          <w:szCs w:val="24"/>
        </w:rPr>
      </w:pPr>
    </w:p>
    <w:p w14:paraId="1B94F70B" w14:textId="5626CD12" w:rsidR="00344404" w:rsidRPr="00240481" w:rsidRDefault="00C87505" w:rsidP="00834B4F">
      <w:pPr>
        <w:rPr>
          <w:rFonts w:ascii="Times New Roman" w:eastAsia="HiddenHorzOCR" w:hAnsi="Times New Roman" w:cs="Times New Roman"/>
          <w:color w:val="000000" w:themeColor="text1"/>
          <w:sz w:val="24"/>
          <w:szCs w:val="24"/>
        </w:rPr>
      </w:pPr>
      <w:r w:rsidRPr="00240481">
        <w:rPr>
          <w:rFonts w:ascii="Times New Roman" w:eastAsia="Times New Roman" w:hAnsi="Times New Roman" w:cs="Times New Roman"/>
          <w:b/>
          <w:color w:val="000000" w:themeColor="text1"/>
          <w:sz w:val="24"/>
          <w:szCs w:val="24"/>
        </w:rPr>
        <w:t>The End.</w:t>
      </w:r>
    </w:p>
    <w:sectPr w:rsidR="00344404" w:rsidRPr="00240481" w:rsidSect="00A8602D">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040AA" w14:textId="77777777" w:rsidR="008B75F6" w:rsidRDefault="008B75F6" w:rsidP="00344404">
      <w:pPr>
        <w:spacing w:after="0" w:line="240" w:lineRule="auto"/>
      </w:pPr>
      <w:r>
        <w:separator/>
      </w:r>
    </w:p>
  </w:endnote>
  <w:endnote w:type="continuationSeparator" w:id="0">
    <w:p w14:paraId="121FC6D9" w14:textId="77777777" w:rsidR="008B75F6" w:rsidRDefault="008B75F6" w:rsidP="0034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heri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B8827" w14:textId="77777777" w:rsidR="008B75F6" w:rsidRDefault="008B75F6" w:rsidP="00344404">
      <w:pPr>
        <w:spacing w:after="0" w:line="240" w:lineRule="auto"/>
      </w:pPr>
      <w:r>
        <w:separator/>
      </w:r>
    </w:p>
  </w:footnote>
  <w:footnote w:type="continuationSeparator" w:id="0">
    <w:p w14:paraId="565198AD" w14:textId="77777777" w:rsidR="008B75F6" w:rsidRDefault="008B75F6" w:rsidP="00344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DB36" w14:textId="77777777" w:rsidR="001E4E8F" w:rsidRDefault="001E4E8F">
    <w:pPr>
      <w:pStyle w:val="Header"/>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435F138" wp14:editId="0473E7BC">
              <wp:simplePos x="0" y="0"/>
              <wp:positionH relativeFrom="margin">
                <wp:align>left</wp:align>
              </wp:positionH>
              <wp:positionV relativeFrom="paragraph">
                <wp:posOffset>-285750</wp:posOffset>
              </wp:positionV>
              <wp:extent cx="6819900" cy="14554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55420"/>
                      </a:xfrm>
                      <a:prstGeom prst="rect">
                        <a:avLst/>
                      </a:prstGeom>
                      <a:noFill/>
                      <a:ln w="9525">
                        <a:noFill/>
                        <a:miter lim="800000"/>
                        <a:headEnd/>
                        <a:tailEnd/>
                      </a:ln>
                    </wps:spPr>
                    <wps:txb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5F138" id="_x0000_t202" coordsize="21600,21600" o:spt="202" path="m,l,21600r21600,l21600,xe">
              <v:stroke joinstyle="miter"/>
              <v:path gradientshapeok="t" o:connecttype="rect"/>
            </v:shapetype>
            <v:shape id="_x0000_s1029" type="#_x0000_t202" style="position:absolute;margin-left:0;margin-top:-22.5pt;width:537pt;height:114.6pt;z-index:2516613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" filled="f" stroked="f">
              <v:textbo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93E"/>
    <w:multiLevelType w:val="hybridMultilevel"/>
    <w:tmpl w:val="7D9424F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2BD13AC"/>
    <w:multiLevelType w:val="hybridMultilevel"/>
    <w:tmpl w:val="CD7A7950"/>
    <w:lvl w:ilvl="0" w:tplc="30C08B98">
      <w:start w:val="1"/>
      <w:numFmt w:val="decimal"/>
      <w:lvlText w:val="%1."/>
      <w:lvlJc w:val="left"/>
      <w:pPr>
        <w:ind w:left="720" w:hanging="360"/>
      </w:pPr>
      <w:rPr>
        <w:rFonts w:ascii="inherit" w:hAnsi="inheri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C5747"/>
    <w:multiLevelType w:val="hybridMultilevel"/>
    <w:tmpl w:val="260AA690"/>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B621070"/>
    <w:multiLevelType w:val="hybridMultilevel"/>
    <w:tmpl w:val="BC8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42DCD"/>
    <w:multiLevelType w:val="hybridMultilevel"/>
    <w:tmpl w:val="FF9E0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12ACB"/>
    <w:multiLevelType w:val="multilevel"/>
    <w:tmpl w:val="DFB6F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A8819E4"/>
    <w:multiLevelType w:val="hybridMultilevel"/>
    <w:tmpl w:val="013E2A8E"/>
    <w:lvl w:ilvl="0" w:tplc="355EE1B8">
      <w:start w:val="7"/>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BA11E5"/>
    <w:multiLevelType w:val="hybridMultilevel"/>
    <w:tmpl w:val="A14C7432"/>
    <w:lvl w:ilvl="0" w:tplc="224295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53D1A05"/>
    <w:multiLevelType w:val="hybridMultilevel"/>
    <w:tmpl w:val="DF1AA68A"/>
    <w:lvl w:ilvl="0" w:tplc="33CEEA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8D45A5F"/>
    <w:multiLevelType w:val="hybridMultilevel"/>
    <w:tmpl w:val="BF164D3C"/>
    <w:lvl w:ilvl="0" w:tplc="BB925D3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1AD39D8"/>
    <w:multiLevelType w:val="hybridMultilevel"/>
    <w:tmpl w:val="CFFC7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2"/>
  </w:num>
  <w:num w:numId="4">
    <w:abstractNumId w:val="6"/>
  </w:num>
  <w:num w:numId="5">
    <w:abstractNumId w:val="9"/>
  </w:num>
  <w:num w:numId="6">
    <w:abstractNumId w:val="5"/>
  </w:num>
  <w:num w:numId="7">
    <w:abstractNumId w:val="0"/>
  </w:num>
  <w:num w:numId="8">
    <w:abstractNumId w:val="8"/>
  </w:num>
  <w:num w:numId="9">
    <w:abstractNumId w:val="4"/>
  </w:num>
  <w:num w:numId="10">
    <w:abstractNumId w:val="11"/>
  </w:num>
  <w:num w:numId="11">
    <w:abstractNumId w:val="1"/>
  </w:num>
  <w:num w:numId="12">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04"/>
    <w:rsid w:val="000161D8"/>
    <w:rsid w:val="00030305"/>
    <w:rsid w:val="00033279"/>
    <w:rsid w:val="0004797E"/>
    <w:rsid w:val="000613AB"/>
    <w:rsid w:val="00063A6E"/>
    <w:rsid w:val="00073CD9"/>
    <w:rsid w:val="00094D36"/>
    <w:rsid w:val="000957F2"/>
    <w:rsid w:val="00096C0E"/>
    <w:rsid w:val="000A2A51"/>
    <w:rsid w:val="000A7CEA"/>
    <w:rsid w:val="0011313D"/>
    <w:rsid w:val="00130495"/>
    <w:rsid w:val="0013322B"/>
    <w:rsid w:val="00137861"/>
    <w:rsid w:val="00151CE1"/>
    <w:rsid w:val="00163884"/>
    <w:rsid w:val="00182CF0"/>
    <w:rsid w:val="001A11F9"/>
    <w:rsid w:val="001B49C7"/>
    <w:rsid w:val="001D4C50"/>
    <w:rsid w:val="001E41AD"/>
    <w:rsid w:val="001E4E8F"/>
    <w:rsid w:val="001F1F32"/>
    <w:rsid w:val="001F3C0C"/>
    <w:rsid w:val="00200F08"/>
    <w:rsid w:val="00204898"/>
    <w:rsid w:val="00207833"/>
    <w:rsid w:val="00213732"/>
    <w:rsid w:val="00224B51"/>
    <w:rsid w:val="00227329"/>
    <w:rsid w:val="0023663D"/>
    <w:rsid w:val="00240481"/>
    <w:rsid w:val="00246060"/>
    <w:rsid w:val="0026212E"/>
    <w:rsid w:val="002643BA"/>
    <w:rsid w:val="00266A23"/>
    <w:rsid w:val="00273163"/>
    <w:rsid w:val="00287343"/>
    <w:rsid w:val="002A258C"/>
    <w:rsid w:val="002A78A9"/>
    <w:rsid w:val="002C0195"/>
    <w:rsid w:val="002C3A6B"/>
    <w:rsid w:val="002C5144"/>
    <w:rsid w:val="002D041E"/>
    <w:rsid w:val="00307E64"/>
    <w:rsid w:val="00341902"/>
    <w:rsid w:val="00344404"/>
    <w:rsid w:val="00351FA4"/>
    <w:rsid w:val="003562CA"/>
    <w:rsid w:val="00371B61"/>
    <w:rsid w:val="00390D92"/>
    <w:rsid w:val="003935A7"/>
    <w:rsid w:val="003A5E5F"/>
    <w:rsid w:val="003B3354"/>
    <w:rsid w:val="003F658C"/>
    <w:rsid w:val="0040413E"/>
    <w:rsid w:val="00412B4A"/>
    <w:rsid w:val="0042005B"/>
    <w:rsid w:val="00432C48"/>
    <w:rsid w:val="004408A4"/>
    <w:rsid w:val="00446078"/>
    <w:rsid w:val="00454F99"/>
    <w:rsid w:val="00475186"/>
    <w:rsid w:val="004751D7"/>
    <w:rsid w:val="00475FDD"/>
    <w:rsid w:val="0048071F"/>
    <w:rsid w:val="00493B74"/>
    <w:rsid w:val="004971B7"/>
    <w:rsid w:val="004B20B3"/>
    <w:rsid w:val="004C5773"/>
    <w:rsid w:val="00522CED"/>
    <w:rsid w:val="005632DC"/>
    <w:rsid w:val="00582162"/>
    <w:rsid w:val="005916F2"/>
    <w:rsid w:val="0059261B"/>
    <w:rsid w:val="005944C7"/>
    <w:rsid w:val="00597774"/>
    <w:rsid w:val="005C3360"/>
    <w:rsid w:val="005E13D8"/>
    <w:rsid w:val="005E1CD2"/>
    <w:rsid w:val="005F5E60"/>
    <w:rsid w:val="00631CF7"/>
    <w:rsid w:val="0064195A"/>
    <w:rsid w:val="006454C9"/>
    <w:rsid w:val="00651D41"/>
    <w:rsid w:val="006640C9"/>
    <w:rsid w:val="00673FD1"/>
    <w:rsid w:val="006758F8"/>
    <w:rsid w:val="00695A92"/>
    <w:rsid w:val="00696531"/>
    <w:rsid w:val="006C71FB"/>
    <w:rsid w:val="006D4E34"/>
    <w:rsid w:val="006E468B"/>
    <w:rsid w:val="007076B3"/>
    <w:rsid w:val="00733B9E"/>
    <w:rsid w:val="007368BC"/>
    <w:rsid w:val="007424AF"/>
    <w:rsid w:val="00764BD3"/>
    <w:rsid w:val="00782754"/>
    <w:rsid w:val="0079609F"/>
    <w:rsid w:val="007A08BE"/>
    <w:rsid w:val="007A2236"/>
    <w:rsid w:val="007D2832"/>
    <w:rsid w:val="007D5E88"/>
    <w:rsid w:val="007E4F20"/>
    <w:rsid w:val="007E612B"/>
    <w:rsid w:val="007E68DB"/>
    <w:rsid w:val="007F1F98"/>
    <w:rsid w:val="0080030B"/>
    <w:rsid w:val="008104A4"/>
    <w:rsid w:val="00816A6A"/>
    <w:rsid w:val="008204B9"/>
    <w:rsid w:val="00830BDF"/>
    <w:rsid w:val="0083348E"/>
    <w:rsid w:val="00834B4F"/>
    <w:rsid w:val="008530F1"/>
    <w:rsid w:val="0087725D"/>
    <w:rsid w:val="008842C1"/>
    <w:rsid w:val="008A7661"/>
    <w:rsid w:val="008B44C9"/>
    <w:rsid w:val="008B75F6"/>
    <w:rsid w:val="008C065D"/>
    <w:rsid w:val="008C7907"/>
    <w:rsid w:val="008F771C"/>
    <w:rsid w:val="009374B3"/>
    <w:rsid w:val="00954BE7"/>
    <w:rsid w:val="00956B3B"/>
    <w:rsid w:val="00957FBA"/>
    <w:rsid w:val="009768A1"/>
    <w:rsid w:val="0097773F"/>
    <w:rsid w:val="00995430"/>
    <w:rsid w:val="009B1C9A"/>
    <w:rsid w:val="00A05AC8"/>
    <w:rsid w:val="00A066FD"/>
    <w:rsid w:val="00A17DDF"/>
    <w:rsid w:val="00A20EB1"/>
    <w:rsid w:val="00A47C36"/>
    <w:rsid w:val="00A61138"/>
    <w:rsid w:val="00A703BE"/>
    <w:rsid w:val="00A85C58"/>
    <w:rsid w:val="00A8602D"/>
    <w:rsid w:val="00A867D1"/>
    <w:rsid w:val="00A96D3D"/>
    <w:rsid w:val="00AA6E3A"/>
    <w:rsid w:val="00AC0443"/>
    <w:rsid w:val="00AC5B39"/>
    <w:rsid w:val="00AD3777"/>
    <w:rsid w:val="00AD44C4"/>
    <w:rsid w:val="00AE3EC6"/>
    <w:rsid w:val="00AE7C79"/>
    <w:rsid w:val="00AF19D4"/>
    <w:rsid w:val="00B422F4"/>
    <w:rsid w:val="00B42406"/>
    <w:rsid w:val="00B437F5"/>
    <w:rsid w:val="00B803D7"/>
    <w:rsid w:val="00B83CD1"/>
    <w:rsid w:val="00B848D6"/>
    <w:rsid w:val="00B8734E"/>
    <w:rsid w:val="00B94B47"/>
    <w:rsid w:val="00B94C67"/>
    <w:rsid w:val="00BB5330"/>
    <w:rsid w:val="00BB5F21"/>
    <w:rsid w:val="00BB7FCD"/>
    <w:rsid w:val="00BC1C48"/>
    <w:rsid w:val="00BE36A6"/>
    <w:rsid w:val="00C62A8C"/>
    <w:rsid w:val="00C630C5"/>
    <w:rsid w:val="00C6509C"/>
    <w:rsid w:val="00C65132"/>
    <w:rsid w:val="00C76B58"/>
    <w:rsid w:val="00C84AAC"/>
    <w:rsid w:val="00C87505"/>
    <w:rsid w:val="00C94CE9"/>
    <w:rsid w:val="00CC1A0D"/>
    <w:rsid w:val="00CC36C2"/>
    <w:rsid w:val="00CC5148"/>
    <w:rsid w:val="00CD647E"/>
    <w:rsid w:val="00D00B63"/>
    <w:rsid w:val="00D0501C"/>
    <w:rsid w:val="00D0539C"/>
    <w:rsid w:val="00D33E0D"/>
    <w:rsid w:val="00D35D82"/>
    <w:rsid w:val="00D36424"/>
    <w:rsid w:val="00D74682"/>
    <w:rsid w:val="00D93E72"/>
    <w:rsid w:val="00DA3003"/>
    <w:rsid w:val="00DF7D78"/>
    <w:rsid w:val="00E07D83"/>
    <w:rsid w:val="00E152C7"/>
    <w:rsid w:val="00E22C61"/>
    <w:rsid w:val="00E25267"/>
    <w:rsid w:val="00E51567"/>
    <w:rsid w:val="00E8109F"/>
    <w:rsid w:val="00E827E5"/>
    <w:rsid w:val="00E85222"/>
    <w:rsid w:val="00E8686C"/>
    <w:rsid w:val="00ED46DD"/>
    <w:rsid w:val="00EE38F9"/>
    <w:rsid w:val="00EF534B"/>
    <w:rsid w:val="00F03B24"/>
    <w:rsid w:val="00F13EAC"/>
    <w:rsid w:val="00F13F68"/>
    <w:rsid w:val="00F408A2"/>
    <w:rsid w:val="00F54B9E"/>
    <w:rsid w:val="00F64F79"/>
    <w:rsid w:val="00F87AD8"/>
    <w:rsid w:val="00F87E35"/>
    <w:rsid w:val="00F93E36"/>
    <w:rsid w:val="00FA44A4"/>
    <w:rsid w:val="00FA4612"/>
    <w:rsid w:val="00FC6807"/>
    <w:rsid w:val="00FD481C"/>
    <w:rsid w:val="00FD56B7"/>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9B969"/>
  <w15:chartTrackingRefBased/>
  <w15:docId w15:val="{9868C31A-7F45-4239-84FC-4DFFCBFD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58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E22C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22C6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22C6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04"/>
  </w:style>
  <w:style w:type="paragraph" w:styleId="Footer">
    <w:name w:val="footer"/>
    <w:basedOn w:val="Normal"/>
    <w:link w:val="FooterChar"/>
    <w:uiPriority w:val="99"/>
    <w:unhideWhenUsed/>
    <w:rsid w:val="0034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04"/>
  </w:style>
  <w:style w:type="paragraph" w:styleId="ListParagraph">
    <w:name w:val="List Paragraph"/>
    <w:basedOn w:val="Normal"/>
    <w:uiPriority w:val="1"/>
    <w:qFormat/>
    <w:rsid w:val="00344404"/>
    <w:pPr>
      <w:ind w:left="720"/>
      <w:contextualSpacing/>
    </w:pPr>
  </w:style>
  <w:style w:type="character" w:styleId="Hyperlink">
    <w:name w:val="Hyperlink"/>
    <w:basedOn w:val="DefaultParagraphFont"/>
    <w:uiPriority w:val="99"/>
    <w:unhideWhenUsed/>
    <w:rsid w:val="00344404"/>
    <w:rPr>
      <w:color w:val="0563C1" w:themeColor="hyperlink"/>
      <w:u w:val="single"/>
    </w:rPr>
  </w:style>
  <w:style w:type="paragraph" w:styleId="NormalWeb">
    <w:name w:val="Normal (Web)"/>
    <w:basedOn w:val="Normal"/>
    <w:uiPriority w:val="99"/>
    <w:semiHidden/>
    <w:unhideWhenUsed/>
    <w:rsid w:val="00AC5B3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3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2DC"/>
    <w:rPr>
      <w:rFonts w:ascii="Segoe UI" w:hAnsi="Segoe UI" w:cs="Segoe UI"/>
      <w:sz w:val="18"/>
      <w:szCs w:val="18"/>
    </w:rPr>
  </w:style>
  <w:style w:type="character" w:styleId="CommentReference">
    <w:name w:val="annotation reference"/>
    <w:basedOn w:val="DefaultParagraphFont"/>
    <w:uiPriority w:val="99"/>
    <w:semiHidden/>
    <w:unhideWhenUsed/>
    <w:rsid w:val="007F1F98"/>
    <w:rPr>
      <w:sz w:val="18"/>
      <w:szCs w:val="18"/>
    </w:rPr>
  </w:style>
  <w:style w:type="paragraph" w:styleId="CommentText">
    <w:name w:val="annotation text"/>
    <w:basedOn w:val="Normal"/>
    <w:link w:val="CommentTextChar"/>
    <w:uiPriority w:val="99"/>
    <w:semiHidden/>
    <w:unhideWhenUsed/>
    <w:rsid w:val="007F1F98"/>
    <w:pPr>
      <w:spacing w:line="240" w:lineRule="auto"/>
    </w:pPr>
    <w:rPr>
      <w:sz w:val="24"/>
      <w:szCs w:val="24"/>
    </w:rPr>
  </w:style>
  <w:style w:type="character" w:customStyle="1" w:styleId="CommentTextChar">
    <w:name w:val="Comment Text Char"/>
    <w:basedOn w:val="DefaultParagraphFont"/>
    <w:link w:val="CommentText"/>
    <w:uiPriority w:val="99"/>
    <w:semiHidden/>
    <w:rsid w:val="007F1F98"/>
    <w:rPr>
      <w:sz w:val="24"/>
      <w:szCs w:val="24"/>
    </w:rPr>
  </w:style>
  <w:style w:type="paragraph" w:styleId="CommentSubject">
    <w:name w:val="annotation subject"/>
    <w:basedOn w:val="CommentText"/>
    <w:next w:val="CommentText"/>
    <w:link w:val="CommentSubjectChar"/>
    <w:uiPriority w:val="99"/>
    <w:semiHidden/>
    <w:unhideWhenUsed/>
    <w:rsid w:val="007F1F98"/>
    <w:rPr>
      <w:b/>
      <w:bCs/>
      <w:sz w:val="20"/>
      <w:szCs w:val="20"/>
    </w:rPr>
  </w:style>
  <w:style w:type="character" w:customStyle="1" w:styleId="CommentSubjectChar">
    <w:name w:val="Comment Subject Char"/>
    <w:basedOn w:val="CommentTextChar"/>
    <w:link w:val="CommentSubject"/>
    <w:uiPriority w:val="99"/>
    <w:semiHidden/>
    <w:rsid w:val="007F1F98"/>
    <w:rPr>
      <w:b/>
      <w:bCs/>
      <w:sz w:val="20"/>
      <w:szCs w:val="20"/>
    </w:rPr>
  </w:style>
  <w:style w:type="character" w:customStyle="1" w:styleId="Heading4Char">
    <w:name w:val="Heading 4 Char"/>
    <w:basedOn w:val="DefaultParagraphFont"/>
    <w:link w:val="Heading4"/>
    <w:uiPriority w:val="9"/>
    <w:rsid w:val="00E22C6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22C6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22C61"/>
    <w:rPr>
      <w:rFonts w:ascii="Times New Roman" w:eastAsia="Times New Roman" w:hAnsi="Times New Roman" w:cs="Times New Roman"/>
      <w:b/>
      <w:bCs/>
      <w:sz w:val="15"/>
      <w:szCs w:val="15"/>
    </w:rPr>
  </w:style>
  <w:style w:type="paragraph" w:customStyle="1" w:styleId="TableParagraph">
    <w:name w:val="Table Paragraph"/>
    <w:basedOn w:val="Normal"/>
    <w:uiPriority w:val="1"/>
    <w:qFormat/>
    <w:rsid w:val="00137861"/>
    <w:pPr>
      <w:widowControl w:val="0"/>
      <w:autoSpaceDE w:val="0"/>
      <w:autoSpaceDN w:val="0"/>
      <w:spacing w:after="0" w:line="240" w:lineRule="auto"/>
    </w:pPr>
    <w:rPr>
      <w:rFonts w:ascii="Calibri" w:eastAsia="Calibri" w:hAnsi="Calibri" w:cs="Calibri"/>
    </w:rPr>
  </w:style>
  <w:style w:type="paragraph" w:customStyle="1" w:styleId="ListParagraph1">
    <w:name w:val="List Paragraph1"/>
    <w:aliases w:val="Style 99"/>
    <w:basedOn w:val="Normal"/>
    <w:link w:val="ListParagraphChar"/>
    <w:uiPriority w:val="99"/>
    <w:rsid w:val="00030305"/>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030305"/>
    <w:rPr>
      <w:rFonts w:ascii="Arial" w:eastAsia="Calibri" w:hAnsi="Arial" w:cs="Times New Roman"/>
      <w:lang w:val="x-none" w:eastAsia="x-none"/>
    </w:rPr>
  </w:style>
  <w:style w:type="character" w:customStyle="1" w:styleId="Heading1Char">
    <w:name w:val="Heading 1 Char"/>
    <w:basedOn w:val="DefaultParagraphFont"/>
    <w:link w:val="Heading1"/>
    <w:uiPriority w:val="9"/>
    <w:rsid w:val="003F658C"/>
    <w:rPr>
      <w:rFonts w:asciiTheme="majorHAnsi" w:eastAsiaTheme="majorEastAsia" w:hAnsiTheme="majorHAnsi" w:cstheme="majorBidi"/>
      <w:color w:val="2E74B5" w:themeColor="accent1" w:themeShade="BF"/>
      <w:sz w:val="32"/>
      <w:szCs w:val="32"/>
    </w:rPr>
  </w:style>
  <w:style w:type="table" w:customStyle="1" w:styleId="TableGrid">
    <w:name w:val="TableGrid"/>
    <w:rsid w:val="003F658C"/>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07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149">
      <w:bodyDiv w:val="1"/>
      <w:marLeft w:val="0"/>
      <w:marRight w:val="0"/>
      <w:marTop w:val="0"/>
      <w:marBottom w:val="0"/>
      <w:divBdr>
        <w:top w:val="none" w:sz="0" w:space="0" w:color="auto"/>
        <w:left w:val="none" w:sz="0" w:space="0" w:color="auto"/>
        <w:bottom w:val="none" w:sz="0" w:space="0" w:color="auto"/>
        <w:right w:val="none" w:sz="0" w:space="0" w:color="auto"/>
      </w:divBdr>
    </w:div>
    <w:div w:id="131793609">
      <w:bodyDiv w:val="1"/>
      <w:marLeft w:val="0"/>
      <w:marRight w:val="0"/>
      <w:marTop w:val="0"/>
      <w:marBottom w:val="0"/>
      <w:divBdr>
        <w:top w:val="none" w:sz="0" w:space="0" w:color="auto"/>
        <w:left w:val="none" w:sz="0" w:space="0" w:color="auto"/>
        <w:bottom w:val="none" w:sz="0" w:space="0" w:color="auto"/>
        <w:right w:val="none" w:sz="0" w:space="0" w:color="auto"/>
      </w:divBdr>
    </w:div>
    <w:div w:id="168525265">
      <w:bodyDiv w:val="1"/>
      <w:marLeft w:val="0"/>
      <w:marRight w:val="0"/>
      <w:marTop w:val="0"/>
      <w:marBottom w:val="0"/>
      <w:divBdr>
        <w:top w:val="none" w:sz="0" w:space="0" w:color="auto"/>
        <w:left w:val="none" w:sz="0" w:space="0" w:color="auto"/>
        <w:bottom w:val="none" w:sz="0" w:space="0" w:color="auto"/>
        <w:right w:val="none" w:sz="0" w:space="0" w:color="auto"/>
      </w:divBdr>
      <w:divsChild>
        <w:div w:id="603657240">
          <w:marLeft w:val="720"/>
          <w:marRight w:val="0"/>
          <w:marTop w:val="0"/>
          <w:marBottom w:val="0"/>
          <w:divBdr>
            <w:top w:val="none" w:sz="0" w:space="0" w:color="auto"/>
            <w:left w:val="none" w:sz="0" w:space="0" w:color="auto"/>
            <w:bottom w:val="none" w:sz="0" w:space="0" w:color="auto"/>
            <w:right w:val="none" w:sz="0" w:space="0" w:color="auto"/>
          </w:divBdr>
        </w:div>
        <w:div w:id="1937131558">
          <w:marLeft w:val="720"/>
          <w:marRight w:val="0"/>
          <w:marTop w:val="0"/>
          <w:marBottom w:val="0"/>
          <w:divBdr>
            <w:top w:val="none" w:sz="0" w:space="0" w:color="auto"/>
            <w:left w:val="none" w:sz="0" w:space="0" w:color="auto"/>
            <w:bottom w:val="none" w:sz="0" w:space="0" w:color="auto"/>
            <w:right w:val="none" w:sz="0" w:space="0" w:color="auto"/>
          </w:divBdr>
        </w:div>
        <w:div w:id="2057506611">
          <w:marLeft w:val="720"/>
          <w:marRight w:val="0"/>
          <w:marTop w:val="0"/>
          <w:marBottom w:val="0"/>
          <w:divBdr>
            <w:top w:val="none" w:sz="0" w:space="0" w:color="auto"/>
            <w:left w:val="none" w:sz="0" w:space="0" w:color="auto"/>
            <w:bottom w:val="none" w:sz="0" w:space="0" w:color="auto"/>
            <w:right w:val="none" w:sz="0" w:space="0" w:color="auto"/>
          </w:divBdr>
        </w:div>
        <w:div w:id="692996857">
          <w:marLeft w:val="720"/>
          <w:marRight w:val="0"/>
          <w:marTop w:val="0"/>
          <w:marBottom w:val="0"/>
          <w:divBdr>
            <w:top w:val="none" w:sz="0" w:space="0" w:color="auto"/>
            <w:left w:val="none" w:sz="0" w:space="0" w:color="auto"/>
            <w:bottom w:val="none" w:sz="0" w:space="0" w:color="auto"/>
            <w:right w:val="none" w:sz="0" w:space="0" w:color="auto"/>
          </w:divBdr>
        </w:div>
        <w:div w:id="1576814864">
          <w:marLeft w:val="720"/>
          <w:marRight w:val="0"/>
          <w:marTop w:val="0"/>
          <w:marBottom w:val="0"/>
          <w:divBdr>
            <w:top w:val="none" w:sz="0" w:space="0" w:color="auto"/>
            <w:left w:val="none" w:sz="0" w:space="0" w:color="auto"/>
            <w:bottom w:val="none" w:sz="0" w:space="0" w:color="auto"/>
            <w:right w:val="none" w:sz="0" w:space="0" w:color="auto"/>
          </w:divBdr>
        </w:div>
      </w:divsChild>
    </w:div>
    <w:div w:id="182986426">
      <w:bodyDiv w:val="1"/>
      <w:marLeft w:val="0"/>
      <w:marRight w:val="0"/>
      <w:marTop w:val="0"/>
      <w:marBottom w:val="0"/>
      <w:divBdr>
        <w:top w:val="none" w:sz="0" w:space="0" w:color="auto"/>
        <w:left w:val="none" w:sz="0" w:space="0" w:color="auto"/>
        <w:bottom w:val="none" w:sz="0" w:space="0" w:color="auto"/>
        <w:right w:val="none" w:sz="0" w:space="0" w:color="auto"/>
      </w:divBdr>
    </w:div>
    <w:div w:id="302853490">
      <w:bodyDiv w:val="1"/>
      <w:marLeft w:val="0"/>
      <w:marRight w:val="0"/>
      <w:marTop w:val="0"/>
      <w:marBottom w:val="0"/>
      <w:divBdr>
        <w:top w:val="none" w:sz="0" w:space="0" w:color="auto"/>
        <w:left w:val="none" w:sz="0" w:space="0" w:color="auto"/>
        <w:bottom w:val="none" w:sz="0" w:space="0" w:color="auto"/>
        <w:right w:val="none" w:sz="0" w:space="0" w:color="auto"/>
      </w:divBdr>
    </w:div>
    <w:div w:id="315494136">
      <w:bodyDiv w:val="1"/>
      <w:marLeft w:val="0"/>
      <w:marRight w:val="0"/>
      <w:marTop w:val="0"/>
      <w:marBottom w:val="0"/>
      <w:divBdr>
        <w:top w:val="none" w:sz="0" w:space="0" w:color="auto"/>
        <w:left w:val="none" w:sz="0" w:space="0" w:color="auto"/>
        <w:bottom w:val="none" w:sz="0" w:space="0" w:color="auto"/>
        <w:right w:val="none" w:sz="0" w:space="0" w:color="auto"/>
      </w:divBdr>
    </w:div>
    <w:div w:id="392392256">
      <w:bodyDiv w:val="1"/>
      <w:marLeft w:val="0"/>
      <w:marRight w:val="0"/>
      <w:marTop w:val="0"/>
      <w:marBottom w:val="0"/>
      <w:divBdr>
        <w:top w:val="none" w:sz="0" w:space="0" w:color="auto"/>
        <w:left w:val="none" w:sz="0" w:space="0" w:color="auto"/>
        <w:bottom w:val="none" w:sz="0" w:space="0" w:color="auto"/>
        <w:right w:val="none" w:sz="0" w:space="0" w:color="auto"/>
      </w:divBdr>
    </w:div>
    <w:div w:id="506020288">
      <w:bodyDiv w:val="1"/>
      <w:marLeft w:val="0"/>
      <w:marRight w:val="0"/>
      <w:marTop w:val="0"/>
      <w:marBottom w:val="0"/>
      <w:divBdr>
        <w:top w:val="none" w:sz="0" w:space="0" w:color="auto"/>
        <w:left w:val="none" w:sz="0" w:space="0" w:color="auto"/>
        <w:bottom w:val="none" w:sz="0" w:space="0" w:color="auto"/>
        <w:right w:val="none" w:sz="0" w:space="0" w:color="auto"/>
      </w:divBdr>
    </w:div>
    <w:div w:id="584919391">
      <w:bodyDiv w:val="1"/>
      <w:marLeft w:val="0"/>
      <w:marRight w:val="0"/>
      <w:marTop w:val="0"/>
      <w:marBottom w:val="0"/>
      <w:divBdr>
        <w:top w:val="none" w:sz="0" w:space="0" w:color="auto"/>
        <w:left w:val="none" w:sz="0" w:space="0" w:color="auto"/>
        <w:bottom w:val="none" w:sz="0" w:space="0" w:color="auto"/>
        <w:right w:val="none" w:sz="0" w:space="0" w:color="auto"/>
      </w:divBdr>
    </w:div>
    <w:div w:id="686369938">
      <w:bodyDiv w:val="1"/>
      <w:marLeft w:val="0"/>
      <w:marRight w:val="0"/>
      <w:marTop w:val="0"/>
      <w:marBottom w:val="0"/>
      <w:divBdr>
        <w:top w:val="none" w:sz="0" w:space="0" w:color="auto"/>
        <w:left w:val="none" w:sz="0" w:space="0" w:color="auto"/>
        <w:bottom w:val="none" w:sz="0" w:space="0" w:color="auto"/>
        <w:right w:val="none" w:sz="0" w:space="0" w:color="auto"/>
      </w:divBdr>
    </w:div>
    <w:div w:id="1011757534">
      <w:bodyDiv w:val="1"/>
      <w:marLeft w:val="0"/>
      <w:marRight w:val="0"/>
      <w:marTop w:val="0"/>
      <w:marBottom w:val="0"/>
      <w:divBdr>
        <w:top w:val="none" w:sz="0" w:space="0" w:color="auto"/>
        <w:left w:val="none" w:sz="0" w:space="0" w:color="auto"/>
        <w:bottom w:val="none" w:sz="0" w:space="0" w:color="auto"/>
        <w:right w:val="none" w:sz="0" w:space="0" w:color="auto"/>
      </w:divBdr>
      <w:divsChild>
        <w:div w:id="664476252">
          <w:marLeft w:val="0"/>
          <w:marRight w:val="0"/>
          <w:marTop w:val="0"/>
          <w:marBottom w:val="0"/>
          <w:divBdr>
            <w:top w:val="none" w:sz="0" w:space="0" w:color="auto"/>
            <w:left w:val="none" w:sz="0" w:space="0" w:color="auto"/>
            <w:bottom w:val="none" w:sz="0" w:space="0" w:color="auto"/>
            <w:right w:val="none" w:sz="0" w:space="0" w:color="auto"/>
          </w:divBdr>
          <w:divsChild>
            <w:div w:id="716128021">
              <w:marLeft w:val="0"/>
              <w:marRight w:val="0"/>
              <w:marTop w:val="0"/>
              <w:marBottom w:val="0"/>
              <w:divBdr>
                <w:top w:val="none" w:sz="0" w:space="0" w:color="auto"/>
                <w:left w:val="none" w:sz="0" w:space="0" w:color="auto"/>
                <w:bottom w:val="none" w:sz="0" w:space="0" w:color="auto"/>
                <w:right w:val="none" w:sz="0" w:space="0" w:color="auto"/>
              </w:divBdr>
              <w:divsChild>
                <w:div w:id="2020891398">
                  <w:marLeft w:val="0"/>
                  <w:marRight w:val="0"/>
                  <w:marTop w:val="0"/>
                  <w:marBottom w:val="0"/>
                  <w:divBdr>
                    <w:top w:val="none" w:sz="0" w:space="0" w:color="auto"/>
                    <w:left w:val="none" w:sz="0" w:space="0" w:color="auto"/>
                    <w:bottom w:val="none" w:sz="0" w:space="0" w:color="auto"/>
                    <w:right w:val="none" w:sz="0" w:space="0" w:color="auto"/>
                  </w:divBdr>
                  <w:divsChild>
                    <w:div w:id="499734851">
                      <w:marLeft w:val="0"/>
                      <w:marRight w:val="0"/>
                      <w:marTop w:val="0"/>
                      <w:marBottom w:val="0"/>
                      <w:divBdr>
                        <w:top w:val="none" w:sz="0" w:space="0" w:color="auto"/>
                        <w:left w:val="none" w:sz="0" w:space="0" w:color="auto"/>
                        <w:bottom w:val="none" w:sz="0" w:space="0" w:color="auto"/>
                        <w:right w:val="none" w:sz="0" w:space="0" w:color="auto"/>
                      </w:divBdr>
                      <w:divsChild>
                        <w:div w:id="795880178">
                          <w:marLeft w:val="480"/>
                          <w:marRight w:val="0"/>
                          <w:marTop w:val="0"/>
                          <w:marBottom w:val="0"/>
                          <w:divBdr>
                            <w:top w:val="none" w:sz="0" w:space="0" w:color="auto"/>
                            <w:left w:val="none" w:sz="0" w:space="0" w:color="auto"/>
                            <w:bottom w:val="none" w:sz="0" w:space="0" w:color="auto"/>
                            <w:right w:val="none" w:sz="0" w:space="0" w:color="auto"/>
                          </w:divBdr>
                          <w:divsChild>
                            <w:div w:id="1219169702">
                              <w:marLeft w:val="0"/>
                              <w:marRight w:val="0"/>
                              <w:marTop w:val="0"/>
                              <w:marBottom w:val="0"/>
                              <w:divBdr>
                                <w:top w:val="none" w:sz="0" w:space="0" w:color="auto"/>
                                <w:left w:val="none" w:sz="0" w:space="0" w:color="auto"/>
                                <w:bottom w:val="none" w:sz="0" w:space="0" w:color="auto"/>
                                <w:right w:val="none" w:sz="0" w:space="0" w:color="auto"/>
                              </w:divBdr>
                              <w:divsChild>
                                <w:div w:id="663124025">
                                  <w:marLeft w:val="0"/>
                                  <w:marRight w:val="0"/>
                                  <w:marTop w:val="0"/>
                                  <w:marBottom w:val="0"/>
                                  <w:divBdr>
                                    <w:top w:val="none" w:sz="0" w:space="0" w:color="auto"/>
                                    <w:left w:val="none" w:sz="0" w:space="0" w:color="auto"/>
                                    <w:bottom w:val="none" w:sz="0" w:space="0" w:color="auto"/>
                                    <w:right w:val="none" w:sz="0" w:space="0" w:color="auto"/>
                                  </w:divBdr>
                                  <w:divsChild>
                                    <w:div w:id="194000123">
                                      <w:marLeft w:val="0"/>
                                      <w:marRight w:val="0"/>
                                      <w:marTop w:val="240"/>
                                      <w:marBottom w:val="0"/>
                                      <w:divBdr>
                                        <w:top w:val="none" w:sz="0" w:space="0" w:color="auto"/>
                                        <w:left w:val="none" w:sz="0" w:space="0" w:color="auto"/>
                                        <w:bottom w:val="none" w:sz="0" w:space="0" w:color="auto"/>
                                        <w:right w:val="none" w:sz="0" w:space="0" w:color="auto"/>
                                      </w:divBdr>
                                      <w:divsChild>
                                        <w:div w:id="1591507616">
                                          <w:marLeft w:val="0"/>
                                          <w:marRight w:val="0"/>
                                          <w:marTop w:val="0"/>
                                          <w:marBottom w:val="0"/>
                                          <w:divBdr>
                                            <w:top w:val="none" w:sz="0" w:space="0" w:color="auto"/>
                                            <w:left w:val="none" w:sz="0" w:space="0" w:color="auto"/>
                                            <w:bottom w:val="none" w:sz="0" w:space="0" w:color="auto"/>
                                            <w:right w:val="none" w:sz="0" w:space="0" w:color="auto"/>
                                          </w:divBdr>
                                          <w:divsChild>
                                            <w:div w:id="568804509">
                                              <w:marLeft w:val="0"/>
                                              <w:marRight w:val="0"/>
                                              <w:marTop w:val="0"/>
                                              <w:marBottom w:val="0"/>
                                              <w:divBdr>
                                                <w:top w:val="none" w:sz="0" w:space="0" w:color="auto"/>
                                                <w:left w:val="none" w:sz="0" w:space="0" w:color="auto"/>
                                                <w:bottom w:val="none" w:sz="0" w:space="0" w:color="auto"/>
                                                <w:right w:val="none" w:sz="0" w:space="0" w:color="auto"/>
                                              </w:divBdr>
                                              <w:divsChild>
                                                <w:div w:id="1533687272">
                                                  <w:marLeft w:val="0"/>
                                                  <w:marRight w:val="0"/>
                                                  <w:marTop w:val="0"/>
                                                  <w:marBottom w:val="0"/>
                                                  <w:divBdr>
                                                    <w:top w:val="none" w:sz="0" w:space="0" w:color="auto"/>
                                                    <w:left w:val="none" w:sz="0" w:space="0" w:color="auto"/>
                                                    <w:bottom w:val="none" w:sz="0" w:space="0" w:color="auto"/>
                                                    <w:right w:val="none" w:sz="0" w:space="0" w:color="auto"/>
                                                  </w:divBdr>
                                                  <w:divsChild>
                                                    <w:div w:id="803960506">
                                                      <w:marLeft w:val="0"/>
                                                      <w:marRight w:val="0"/>
                                                      <w:marTop w:val="0"/>
                                                      <w:marBottom w:val="0"/>
                                                      <w:divBdr>
                                                        <w:top w:val="none" w:sz="0" w:space="0" w:color="auto"/>
                                                        <w:left w:val="none" w:sz="0" w:space="0" w:color="auto"/>
                                                        <w:bottom w:val="none" w:sz="0" w:space="0" w:color="auto"/>
                                                        <w:right w:val="none" w:sz="0" w:space="0" w:color="auto"/>
                                                      </w:divBdr>
                                                      <w:divsChild>
                                                        <w:div w:id="1589843597">
                                                          <w:marLeft w:val="0"/>
                                                          <w:marRight w:val="0"/>
                                                          <w:marTop w:val="0"/>
                                                          <w:marBottom w:val="0"/>
                                                          <w:divBdr>
                                                            <w:top w:val="none" w:sz="0" w:space="0" w:color="auto"/>
                                                            <w:left w:val="none" w:sz="0" w:space="0" w:color="auto"/>
                                                            <w:bottom w:val="none" w:sz="0" w:space="0" w:color="auto"/>
                                                            <w:right w:val="none" w:sz="0" w:space="0" w:color="auto"/>
                                                          </w:divBdr>
                                                          <w:divsChild>
                                                            <w:div w:id="987443246">
                                                              <w:marLeft w:val="0"/>
                                                              <w:marRight w:val="0"/>
                                                              <w:marTop w:val="0"/>
                                                              <w:marBottom w:val="0"/>
                                                              <w:divBdr>
                                                                <w:top w:val="none" w:sz="0" w:space="0" w:color="auto"/>
                                                                <w:left w:val="none" w:sz="0" w:space="0" w:color="auto"/>
                                                                <w:bottom w:val="none" w:sz="0" w:space="0" w:color="auto"/>
                                                                <w:right w:val="none" w:sz="0" w:space="0" w:color="auto"/>
                                                              </w:divBdr>
                                                              <w:divsChild>
                                                                <w:div w:id="21782716">
                                                                  <w:marLeft w:val="0"/>
                                                                  <w:marRight w:val="0"/>
                                                                  <w:marTop w:val="0"/>
                                                                  <w:marBottom w:val="0"/>
                                                                  <w:divBdr>
                                                                    <w:top w:val="none" w:sz="0" w:space="0" w:color="auto"/>
                                                                    <w:left w:val="none" w:sz="0" w:space="0" w:color="auto"/>
                                                                    <w:bottom w:val="none" w:sz="0" w:space="0" w:color="auto"/>
                                                                    <w:right w:val="none" w:sz="0" w:space="0" w:color="auto"/>
                                                                  </w:divBdr>
                                                                  <w:divsChild>
                                                                    <w:div w:id="2009356638">
                                                                      <w:marLeft w:val="0"/>
                                                                      <w:marRight w:val="0"/>
                                                                      <w:marTop w:val="0"/>
                                                                      <w:marBottom w:val="0"/>
                                                                      <w:divBdr>
                                                                        <w:top w:val="none" w:sz="0" w:space="0" w:color="auto"/>
                                                                        <w:left w:val="none" w:sz="0" w:space="0" w:color="auto"/>
                                                                        <w:bottom w:val="none" w:sz="0" w:space="0" w:color="auto"/>
                                                                        <w:right w:val="none" w:sz="0" w:space="0" w:color="auto"/>
                                                                      </w:divBdr>
                                                                      <w:divsChild>
                                                                        <w:div w:id="2077051826">
                                                                          <w:marLeft w:val="0"/>
                                                                          <w:marRight w:val="0"/>
                                                                          <w:marTop w:val="0"/>
                                                                          <w:marBottom w:val="0"/>
                                                                          <w:divBdr>
                                                                            <w:top w:val="none" w:sz="0" w:space="0" w:color="auto"/>
                                                                            <w:left w:val="none" w:sz="0" w:space="0" w:color="auto"/>
                                                                            <w:bottom w:val="none" w:sz="0" w:space="0" w:color="auto"/>
                                                                            <w:right w:val="none" w:sz="0" w:space="0" w:color="auto"/>
                                                                          </w:divBdr>
                                                                          <w:divsChild>
                                                                            <w:div w:id="1185629963">
                                                                              <w:marLeft w:val="0"/>
                                                                              <w:marRight w:val="0"/>
                                                                              <w:marTop w:val="0"/>
                                                                              <w:marBottom w:val="0"/>
                                                                              <w:divBdr>
                                                                                <w:top w:val="none" w:sz="0" w:space="0" w:color="auto"/>
                                                                                <w:left w:val="none" w:sz="0" w:space="0" w:color="auto"/>
                                                                                <w:bottom w:val="none" w:sz="0" w:space="0" w:color="auto"/>
                                                                                <w:right w:val="none" w:sz="0" w:space="0" w:color="auto"/>
                                                                              </w:divBdr>
                                                                              <w:divsChild>
                                                                                <w:div w:id="5631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073742">
      <w:bodyDiv w:val="1"/>
      <w:marLeft w:val="0"/>
      <w:marRight w:val="0"/>
      <w:marTop w:val="0"/>
      <w:marBottom w:val="0"/>
      <w:divBdr>
        <w:top w:val="none" w:sz="0" w:space="0" w:color="auto"/>
        <w:left w:val="none" w:sz="0" w:space="0" w:color="auto"/>
        <w:bottom w:val="none" w:sz="0" w:space="0" w:color="auto"/>
        <w:right w:val="none" w:sz="0" w:space="0" w:color="auto"/>
      </w:divBdr>
      <w:divsChild>
        <w:div w:id="2040275141">
          <w:marLeft w:val="720"/>
          <w:marRight w:val="0"/>
          <w:marTop w:val="0"/>
          <w:marBottom w:val="0"/>
          <w:divBdr>
            <w:top w:val="none" w:sz="0" w:space="0" w:color="auto"/>
            <w:left w:val="none" w:sz="0" w:space="0" w:color="auto"/>
            <w:bottom w:val="none" w:sz="0" w:space="0" w:color="auto"/>
            <w:right w:val="none" w:sz="0" w:space="0" w:color="auto"/>
          </w:divBdr>
        </w:div>
        <w:div w:id="1098060747">
          <w:marLeft w:val="720"/>
          <w:marRight w:val="0"/>
          <w:marTop w:val="0"/>
          <w:marBottom w:val="0"/>
          <w:divBdr>
            <w:top w:val="none" w:sz="0" w:space="0" w:color="auto"/>
            <w:left w:val="none" w:sz="0" w:space="0" w:color="auto"/>
            <w:bottom w:val="none" w:sz="0" w:space="0" w:color="auto"/>
            <w:right w:val="none" w:sz="0" w:space="0" w:color="auto"/>
          </w:divBdr>
        </w:div>
        <w:div w:id="1866291533">
          <w:marLeft w:val="720"/>
          <w:marRight w:val="0"/>
          <w:marTop w:val="0"/>
          <w:marBottom w:val="0"/>
          <w:divBdr>
            <w:top w:val="none" w:sz="0" w:space="0" w:color="auto"/>
            <w:left w:val="none" w:sz="0" w:space="0" w:color="auto"/>
            <w:bottom w:val="none" w:sz="0" w:space="0" w:color="auto"/>
            <w:right w:val="none" w:sz="0" w:space="0" w:color="auto"/>
          </w:divBdr>
        </w:div>
        <w:div w:id="1900555124">
          <w:marLeft w:val="1440"/>
          <w:marRight w:val="0"/>
          <w:marTop w:val="0"/>
          <w:marBottom w:val="0"/>
          <w:divBdr>
            <w:top w:val="none" w:sz="0" w:space="0" w:color="auto"/>
            <w:left w:val="none" w:sz="0" w:space="0" w:color="auto"/>
            <w:bottom w:val="none" w:sz="0" w:space="0" w:color="auto"/>
            <w:right w:val="none" w:sz="0" w:space="0" w:color="auto"/>
          </w:divBdr>
        </w:div>
        <w:div w:id="353776157">
          <w:marLeft w:val="1440"/>
          <w:marRight w:val="0"/>
          <w:marTop w:val="0"/>
          <w:marBottom w:val="0"/>
          <w:divBdr>
            <w:top w:val="none" w:sz="0" w:space="0" w:color="auto"/>
            <w:left w:val="none" w:sz="0" w:space="0" w:color="auto"/>
            <w:bottom w:val="none" w:sz="0" w:space="0" w:color="auto"/>
            <w:right w:val="none" w:sz="0" w:space="0" w:color="auto"/>
          </w:divBdr>
        </w:div>
        <w:div w:id="371199750">
          <w:marLeft w:val="1440"/>
          <w:marRight w:val="0"/>
          <w:marTop w:val="0"/>
          <w:marBottom w:val="0"/>
          <w:divBdr>
            <w:top w:val="none" w:sz="0" w:space="0" w:color="auto"/>
            <w:left w:val="none" w:sz="0" w:space="0" w:color="auto"/>
            <w:bottom w:val="none" w:sz="0" w:space="0" w:color="auto"/>
            <w:right w:val="none" w:sz="0" w:space="0" w:color="auto"/>
          </w:divBdr>
        </w:div>
        <w:div w:id="1698122048">
          <w:marLeft w:val="1440"/>
          <w:marRight w:val="0"/>
          <w:marTop w:val="0"/>
          <w:marBottom w:val="0"/>
          <w:divBdr>
            <w:top w:val="none" w:sz="0" w:space="0" w:color="auto"/>
            <w:left w:val="none" w:sz="0" w:space="0" w:color="auto"/>
            <w:bottom w:val="none" w:sz="0" w:space="0" w:color="auto"/>
            <w:right w:val="none" w:sz="0" w:space="0" w:color="auto"/>
          </w:divBdr>
        </w:div>
        <w:div w:id="1246066106">
          <w:marLeft w:val="1440"/>
          <w:marRight w:val="0"/>
          <w:marTop w:val="0"/>
          <w:marBottom w:val="0"/>
          <w:divBdr>
            <w:top w:val="none" w:sz="0" w:space="0" w:color="auto"/>
            <w:left w:val="none" w:sz="0" w:space="0" w:color="auto"/>
            <w:bottom w:val="none" w:sz="0" w:space="0" w:color="auto"/>
            <w:right w:val="none" w:sz="0" w:space="0" w:color="auto"/>
          </w:divBdr>
        </w:div>
        <w:div w:id="195198907">
          <w:marLeft w:val="1440"/>
          <w:marRight w:val="0"/>
          <w:marTop w:val="0"/>
          <w:marBottom w:val="0"/>
          <w:divBdr>
            <w:top w:val="none" w:sz="0" w:space="0" w:color="auto"/>
            <w:left w:val="none" w:sz="0" w:space="0" w:color="auto"/>
            <w:bottom w:val="none" w:sz="0" w:space="0" w:color="auto"/>
            <w:right w:val="none" w:sz="0" w:space="0" w:color="auto"/>
          </w:divBdr>
        </w:div>
        <w:div w:id="1701279510">
          <w:marLeft w:val="1440"/>
          <w:marRight w:val="0"/>
          <w:marTop w:val="0"/>
          <w:marBottom w:val="0"/>
          <w:divBdr>
            <w:top w:val="none" w:sz="0" w:space="0" w:color="auto"/>
            <w:left w:val="none" w:sz="0" w:space="0" w:color="auto"/>
            <w:bottom w:val="none" w:sz="0" w:space="0" w:color="auto"/>
            <w:right w:val="none" w:sz="0" w:space="0" w:color="auto"/>
          </w:divBdr>
        </w:div>
        <w:div w:id="999888688">
          <w:marLeft w:val="1440"/>
          <w:marRight w:val="0"/>
          <w:marTop w:val="0"/>
          <w:marBottom w:val="0"/>
          <w:divBdr>
            <w:top w:val="none" w:sz="0" w:space="0" w:color="auto"/>
            <w:left w:val="none" w:sz="0" w:space="0" w:color="auto"/>
            <w:bottom w:val="none" w:sz="0" w:space="0" w:color="auto"/>
            <w:right w:val="none" w:sz="0" w:space="0" w:color="auto"/>
          </w:divBdr>
        </w:div>
        <w:div w:id="570769197">
          <w:marLeft w:val="0"/>
          <w:marRight w:val="0"/>
          <w:marTop w:val="0"/>
          <w:marBottom w:val="0"/>
          <w:divBdr>
            <w:top w:val="none" w:sz="0" w:space="0" w:color="auto"/>
            <w:left w:val="none" w:sz="0" w:space="0" w:color="auto"/>
            <w:bottom w:val="none" w:sz="0" w:space="0" w:color="auto"/>
            <w:right w:val="none" w:sz="0" w:space="0" w:color="auto"/>
          </w:divBdr>
        </w:div>
      </w:divsChild>
    </w:div>
    <w:div w:id="1150755139">
      <w:bodyDiv w:val="1"/>
      <w:marLeft w:val="0"/>
      <w:marRight w:val="0"/>
      <w:marTop w:val="0"/>
      <w:marBottom w:val="0"/>
      <w:divBdr>
        <w:top w:val="none" w:sz="0" w:space="0" w:color="auto"/>
        <w:left w:val="none" w:sz="0" w:space="0" w:color="auto"/>
        <w:bottom w:val="none" w:sz="0" w:space="0" w:color="auto"/>
        <w:right w:val="none" w:sz="0" w:space="0" w:color="auto"/>
      </w:divBdr>
    </w:div>
    <w:div w:id="1186946256">
      <w:bodyDiv w:val="1"/>
      <w:marLeft w:val="0"/>
      <w:marRight w:val="0"/>
      <w:marTop w:val="0"/>
      <w:marBottom w:val="0"/>
      <w:divBdr>
        <w:top w:val="none" w:sz="0" w:space="0" w:color="auto"/>
        <w:left w:val="none" w:sz="0" w:space="0" w:color="auto"/>
        <w:bottom w:val="none" w:sz="0" w:space="0" w:color="auto"/>
        <w:right w:val="none" w:sz="0" w:space="0" w:color="auto"/>
      </w:divBdr>
    </w:div>
    <w:div w:id="1241676787">
      <w:bodyDiv w:val="1"/>
      <w:marLeft w:val="0"/>
      <w:marRight w:val="0"/>
      <w:marTop w:val="0"/>
      <w:marBottom w:val="0"/>
      <w:divBdr>
        <w:top w:val="none" w:sz="0" w:space="0" w:color="auto"/>
        <w:left w:val="none" w:sz="0" w:space="0" w:color="auto"/>
        <w:bottom w:val="none" w:sz="0" w:space="0" w:color="auto"/>
        <w:right w:val="none" w:sz="0" w:space="0" w:color="auto"/>
      </w:divBdr>
    </w:div>
    <w:div w:id="1303315268">
      <w:bodyDiv w:val="1"/>
      <w:marLeft w:val="0"/>
      <w:marRight w:val="0"/>
      <w:marTop w:val="0"/>
      <w:marBottom w:val="0"/>
      <w:divBdr>
        <w:top w:val="none" w:sz="0" w:space="0" w:color="auto"/>
        <w:left w:val="none" w:sz="0" w:space="0" w:color="auto"/>
        <w:bottom w:val="none" w:sz="0" w:space="0" w:color="auto"/>
        <w:right w:val="none" w:sz="0" w:space="0" w:color="auto"/>
      </w:divBdr>
      <w:divsChild>
        <w:div w:id="1855268920">
          <w:marLeft w:val="0"/>
          <w:marRight w:val="0"/>
          <w:marTop w:val="0"/>
          <w:marBottom w:val="0"/>
          <w:divBdr>
            <w:top w:val="none" w:sz="0" w:space="0" w:color="auto"/>
            <w:left w:val="none" w:sz="0" w:space="0" w:color="auto"/>
            <w:bottom w:val="none" w:sz="0" w:space="0" w:color="auto"/>
            <w:right w:val="none" w:sz="0" w:space="0" w:color="auto"/>
          </w:divBdr>
        </w:div>
        <w:div w:id="1127968024">
          <w:marLeft w:val="0"/>
          <w:marRight w:val="0"/>
          <w:marTop w:val="0"/>
          <w:marBottom w:val="0"/>
          <w:divBdr>
            <w:top w:val="none" w:sz="0" w:space="0" w:color="auto"/>
            <w:left w:val="none" w:sz="0" w:space="0" w:color="auto"/>
            <w:bottom w:val="none" w:sz="0" w:space="0" w:color="auto"/>
            <w:right w:val="none" w:sz="0" w:space="0" w:color="auto"/>
          </w:divBdr>
          <w:divsChild>
            <w:div w:id="2045515402">
              <w:marLeft w:val="0"/>
              <w:marRight w:val="0"/>
              <w:marTop w:val="0"/>
              <w:marBottom w:val="0"/>
              <w:divBdr>
                <w:top w:val="none" w:sz="0" w:space="0" w:color="auto"/>
                <w:left w:val="none" w:sz="0" w:space="0" w:color="auto"/>
                <w:bottom w:val="none" w:sz="0" w:space="0" w:color="auto"/>
                <w:right w:val="none" w:sz="0" w:space="0" w:color="auto"/>
              </w:divBdr>
            </w:div>
            <w:div w:id="1568491443">
              <w:marLeft w:val="0"/>
              <w:marRight w:val="0"/>
              <w:marTop w:val="0"/>
              <w:marBottom w:val="0"/>
              <w:divBdr>
                <w:top w:val="none" w:sz="0" w:space="0" w:color="auto"/>
                <w:left w:val="none" w:sz="0" w:space="0" w:color="auto"/>
                <w:bottom w:val="none" w:sz="0" w:space="0" w:color="auto"/>
                <w:right w:val="none" w:sz="0" w:space="0" w:color="auto"/>
              </w:divBdr>
              <w:divsChild>
                <w:div w:id="703363684">
                  <w:marLeft w:val="0"/>
                  <w:marRight w:val="0"/>
                  <w:marTop w:val="0"/>
                  <w:marBottom w:val="0"/>
                  <w:divBdr>
                    <w:top w:val="none" w:sz="0" w:space="0" w:color="auto"/>
                    <w:left w:val="none" w:sz="0" w:space="0" w:color="auto"/>
                    <w:bottom w:val="none" w:sz="0" w:space="0" w:color="auto"/>
                    <w:right w:val="none" w:sz="0" w:space="0" w:color="auto"/>
                  </w:divBdr>
                </w:div>
                <w:div w:id="317535235">
                  <w:marLeft w:val="0"/>
                  <w:marRight w:val="0"/>
                  <w:marTop w:val="0"/>
                  <w:marBottom w:val="0"/>
                  <w:divBdr>
                    <w:top w:val="none" w:sz="0" w:space="0" w:color="auto"/>
                    <w:left w:val="none" w:sz="0" w:space="0" w:color="auto"/>
                    <w:bottom w:val="none" w:sz="0" w:space="0" w:color="auto"/>
                    <w:right w:val="none" w:sz="0" w:space="0" w:color="auto"/>
                  </w:divBdr>
                  <w:divsChild>
                    <w:div w:id="107507914">
                      <w:marLeft w:val="0"/>
                      <w:marRight w:val="0"/>
                      <w:marTop w:val="0"/>
                      <w:marBottom w:val="0"/>
                      <w:divBdr>
                        <w:top w:val="none" w:sz="0" w:space="0" w:color="auto"/>
                        <w:left w:val="none" w:sz="0" w:space="0" w:color="auto"/>
                        <w:bottom w:val="none" w:sz="0" w:space="0" w:color="auto"/>
                        <w:right w:val="none" w:sz="0" w:space="0" w:color="auto"/>
                      </w:divBdr>
                    </w:div>
                    <w:div w:id="976571584">
                      <w:marLeft w:val="0"/>
                      <w:marRight w:val="0"/>
                      <w:marTop w:val="0"/>
                      <w:marBottom w:val="0"/>
                      <w:divBdr>
                        <w:top w:val="none" w:sz="0" w:space="0" w:color="auto"/>
                        <w:left w:val="none" w:sz="0" w:space="0" w:color="auto"/>
                        <w:bottom w:val="none" w:sz="0" w:space="0" w:color="auto"/>
                        <w:right w:val="none" w:sz="0" w:space="0" w:color="auto"/>
                      </w:divBdr>
                      <w:divsChild>
                        <w:div w:id="7158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5913">
      <w:bodyDiv w:val="1"/>
      <w:marLeft w:val="0"/>
      <w:marRight w:val="0"/>
      <w:marTop w:val="0"/>
      <w:marBottom w:val="0"/>
      <w:divBdr>
        <w:top w:val="none" w:sz="0" w:space="0" w:color="auto"/>
        <w:left w:val="none" w:sz="0" w:space="0" w:color="auto"/>
        <w:bottom w:val="none" w:sz="0" w:space="0" w:color="auto"/>
        <w:right w:val="none" w:sz="0" w:space="0" w:color="auto"/>
      </w:divBdr>
      <w:divsChild>
        <w:div w:id="582105626">
          <w:marLeft w:val="0"/>
          <w:marRight w:val="0"/>
          <w:marTop w:val="0"/>
          <w:marBottom w:val="0"/>
          <w:divBdr>
            <w:top w:val="none" w:sz="0" w:space="0" w:color="auto"/>
            <w:left w:val="none" w:sz="0" w:space="0" w:color="auto"/>
            <w:bottom w:val="none" w:sz="0" w:space="0" w:color="auto"/>
            <w:right w:val="none" w:sz="0" w:space="0" w:color="auto"/>
          </w:divBdr>
        </w:div>
        <w:div w:id="242640355">
          <w:marLeft w:val="0"/>
          <w:marRight w:val="0"/>
          <w:marTop w:val="0"/>
          <w:marBottom w:val="0"/>
          <w:divBdr>
            <w:top w:val="none" w:sz="0" w:space="0" w:color="auto"/>
            <w:left w:val="none" w:sz="0" w:space="0" w:color="auto"/>
            <w:bottom w:val="none" w:sz="0" w:space="0" w:color="auto"/>
            <w:right w:val="none" w:sz="0" w:space="0" w:color="auto"/>
          </w:divBdr>
        </w:div>
        <w:div w:id="1783499770">
          <w:marLeft w:val="0"/>
          <w:marRight w:val="0"/>
          <w:marTop w:val="0"/>
          <w:marBottom w:val="0"/>
          <w:divBdr>
            <w:top w:val="none" w:sz="0" w:space="0" w:color="auto"/>
            <w:left w:val="none" w:sz="0" w:space="0" w:color="auto"/>
            <w:bottom w:val="none" w:sz="0" w:space="0" w:color="auto"/>
            <w:right w:val="none" w:sz="0" w:space="0" w:color="auto"/>
          </w:divBdr>
        </w:div>
        <w:div w:id="219246591">
          <w:marLeft w:val="0"/>
          <w:marRight w:val="0"/>
          <w:marTop w:val="0"/>
          <w:marBottom w:val="0"/>
          <w:divBdr>
            <w:top w:val="none" w:sz="0" w:space="0" w:color="auto"/>
            <w:left w:val="none" w:sz="0" w:space="0" w:color="auto"/>
            <w:bottom w:val="none" w:sz="0" w:space="0" w:color="auto"/>
            <w:right w:val="none" w:sz="0" w:space="0" w:color="auto"/>
          </w:divBdr>
        </w:div>
        <w:div w:id="549731981">
          <w:marLeft w:val="0"/>
          <w:marRight w:val="0"/>
          <w:marTop w:val="0"/>
          <w:marBottom w:val="0"/>
          <w:divBdr>
            <w:top w:val="none" w:sz="0" w:space="0" w:color="auto"/>
            <w:left w:val="none" w:sz="0" w:space="0" w:color="auto"/>
            <w:bottom w:val="none" w:sz="0" w:space="0" w:color="auto"/>
            <w:right w:val="none" w:sz="0" w:space="0" w:color="auto"/>
          </w:divBdr>
        </w:div>
        <w:div w:id="793137811">
          <w:marLeft w:val="0"/>
          <w:marRight w:val="0"/>
          <w:marTop w:val="0"/>
          <w:marBottom w:val="0"/>
          <w:divBdr>
            <w:top w:val="none" w:sz="0" w:space="0" w:color="auto"/>
            <w:left w:val="none" w:sz="0" w:space="0" w:color="auto"/>
            <w:bottom w:val="none" w:sz="0" w:space="0" w:color="auto"/>
            <w:right w:val="none" w:sz="0" w:space="0" w:color="auto"/>
          </w:divBdr>
        </w:div>
        <w:div w:id="1961185866">
          <w:marLeft w:val="0"/>
          <w:marRight w:val="0"/>
          <w:marTop w:val="0"/>
          <w:marBottom w:val="0"/>
          <w:divBdr>
            <w:top w:val="none" w:sz="0" w:space="0" w:color="auto"/>
            <w:left w:val="none" w:sz="0" w:space="0" w:color="auto"/>
            <w:bottom w:val="none" w:sz="0" w:space="0" w:color="auto"/>
            <w:right w:val="none" w:sz="0" w:space="0" w:color="auto"/>
          </w:divBdr>
        </w:div>
        <w:div w:id="343940120">
          <w:marLeft w:val="0"/>
          <w:marRight w:val="0"/>
          <w:marTop w:val="0"/>
          <w:marBottom w:val="0"/>
          <w:divBdr>
            <w:top w:val="none" w:sz="0" w:space="0" w:color="auto"/>
            <w:left w:val="none" w:sz="0" w:space="0" w:color="auto"/>
            <w:bottom w:val="none" w:sz="0" w:space="0" w:color="auto"/>
            <w:right w:val="none" w:sz="0" w:space="0" w:color="auto"/>
          </w:divBdr>
        </w:div>
        <w:div w:id="1396900573">
          <w:marLeft w:val="0"/>
          <w:marRight w:val="0"/>
          <w:marTop w:val="0"/>
          <w:marBottom w:val="0"/>
          <w:divBdr>
            <w:top w:val="none" w:sz="0" w:space="0" w:color="auto"/>
            <w:left w:val="none" w:sz="0" w:space="0" w:color="auto"/>
            <w:bottom w:val="none" w:sz="0" w:space="0" w:color="auto"/>
            <w:right w:val="none" w:sz="0" w:space="0" w:color="auto"/>
          </w:divBdr>
        </w:div>
      </w:divsChild>
    </w:div>
    <w:div w:id="1411611559">
      <w:bodyDiv w:val="1"/>
      <w:marLeft w:val="0"/>
      <w:marRight w:val="0"/>
      <w:marTop w:val="0"/>
      <w:marBottom w:val="0"/>
      <w:divBdr>
        <w:top w:val="none" w:sz="0" w:space="0" w:color="auto"/>
        <w:left w:val="none" w:sz="0" w:space="0" w:color="auto"/>
        <w:bottom w:val="none" w:sz="0" w:space="0" w:color="auto"/>
        <w:right w:val="none" w:sz="0" w:space="0" w:color="auto"/>
      </w:divBdr>
    </w:div>
    <w:div w:id="1910919111">
      <w:bodyDiv w:val="1"/>
      <w:marLeft w:val="0"/>
      <w:marRight w:val="0"/>
      <w:marTop w:val="0"/>
      <w:marBottom w:val="0"/>
      <w:divBdr>
        <w:top w:val="none" w:sz="0" w:space="0" w:color="auto"/>
        <w:left w:val="none" w:sz="0" w:space="0" w:color="auto"/>
        <w:bottom w:val="none" w:sz="0" w:space="0" w:color="auto"/>
        <w:right w:val="none" w:sz="0" w:space="0" w:color="auto"/>
      </w:divBdr>
    </w:div>
    <w:div w:id="1926261002">
      <w:bodyDiv w:val="1"/>
      <w:marLeft w:val="0"/>
      <w:marRight w:val="0"/>
      <w:marTop w:val="0"/>
      <w:marBottom w:val="0"/>
      <w:divBdr>
        <w:top w:val="none" w:sz="0" w:space="0" w:color="auto"/>
        <w:left w:val="none" w:sz="0" w:space="0" w:color="auto"/>
        <w:bottom w:val="none" w:sz="0" w:space="0" w:color="auto"/>
        <w:right w:val="none" w:sz="0" w:space="0" w:color="auto"/>
      </w:divBdr>
    </w:div>
    <w:div w:id="1948154794">
      <w:bodyDiv w:val="1"/>
      <w:marLeft w:val="0"/>
      <w:marRight w:val="0"/>
      <w:marTop w:val="0"/>
      <w:marBottom w:val="0"/>
      <w:divBdr>
        <w:top w:val="none" w:sz="0" w:space="0" w:color="auto"/>
        <w:left w:val="none" w:sz="0" w:space="0" w:color="auto"/>
        <w:bottom w:val="none" w:sz="0" w:space="0" w:color="auto"/>
        <w:right w:val="none" w:sz="0" w:space="0" w:color="auto"/>
      </w:divBdr>
    </w:div>
    <w:div w:id="2130927718">
      <w:bodyDiv w:val="1"/>
      <w:marLeft w:val="0"/>
      <w:marRight w:val="0"/>
      <w:marTop w:val="0"/>
      <w:marBottom w:val="0"/>
      <w:divBdr>
        <w:top w:val="none" w:sz="0" w:space="0" w:color="auto"/>
        <w:left w:val="none" w:sz="0" w:space="0" w:color="auto"/>
        <w:bottom w:val="none" w:sz="0" w:space="0" w:color="auto"/>
        <w:right w:val="none" w:sz="0" w:space="0" w:color="auto"/>
      </w:divBdr>
    </w:div>
    <w:div w:id="213479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oyccd-my.sharepoint.com/:f:/g/personal/w0398409_yccd_edu/Es6lnCmjAJBJh2mr_3bYPK4B-R-XHYd6VYN52zr0yXtjQA?e=8NtkK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YCCD</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Willis</dc:creator>
  <cp:keywords/>
  <dc:description/>
  <cp:lastModifiedBy>David Willis</cp:lastModifiedBy>
  <cp:revision>2</cp:revision>
  <cp:lastPrinted>2020-09-30T23:46:00Z</cp:lastPrinted>
  <dcterms:created xsi:type="dcterms:W3CDTF">2021-11-02T21:51:00Z</dcterms:created>
  <dcterms:modified xsi:type="dcterms:W3CDTF">2021-11-02T21:51:00Z</dcterms:modified>
</cp:coreProperties>
</file>