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F0DCE" w14:textId="77777777" w:rsidR="00922DFE" w:rsidRDefault="00922DFE" w:rsidP="00922DFE">
      <w:pPr>
        <w:ind w:right="720"/>
        <w:jc w:val="center"/>
        <w:rPr>
          <w:rFonts w:ascii="Arial" w:eastAsia="HiddenHorzOCR" w:hAnsi="Arial" w:cs="Arial"/>
          <w:b/>
          <w:color w:val="222222"/>
          <w:sz w:val="32"/>
          <w:szCs w:val="32"/>
        </w:rPr>
      </w:pPr>
      <w:r>
        <w:rPr>
          <w:noProof/>
        </w:rPr>
        <w:drawing>
          <wp:inline distT="0" distB="0" distL="0" distR="0" wp14:anchorId="53E1BF60" wp14:editId="1677AFE7">
            <wp:extent cx="3836664" cy="146785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9116" cy="1503223"/>
                    </a:xfrm>
                    <a:prstGeom prst="rect">
                      <a:avLst/>
                    </a:prstGeom>
                  </pic:spPr>
                </pic:pic>
              </a:graphicData>
            </a:graphic>
          </wp:inline>
        </w:drawing>
      </w:r>
    </w:p>
    <w:p w14:paraId="41515A26" w14:textId="77777777" w:rsidR="00922DFE" w:rsidRDefault="00922DFE" w:rsidP="00922DFE">
      <w:pPr>
        <w:ind w:right="720"/>
        <w:jc w:val="center"/>
        <w:rPr>
          <w:rFonts w:ascii="Arial" w:eastAsia="HiddenHorzOCR" w:hAnsi="Arial" w:cs="Arial"/>
          <w:b/>
          <w:color w:val="222222"/>
          <w:sz w:val="32"/>
          <w:szCs w:val="32"/>
        </w:rPr>
      </w:pP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QUALIFICATION </w:t>
      </w:r>
    </w:p>
    <w:p w14:paraId="7F903C4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PROCESS)</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08652D9F" w14:textId="77777777"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FOR THE </w:t>
      </w:r>
    </w:p>
    <w:p w14:paraId="2C93E183"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403F33A2" w14:textId="2E7BA3E4" w:rsidR="00922DFE" w:rsidRDefault="00BE229D"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WOODLAND COMMUNITY COLLEGE</w:t>
      </w:r>
    </w:p>
    <w:p w14:paraId="7FA5B4B4" w14:textId="27642A6A" w:rsidR="00BE229D" w:rsidRPr="003173DB" w:rsidRDefault="00BE229D"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PERFORMING ARTS FACILITY</w:t>
      </w:r>
    </w:p>
    <w:p w14:paraId="53ACADE9"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298983E" w14:textId="584B2629" w:rsidR="00922DFE" w:rsidRDefault="00387574"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GENERAL CONTRACTORS</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02FCAE2" w14:textId="77777777" w:rsidR="00922DFE" w:rsidRDefault="00922DFE" w:rsidP="00922DFE">
      <w:pPr>
        <w:spacing w:after="120" w:line="240" w:lineRule="auto"/>
        <w:ind w:right="720"/>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 xml:space="preserve">Request for </w:t>
      </w:r>
      <w:r>
        <w:rPr>
          <w:rFonts w:ascii="Arial" w:eastAsia="HiddenHorzOCR" w:hAnsi="Arial" w:cs="Arial"/>
          <w:b/>
          <w:color w:val="222222"/>
          <w:sz w:val="32"/>
          <w:szCs w:val="32"/>
        </w:rPr>
        <w:t>Qualification</w:t>
      </w:r>
      <w:r w:rsidRPr="003173DB">
        <w:rPr>
          <w:rFonts w:ascii="Arial" w:eastAsia="HiddenHorzOCR" w:hAnsi="Arial" w:cs="Arial"/>
          <w:b/>
          <w:color w:val="222222"/>
          <w:sz w:val="32"/>
          <w:szCs w:val="32"/>
        </w:rPr>
        <w:t xml:space="preserve"> </w:t>
      </w:r>
    </w:p>
    <w:p w14:paraId="748740D3" w14:textId="55A613BF"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21-02</w:t>
      </w:r>
    </w:p>
    <w:p w14:paraId="03CEE142" w14:textId="77777777" w:rsidR="00922DFE" w:rsidRDefault="00922DFE" w:rsidP="00922DFE">
      <w:pPr>
        <w:spacing w:after="120" w:line="240" w:lineRule="auto"/>
        <w:ind w:right="720"/>
        <w:jc w:val="center"/>
        <w:rPr>
          <w:rFonts w:ascii="Arial" w:eastAsia="HiddenHorzOCR" w:hAnsi="Arial" w:cs="Arial"/>
          <w:b/>
          <w:color w:val="222222"/>
        </w:rPr>
      </w:pPr>
    </w:p>
    <w:p w14:paraId="32A4452B" w14:textId="77777777" w:rsidR="00922DFE" w:rsidRDefault="00922DFE" w:rsidP="00922DFE">
      <w:pPr>
        <w:ind w:right="720"/>
        <w:jc w:val="center"/>
        <w:rPr>
          <w:rFonts w:ascii="Arial" w:eastAsia="HiddenHorzOCR" w:hAnsi="Arial" w:cs="Arial"/>
          <w:b/>
          <w:color w:val="222222"/>
        </w:rPr>
      </w:pPr>
    </w:p>
    <w:p w14:paraId="62FE5231" w14:textId="6BB769DF"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387574">
        <w:rPr>
          <w:rFonts w:ascii="Arial" w:eastAsia="HiddenHorzOCR" w:hAnsi="Arial" w:cs="Arial"/>
          <w:b/>
          <w:color w:val="222222"/>
        </w:rPr>
        <w:t>July 2</w:t>
      </w:r>
      <w:r w:rsidR="00065ADD">
        <w:rPr>
          <w:rFonts w:ascii="Arial" w:eastAsia="HiddenHorzOCR" w:hAnsi="Arial" w:cs="Arial"/>
          <w:b/>
          <w:color w:val="222222"/>
        </w:rPr>
        <w:t>8</w:t>
      </w:r>
      <w:r w:rsidR="00387574">
        <w:rPr>
          <w:rFonts w:ascii="Arial" w:eastAsia="HiddenHorzOCR" w:hAnsi="Arial" w:cs="Arial"/>
          <w:b/>
          <w:color w:val="222222"/>
        </w:rPr>
        <w:t>, 2021</w:t>
      </w:r>
    </w:p>
    <w:p w14:paraId="51A41E42" w14:textId="4F1FC535"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 xml:space="preserve">Prequalification/RFQ Package Due:  </w:t>
      </w:r>
      <w:r w:rsidR="00387574">
        <w:rPr>
          <w:rFonts w:ascii="Arial" w:eastAsia="HiddenHorzOCR" w:hAnsi="Arial" w:cs="Arial"/>
          <w:b/>
          <w:color w:val="222222"/>
        </w:rPr>
        <w:t xml:space="preserve">August </w:t>
      </w:r>
      <w:r w:rsidR="002A28BB">
        <w:rPr>
          <w:rFonts w:ascii="Arial" w:eastAsia="HiddenHorzOCR" w:hAnsi="Arial" w:cs="Arial"/>
          <w:b/>
          <w:color w:val="222222"/>
        </w:rPr>
        <w:t>31</w:t>
      </w:r>
      <w:r w:rsidR="00387574">
        <w:rPr>
          <w:rFonts w:ascii="Arial" w:eastAsia="HiddenHorzOCR" w:hAnsi="Arial" w:cs="Arial"/>
          <w:b/>
          <w:color w:val="222222"/>
        </w:rPr>
        <w:t>, 2021</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76CC4E1F" w14:textId="77777777" w:rsidR="00922DFE" w:rsidRDefault="00922DFE" w:rsidP="00922DFE">
      <w:pPr>
        <w:ind w:right="720"/>
        <w:jc w:val="center"/>
        <w:rPr>
          <w:rFonts w:ascii="Arial" w:eastAsia="HiddenHorzOCR" w:hAnsi="Arial" w:cs="Arial"/>
          <w:b/>
          <w:color w:val="222222"/>
        </w:rPr>
      </w:pPr>
    </w:p>
    <w:p w14:paraId="16DE037C"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5E386836"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rPr>
      </w:pPr>
    </w:p>
    <w:p w14:paraId="3502DA5A" w14:textId="5B1FD3AA" w:rsidR="00922DFE" w:rsidRDefault="00922DFE" w:rsidP="00922DFE">
      <w:pPr>
        <w:autoSpaceDE w:val="0"/>
        <w:autoSpaceDN w:val="0"/>
        <w:adjustRightInd w:val="0"/>
        <w:spacing w:after="0" w:line="240" w:lineRule="auto"/>
        <w:ind w:right="720"/>
        <w:rPr>
          <w:rFonts w:ascii="Arial" w:eastAsia="HiddenHorzOCR" w:hAnsi="Arial" w:cs="Arial"/>
          <w:b/>
          <w:color w:val="222222"/>
        </w:rPr>
      </w:pPr>
      <w:r>
        <w:rPr>
          <w:rFonts w:ascii="Arial" w:eastAsia="HiddenHorzOCR" w:hAnsi="Arial" w:cs="Arial"/>
          <w:b/>
          <w:color w:val="222222"/>
        </w:rPr>
        <w:t xml:space="preserve">Prequalification/RFQ Package </w:t>
      </w:r>
      <w:r w:rsidRPr="00D62A21">
        <w:rPr>
          <w:rFonts w:ascii="Arial" w:eastAsia="HiddenHorzOCR" w:hAnsi="Arial" w:cs="Arial"/>
          <w:b/>
          <w:color w:val="222222"/>
        </w:rPr>
        <w:t xml:space="preserve">Due Date: </w:t>
      </w:r>
      <w:r>
        <w:rPr>
          <w:rFonts w:ascii="Arial" w:eastAsia="HiddenHorzOCR" w:hAnsi="Arial" w:cs="Arial"/>
          <w:b/>
          <w:color w:val="222222"/>
        </w:rPr>
        <w:t xml:space="preserve"> </w:t>
      </w:r>
      <w:r w:rsidR="002A28BB">
        <w:rPr>
          <w:rFonts w:ascii="Arial" w:eastAsia="HiddenHorzOCR" w:hAnsi="Arial" w:cs="Arial"/>
          <w:b/>
          <w:color w:val="222222"/>
        </w:rPr>
        <w:t>August 31</w:t>
      </w:r>
      <w:r>
        <w:rPr>
          <w:rFonts w:ascii="Arial" w:eastAsia="HiddenHorzOCR" w:hAnsi="Arial" w:cs="Arial"/>
          <w:b/>
          <w:color w:val="222222"/>
        </w:rPr>
        <w:t>, 20</w:t>
      </w:r>
      <w:r w:rsidR="002A28BB">
        <w:rPr>
          <w:rFonts w:ascii="Arial" w:eastAsia="HiddenHorzOCR" w:hAnsi="Arial" w:cs="Arial"/>
          <w:b/>
          <w:color w:val="222222"/>
        </w:rPr>
        <w:t>21</w:t>
      </w:r>
      <w:r>
        <w:rPr>
          <w:rFonts w:ascii="Arial" w:eastAsia="HiddenHorzOCR" w:hAnsi="Arial" w:cs="Arial"/>
          <w:b/>
          <w:color w:val="222222"/>
        </w:rPr>
        <w:t xml:space="preserve">, </w:t>
      </w:r>
      <w:r w:rsidR="002A28BB">
        <w:rPr>
          <w:rFonts w:ascii="Arial" w:eastAsia="HiddenHorzOCR" w:hAnsi="Arial" w:cs="Arial"/>
          <w:b/>
          <w:color w:val="222222"/>
        </w:rPr>
        <w:t>1</w:t>
      </w:r>
      <w:r>
        <w:rPr>
          <w:rFonts w:ascii="Arial" w:eastAsia="HiddenHorzOCR" w:hAnsi="Arial" w:cs="Arial"/>
          <w:b/>
          <w:color w:val="222222"/>
        </w:rPr>
        <w:t>:00 pm Sharp, YCCD District Offices Location- Delivered To</w:t>
      </w:r>
      <w:r w:rsidRPr="00B43908">
        <w:rPr>
          <w:rFonts w:ascii="Arial" w:eastAsia="HiddenHorzOCR" w:hAnsi="Arial" w:cs="Arial"/>
          <w:b/>
          <w:color w:val="222222"/>
        </w:rPr>
        <w:t>:</w:t>
      </w:r>
    </w:p>
    <w:p w14:paraId="497F766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39EE20BD"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6ACBE5"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3F1D1D35"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5AF64E66"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62A7838" w14:textId="00E93158"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 xml:space="preserve">“RFQ No. </w:t>
      </w:r>
      <w:r w:rsidR="002A28BB">
        <w:rPr>
          <w:rFonts w:ascii="Arial" w:eastAsia="HiddenHorzOCR" w:hAnsi="Arial" w:cs="Arial"/>
          <w:b/>
          <w:color w:val="1A1A1A"/>
        </w:rPr>
        <w:t>21-01</w:t>
      </w:r>
      <w:r>
        <w:rPr>
          <w:rFonts w:ascii="Arial" w:eastAsia="HiddenHorzOCR" w:hAnsi="Arial" w:cs="Arial"/>
          <w:b/>
          <w:color w:val="1A1A1A"/>
        </w:rPr>
        <w:t xml:space="preserve"> </w:t>
      </w:r>
      <w:bookmarkStart w:id="0" w:name="_Hlk78025331"/>
      <w:r w:rsidR="00385D0D">
        <w:rPr>
          <w:rFonts w:ascii="Arial" w:eastAsia="HiddenHorzOCR" w:hAnsi="Arial" w:cs="Arial"/>
          <w:b/>
          <w:color w:val="1A1A1A"/>
        </w:rPr>
        <w:t>Request for Qualification</w:t>
      </w:r>
      <w:r>
        <w:rPr>
          <w:rFonts w:ascii="Arial" w:eastAsia="HiddenHorzOCR" w:hAnsi="Arial" w:cs="Arial"/>
          <w:b/>
          <w:color w:val="1A1A1A"/>
        </w:rPr>
        <w:t xml:space="preserve">, </w:t>
      </w:r>
      <w:r w:rsidR="000B7520">
        <w:rPr>
          <w:rFonts w:ascii="Arial" w:eastAsia="HiddenHorzOCR" w:hAnsi="Arial" w:cs="Arial"/>
          <w:b/>
          <w:color w:val="1A1A1A"/>
        </w:rPr>
        <w:t>General Contractors, Woodland Community College, Performing Arts Facility</w:t>
      </w:r>
      <w:r>
        <w:rPr>
          <w:rFonts w:ascii="Arial" w:eastAsia="HiddenHorzOCR" w:hAnsi="Arial" w:cs="Arial"/>
          <w:b/>
          <w:color w:val="1A1A1A"/>
        </w:rPr>
        <w:t>”</w:t>
      </w:r>
      <w:bookmarkEnd w:id="0"/>
    </w:p>
    <w:p w14:paraId="1652DC08"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3CFD0A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Address: 425 Plumas Blvd., Suite 200, Yuba City, California, 95991</w:t>
      </w:r>
    </w:p>
    <w:p w14:paraId="5684AE3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3B1D9256"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p>
    <w:p w14:paraId="7883B2D9" w14:textId="77777777"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p>
    <w:p w14:paraId="6F712537" w14:textId="166463E5" w:rsidR="00922DFE" w:rsidRDefault="00922DFE" w:rsidP="00922DFE">
      <w:pPr>
        <w:autoSpaceDE w:val="0"/>
        <w:autoSpaceDN w:val="0"/>
        <w:adjustRightInd w:val="0"/>
        <w:spacing w:after="0" w:line="240" w:lineRule="auto"/>
        <w:ind w:right="720"/>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59264" behindDoc="0" locked="0" layoutInCell="1" allowOverlap="1" wp14:anchorId="08A3E539" wp14:editId="129D66F2">
                <wp:simplePos x="0" y="0"/>
                <wp:positionH relativeFrom="column">
                  <wp:posOffset>4980940</wp:posOffset>
                </wp:positionH>
                <wp:positionV relativeFrom="paragraph">
                  <wp:posOffset>7620</wp:posOffset>
                </wp:positionV>
                <wp:extent cx="1565910" cy="697230"/>
                <wp:effectExtent l="0" t="0" r="152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697230"/>
                        </a:xfrm>
                        <a:prstGeom prst="rect">
                          <a:avLst/>
                        </a:prstGeom>
                        <a:solidFill>
                          <a:srgbClr val="FFFFFF"/>
                        </a:solidFill>
                        <a:ln w="9525">
                          <a:solidFill>
                            <a:srgbClr val="000000"/>
                          </a:solidFill>
                          <a:miter lim="800000"/>
                          <a:headEnd/>
                          <a:tailEnd/>
                        </a:ln>
                      </wps:spPr>
                      <wps:txbx>
                        <w:txbxContent>
                          <w:p w14:paraId="11A7F13B" w14:textId="77777777" w:rsidR="00002E6E" w:rsidRDefault="00002E6E" w:rsidP="00922DFE">
                            <w:r>
                              <w:t>Proposal Delivery Location, Front Counter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3E539" id="_x0000_t202" coordsize="21600,21600" o:spt="202" path="m,l,21600r21600,l21600,xe">
                <v:stroke joinstyle="miter"/>
                <v:path gradientshapeok="t" o:connecttype="rect"/>
              </v:shapetype>
              <v:shape id="Text Box 2" o:spid="_x0000_s1026" type="#_x0000_t202" style="position:absolute;margin-left:392.2pt;margin-top:.6pt;width:123.3pt;height:54.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HvIwIAAEUEAAAOAAAAZHJzL2Uyb0RvYy54bWysU9tu2zAMfR+wfxD0vjjxkrQx4hRdugwD&#10;ugvQ7gMYWY6FSaInKbGzry8lp1nQbS/D9CCIInVEnkMub3qj2UE6r9CWfDIacyatwErZXcm/PW7e&#10;XHPmA9gKNFpZ8qP0/Gb1+tWyawuZY4O6ko4RiPVF15a8CaEtssyLRhrwI2ylJWeNzkAg0+2yykFH&#10;6EZn+Xg8zzp0VetQSO/p9m5w8lXCr2spwpe69jIwXXLKLaTdpX0b92y1hGLnoG2UOKUB/5CFAWXp&#10;0zPUHQRge6d+gzJKOPRYh5FAk2FdKyFTDVTNZPyimocGWplqIXJ8e6bJ/z9Y8fnw1TFVlTzPObNg&#10;SKNH2Qf2DnuWR3q61hcU9dBSXOjpmmROpfr2HsV3zyyuG7A7eescdo2EitKbxJfZxdMBx0eQbfcJ&#10;K/oG9gETUF87E7kjNhihk0zHszQxFRG/nM1niwm5BPnmi6v8bdIug+L5det8+CDRsHgouSPpEzoc&#10;7n2I2UDxHBI/86hVtVFaJ8Pttmvt2AGoTTZppQJehGnLupIvZvlsIOCvEOO0/gRhVKB+18qU/Poc&#10;BEWk7b2tUjcGUHo4U8ranniM1A0khn7bn3TZYnUkRh0OfU1zSIcG3U/OOurpkvsfe3CSM/3RkiqL&#10;yXQahyAZ09lVToa79GwvPWAFQZU8cDYc1yENTiTM4i2pV6tEbJR5yOSUK/Vq4vs0V3EYLu0U9Wv6&#10;V08AAAD//wMAUEsDBBQABgAIAAAAIQBHpf6U3gAAAAoBAAAPAAAAZHJzL2Rvd25yZXYueG1sTI/B&#10;TsMwEETvSPyDtUhcEHXSRm0IcSqEBIIbFNRe3XibRNjrELtp+Hu2J7jN6o1mZ8r15KwYcQidJwXp&#10;LAGBVHvTUaPg8+PpNgcRoiajrSdU8IMB1tXlRakL40/0juMmNoJDKBRaQRtjX0gZ6hadDjPfIzE7&#10;+MHpyOfQSDPoE4c7K+dJspROd8QfWt3jY4v11+boFOTZy7gLr4u3bb082Lt4sxqfvwelrq+mh3sQ&#10;Eaf4Z4Zzfa4OFXfa+yOZIKyCVZ5lbGUwB3HmySLlcXtWKQtZlfL/hOoXAAD//wMAUEsBAi0AFAAG&#10;AAgAAAAhALaDOJL+AAAA4QEAABMAAAAAAAAAAAAAAAAAAAAAAFtDb250ZW50X1R5cGVzXS54bWxQ&#10;SwECLQAUAAYACAAAACEAOP0h/9YAAACUAQAACwAAAAAAAAAAAAAAAAAvAQAAX3JlbHMvLnJlbHNQ&#10;SwECLQAUAAYACAAAACEAC1IB7yMCAABFBAAADgAAAAAAAAAAAAAAAAAuAgAAZHJzL2Uyb0RvYy54&#10;bWxQSwECLQAUAAYACAAAACEAR6X+lN4AAAAKAQAADwAAAAAAAAAAAAAAAAB9BAAAZHJzL2Rvd25y&#10;ZXYueG1sUEsFBgAAAAAEAAQA8wAAAIgFAAAAAA==&#10;">
                <v:textbox>
                  <w:txbxContent>
                    <w:p w14:paraId="11A7F13B" w14:textId="77777777" w:rsidR="00002E6E" w:rsidRDefault="00002E6E" w:rsidP="00922DFE">
                      <w:r>
                        <w:t>Proposal Delivery Location, Front Counter at Second Floor</w:t>
                      </w:r>
                    </w:p>
                  </w:txbxContent>
                </v:textbox>
                <w10:wrap type="square"/>
              </v:shape>
            </w:pict>
          </mc:Fallback>
        </mc:AlternateContent>
      </w:r>
    </w:p>
    <w:p w14:paraId="62ADAEE2" w14:textId="77777777" w:rsidR="00922DFE" w:rsidRDefault="00922DFE" w:rsidP="00922DFE">
      <w:pPr>
        <w:autoSpaceDE w:val="0"/>
        <w:autoSpaceDN w:val="0"/>
        <w:adjustRightInd w:val="0"/>
        <w:spacing w:after="0" w:line="240" w:lineRule="auto"/>
        <w:ind w:right="720"/>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61312" behindDoc="0" locked="0" layoutInCell="1" allowOverlap="1" wp14:anchorId="3B82FDF9" wp14:editId="2B560BCE">
                <wp:simplePos x="0" y="0"/>
                <wp:positionH relativeFrom="column">
                  <wp:posOffset>3958590</wp:posOffset>
                </wp:positionH>
                <wp:positionV relativeFrom="paragraph">
                  <wp:posOffset>162560</wp:posOffset>
                </wp:positionV>
                <wp:extent cx="769620" cy="2263140"/>
                <wp:effectExtent l="38100" t="19050" r="30480" b="41910"/>
                <wp:wrapNone/>
                <wp:docPr id="31" name="Straight Arrow Connector 31"/>
                <wp:cNvGraphicFramePr/>
                <a:graphic xmlns:a="http://schemas.openxmlformats.org/drawingml/2006/main">
                  <a:graphicData uri="http://schemas.microsoft.com/office/word/2010/wordprocessingShape">
                    <wps:wsp>
                      <wps:cNvCnPr/>
                      <wps:spPr>
                        <a:xfrm flipH="1">
                          <a:off x="0" y="0"/>
                          <a:ext cx="769620" cy="226314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290C606F" id="_x0000_t32" coordsize="21600,21600" o:spt="32" o:oned="t" path="m,l21600,21600e" filled="f">
                <v:path arrowok="t" fillok="f" o:connecttype="none"/>
                <o:lock v:ext="edit" shapetype="t"/>
              </v:shapetype>
              <v:shape id="Straight Arrow Connector 31" o:spid="_x0000_s1026" type="#_x0000_t32" style="position:absolute;margin-left:311.7pt;margin-top:12.8pt;width:60.6pt;height:178.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ze4QEAAJ8DAAAOAAAAZHJzL2Uyb0RvYy54bWysU12v0zAMfUfiP0R5Z+12x4Bq3RXaGDwg&#10;mHThB3hp0kbKl5ywbv8eJy3TBd4QfYjsOD62j0+3j1dr2EVi1N61fLmoOZNO+E67vuXfvx1fveUs&#10;JnAdGO9ky28y8sfdyxfbMTRy5QdvOomMQFxsxtDyIaXQVFUUg7QQFz5IR0Hl0UIiF/uqQxgJ3Zpq&#10;VdebavTYBfRCxki3hynIdwVfKSnSV6WiTMy0nHpL5cRynvNZ7bbQ9Ahh0GJuA/6hCwvaUdE71AES&#10;sB+o/4KyWqCPXqWF8LbySmkhyww0zbL+Y5qnAYIssxA5Mdxpiv8PVny5nJDpruUPS84cWNrRU0LQ&#10;/ZDYe0Q/sr13jnj0yOgJ8TWG2FDa3p1w9mI4YR7+qtAyZXT4RFIodNCA7FrYvt3ZltfEBF2+2bzb&#10;rGgngkKr1eZhuS7rqCacjBcwpo/SW5aNlse5r3tDUw24fI6JOqHEXwk52fmjNqbs1zg2tny9Xr/O&#10;5YBkpgwkMm2gwaPrOQPTk35FwtJ29EZ3OT0DRezPe4PsAqSh47GmL9NA5X57lmsfIA7TuxKa1JVA&#10;mw+uY+kWiNyEGlxv5AxhXC4hi1LnMTK/E6PZOvvuVoiuskcqKJVnxWaZPffJfv5f7X4CAAD//wMA&#10;UEsDBBQABgAIAAAAIQCgDj+H4QAAAAoBAAAPAAAAZHJzL2Rvd25yZXYueG1sTI9NT8MwDIbvSPyH&#10;yEhcKpbSjTKVphNf2wFObOXuNaataJyuSbfy7xdOcLPlR6+fN19NphNHGlxrWcHtLAZBXFndcq2g&#10;3K1vliCcR9bYWSYFP+RgVVxe5Jhpe+IPOm59LUIIuwwVNN73mZSuasigm9meONy+7GDQh3WopR7w&#10;FMJNJ5M4TqXBlsOHBnt6bqj63o5GQfQWvUQHXZa4PjxtPl931G7eR6Wur6bHBxCeJv8Hw69+UIci&#10;OO3tyNqJTkGazBcBVZDcpSACcL9YhGGvYL5MYpBFLv9XKM4AAAD//wMAUEsBAi0AFAAGAAgAAAAh&#10;ALaDOJL+AAAA4QEAABMAAAAAAAAAAAAAAAAAAAAAAFtDb250ZW50X1R5cGVzXS54bWxQSwECLQAU&#10;AAYACAAAACEAOP0h/9YAAACUAQAACwAAAAAAAAAAAAAAAAAvAQAAX3JlbHMvLnJlbHNQSwECLQAU&#10;AAYACAAAACEA6k+M3uEBAACfAwAADgAAAAAAAAAAAAAAAAAuAgAAZHJzL2Uyb0RvYy54bWxQSwEC&#10;LQAUAAYACAAAACEAoA4/h+EAAAAKAQAADwAAAAAAAAAAAAAAAAA7BAAAZHJzL2Rvd25yZXYueG1s&#10;UEsFBgAAAAAEAAQA8wAAAEkFAAAAAA==&#10;" strokecolor="red" strokeweight="3.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660288" behindDoc="0" locked="0" layoutInCell="1" allowOverlap="1" wp14:anchorId="1F0FA937" wp14:editId="36DB727B">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E91CCD3" id="Straight Connector 2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t2wwEAAGkDAAAOAAAAZHJzL2Uyb0RvYy54bWysU01v2zAMvQ/ofxB0X5yk6zoYcXpIkF2G&#10;LUC33RlZsgXoC6QaJ/9+lJIG3XYb5oNAitQj3yO9ejp5J44aycbQycVsLoUOKvY2DJ388X33/pMU&#10;lCH04GLQnTxrkk/ru3erKbV6Gcfoeo2CQQK1U+rkmHNqm4bUqD3QLCYdOGgiesjs4tD0CBOje9cs&#10;5/OPzRSxTxiVJuLb7SUo1xXfGK3yN2NIZ+E6yb3lemI9D+Vs1itoB4Q0WnVtA/6hCw82cNEb1BYy&#10;iBe0f0F5qzBSNHmmom+iMVbpyoHZLOZ/sHkeIenKhcWhdJOJ/h+s+nrco7B9J5f3UgTwPKPnjGCH&#10;MYtNDIEVjCg4yEpNiVp+sAl7vHqU9lhonwx6YZxNP3kJqhBMTZyqzuebzvqUheLL5eOH+yVPQ72G&#10;mgtCQUpI+bOOXhSjk86GogC0cPxCmaty6mtKuQ5xZ52rU3RBTJ18eFw8FGjgZTIOMps+MT0KgxTg&#10;Bt5SlbFCUnS2L88LEOFw2DgUR+BN2e3m/BXKXO63tFJ7CzRe8mromuZCgdF1566tFr0uChXrEPtz&#10;Fa4pHs+zol93ryzMW5/tt3/I+hcAAAD//wMAUEsDBBQABgAIAAAAIQACLp+W3AAAAAkBAAAPAAAA&#10;ZHJzL2Rvd25yZXYueG1sTI9Ba8MwDIXvg/0Ho8EuZXXahaSkccoY7FpoN3Z2Yi0JjeUQu4n376ey&#10;w3aT9B5P3ysP0Q5ixsn3jhRs1gkIpMaZnloFH+9vTzsQPmgyenCECr7Rw6G6vyt1YdxCJ5zPoRUc&#10;Qr7QCroQxkJK33RotV+7EYm1LzdZHXidWmkmvXC4HeQ2STJpdU/8odMjvnbYXM5Xq2DOlrhK9Tw+&#10;r47t53DK6vwYa6UeH+LLHkTAGP7McMNndKiYqXZXMl4MCvJ0k7FVwTblCmzId7eh/j3IqpT/G1Q/&#10;AAAA//8DAFBLAQItABQABgAIAAAAIQC2gziS/gAAAOEBAAATAAAAAAAAAAAAAAAAAAAAAABbQ29u&#10;dGVudF9UeXBlc10ueG1sUEsBAi0AFAAGAAgAAAAhADj9If/WAAAAlAEAAAsAAAAAAAAAAAAAAAAA&#10;LwEAAF9yZWxzLy5yZWxzUEsBAi0AFAAGAAgAAAAhAA2DO3bDAQAAaQMAAA4AAAAAAAAAAAAAAAAA&#10;LgIAAGRycy9lMm9Eb2MueG1sUEsBAi0AFAAGAAgAAAAhAAIun5bcAAAACQEAAA8AAAAAAAAAAAAA&#10;AAAAHQQAAGRycy9kb3ducmV2LnhtbFBLBQYAAAAABAAEAPMAAAAmBQAAAAA=&#10;" strokecolor="red"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C1AF057" w14:textId="77777777" w:rsidR="00922DFE" w:rsidRPr="004D33B8" w:rsidRDefault="00922DFE" w:rsidP="00922DFE">
      <w:pPr>
        <w:autoSpaceDE w:val="0"/>
        <w:autoSpaceDN w:val="0"/>
        <w:adjustRightInd w:val="0"/>
        <w:spacing w:after="0" w:line="240" w:lineRule="auto"/>
        <w:ind w:right="720"/>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70830415" w14:textId="77777777" w:rsidR="00922DFE" w:rsidRPr="004D33B8" w:rsidRDefault="00922DFE" w:rsidP="00922DFE">
      <w:pPr>
        <w:autoSpaceDE w:val="0"/>
        <w:autoSpaceDN w:val="0"/>
        <w:adjustRightInd w:val="0"/>
        <w:spacing w:after="0" w:line="240" w:lineRule="auto"/>
        <w:ind w:right="720"/>
        <w:rPr>
          <w:rFonts w:ascii="Arial" w:eastAsia="HiddenHorzOCR" w:hAnsi="Arial" w:cs="Arial"/>
          <w:color w:val="222222"/>
          <w:sz w:val="20"/>
          <w:szCs w:val="20"/>
        </w:rPr>
      </w:pPr>
      <w:r>
        <w:rPr>
          <w:rFonts w:ascii="Arial" w:eastAsia="HiddenHorzOCR" w:hAnsi="Arial" w:cs="Arial"/>
          <w:color w:val="222222"/>
          <w:sz w:val="16"/>
          <w:szCs w:val="16"/>
        </w:rPr>
        <w:t xml:space="preserve">                                              </w:t>
      </w:r>
      <w:r w:rsidRPr="004D33B8">
        <w:rPr>
          <w:rFonts w:ascii="Arial" w:eastAsia="HiddenHorzOCR" w:hAnsi="Arial" w:cs="Arial"/>
          <w:color w:val="222222"/>
          <w:sz w:val="20"/>
          <w:szCs w:val="20"/>
        </w:rPr>
        <w:t>425 Plumas Blvd, Suite 200</w:t>
      </w:r>
      <w:r>
        <w:rPr>
          <w:rFonts w:ascii="Arial" w:eastAsia="HiddenHorzOCR" w:hAnsi="Arial" w:cs="Arial"/>
          <w:color w:val="222222"/>
          <w:sz w:val="20"/>
          <w:szCs w:val="20"/>
        </w:rPr>
        <w:t xml:space="preserve"> (second floor)</w:t>
      </w:r>
    </w:p>
    <w:p w14:paraId="6D408898" w14:textId="77777777" w:rsidR="00922DFE" w:rsidRPr="004D33B8" w:rsidRDefault="00922DFE" w:rsidP="00922DFE">
      <w:pPr>
        <w:autoSpaceDE w:val="0"/>
        <w:autoSpaceDN w:val="0"/>
        <w:adjustRightInd w:val="0"/>
        <w:spacing w:after="0" w:line="240" w:lineRule="auto"/>
        <w:ind w:right="720"/>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FC52FDE" w14:textId="77777777" w:rsidR="00922DFE" w:rsidRPr="00774BCD" w:rsidRDefault="00922DFE" w:rsidP="00922DFE">
      <w:pPr>
        <w:autoSpaceDE w:val="0"/>
        <w:autoSpaceDN w:val="0"/>
        <w:adjustRightInd w:val="0"/>
        <w:spacing w:after="0" w:line="240" w:lineRule="auto"/>
        <w:ind w:right="720"/>
        <w:jc w:val="center"/>
        <w:rPr>
          <w:rFonts w:ascii="Arial" w:eastAsia="HiddenHorzOCR" w:hAnsi="Arial" w:cs="Arial"/>
          <w:color w:val="222222"/>
          <w:sz w:val="16"/>
          <w:szCs w:val="16"/>
        </w:rPr>
      </w:pPr>
    </w:p>
    <w:p w14:paraId="2ACA5335" w14:textId="77777777" w:rsidR="00922DFE" w:rsidRDefault="00922DFE" w:rsidP="00922DFE">
      <w:pPr>
        <w:ind w:right="720"/>
        <w:rPr>
          <w:rFonts w:ascii="Arial" w:eastAsia="HiddenHorzOCR" w:hAnsi="Arial" w:cs="Arial"/>
          <w:b/>
          <w:color w:val="414141"/>
        </w:rPr>
      </w:pPr>
      <w:r>
        <w:rPr>
          <w:noProof/>
        </w:rPr>
        <mc:AlternateContent>
          <mc:Choice Requires="wps">
            <w:drawing>
              <wp:anchor distT="0" distB="0" distL="114300" distR="114300" simplePos="0" relativeHeight="251662336" behindDoc="0" locked="0" layoutInCell="1" allowOverlap="1" wp14:anchorId="1BC3A7CF" wp14:editId="3C0982D8">
                <wp:simplePos x="0" y="0"/>
                <wp:positionH relativeFrom="column">
                  <wp:posOffset>3200400</wp:posOffset>
                </wp:positionH>
                <wp:positionV relativeFrom="paragraph">
                  <wp:posOffset>758825</wp:posOffset>
                </wp:positionV>
                <wp:extent cx="352425" cy="304800"/>
                <wp:effectExtent l="38100" t="19050" r="47625" b="38100"/>
                <wp:wrapNone/>
                <wp:docPr id="291" name="5-Point Star 291"/>
                <wp:cNvGraphicFramePr/>
                <a:graphic xmlns:a="http://schemas.openxmlformats.org/drawingml/2006/main">
                  <a:graphicData uri="http://schemas.microsoft.com/office/word/2010/wordprocessingShape">
                    <wps:wsp>
                      <wps:cNvSpPr/>
                      <wps:spPr>
                        <a:xfrm>
                          <a:off x="0" y="0"/>
                          <a:ext cx="352425" cy="304800"/>
                        </a:xfrm>
                        <a:prstGeom prst="star5">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FCB93A" id="5-Point Star 291" o:spid="_x0000_s1026" style="position:absolute;margin-left:252pt;margin-top:59.75pt;width:27.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dwIAAAIFAAAOAAAAZHJzL2Uyb0RvYy54bWysVE1v2zAMvQ/YfxB0b+2k9pYGcYqsQYYB&#10;RRsgHXpmZDk2IEsapcTpfv0o2WnTdqdhOSikSPHj8dGzm2Or2EGia4wu+Ogy5UxqYcpG7wr+83F1&#10;MeHMedAlKKNlwZ+l4zfzz59mnZ3KsamNKiUyCqLdtLMFr7230yRxopYtuEtjpSZjZbAFTyrukhKh&#10;o+itSsZp+iXpDJYWjZDO0e2yN/J5jF9VUviHqnLSM1Vwqs3HE+O5DWcyn8F0h2DrRgxlwD9U0UKj&#10;KelLqCV4YHtsPoRqG4HGmcpfCtMmpqoaIWMP1M0ofdfNpgYrYy8EjrMvMLn/F1bcH9bImrLg4+sR&#10;ZxpaGlJ+sTaN9mzjAVm4J5Q666bkvLFrHDRHYmj5WGEb/qkZdozIPr8gK4+eCbq8ysfZOOdMkOkq&#10;zSZpRD55fWzR+e/StCwIBSfKYB4BhcOd85SRfE8+IZkzqilXjVJRwd32ViE7AE15tUrpF0qmJ2/c&#10;lGYd9ZlnZGYCiG2VAk9ia6l/p3ecgdoRjYXHmPvNa3eeJFtNRt+WvVMNpexT5+eZe/ePVYQuluDq&#10;/klMMRSrdGhGRtYOTQfUe5yDtDXlM00LTU9jZ8WqoWh34PwakHhLfdEu+gc6KmWoWTNInNUGf//t&#10;PvgTncjKWUd7QED82gNKztQPTUS7HmVZWJyoZPnXMSl4btmeW/S+vTU0BKISVRfF4O/VSazQtE+0&#10;souQlUygBeXuIR+UW9/vJy29kItFdKNlseDv9MaKEDzgFHB8PD4B2oEznsh2b047A9N3zOl9w0tt&#10;FntvqibS6hVXGlVQaNHi0IaPQtjkcz16vX665n8AAAD//wMAUEsDBBQABgAIAAAAIQCNOeUc4QAA&#10;AAsBAAAPAAAAZHJzL2Rvd25yZXYueG1sTI/BTsMwEETvSPyDtUhcEHWKcCkhTgUF1COiqRC9ubET&#10;B+J1ZLtt+Hu2J7jt7oxm3xSL0fXsYELsPEqYTjJgBmuvO2wlbKrX6zmwmBRq1Xs0En5MhEV5flao&#10;XPsjvpvDOrWMQjDmSoJNacg5j7U1TsWJHwyS1vjgVKI1tFwHdaRw1/ObLJtxpzqkD1YNZmlN/b3e&#10;Owl6W4Xxqbp6c81LtB/L1fO2+fyS8vJifHwAlsyY/sxwwid0KIlp5/eoI+sliOyWuiQSpvcCGDmE&#10;OA07uszuBPCy4P87lL8AAAD//wMAUEsBAi0AFAAGAAgAAAAhALaDOJL+AAAA4QEAABMAAAAAAAAA&#10;AAAAAAAAAAAAAFtDb250ZW50X1R5cGVzXS54bWxQSwECLQAUAAYACAAAACEAOP0h/9YAAACUAQAA&#10;CwAAAAAAAAAAAAAAAAAvAQAAX3JlbHMvLnJlbHNQSwECLQAUAAYACAAAACEAHtJ//ncCAAACBQAA&#10;DgAAAAAAAAAAAAAAAAAuAgAAZHJzL2Uyb0RvYy54bWxQSwECLQAUAAYACAAAACEAjTnlHOEAAAAL&#10;AQAADwAAAAAAAAAAAAAAAADRBAAAZHJzL2Rvd25yZXYueG1sUEsFBgAAAAAEAAQA8wAAAN8FAAAA&#10;AA==&#10;" path="m,116423r134615,1l176213,r41597,116424l352425,116423,243518,188376r41600,116423l176213,232845,67307,304799,108907,188376,,116423xe" fillcolor="red" strokecolor="#385d8a" strokeweight="2pt">
                <v:path arrowok="t" o:connecttype="custom" o:connectlocs="0,116423;134615,116424;176213,0;217810,116424;352425,116423;243518,188376;285118,304799;176213,232845;67307,304799;108907,188376;0,116423" o:connectangles="0,0,0,0,0,0,0,0,0,0,0"/>
              </v:shape>
            </w:pict>
          </mc:Fallback>
        </mc:AlternateContent>
      </w:r>
      <w:r>
        <w:rPr>
          <w:noProof/>
        </w:rPr>
        <w:drawing>
          <wp:anchor distT="0" distB="0" distL="114300" distR="114300" simplePos="0" relativeHeight="251663360" behindDoc="1" locked="0" layoutInCell="1" allowOverlap="1" wp14:anchorId="53ED7FB8" wp14:editId="59499B38">
            <wp:simplePos x="0" y="0"/>
            <wp:positionH relativeFrom="column">
              <wp:posOffset>-163830</wp:posOffset>
            </wp:positionH>
            <wp:positionV relativeFrom="paragraph">
              <wp:posOffset>52705</wp:posOffset>
            </wp:positionV>
            <wp:extent cx="6858000" cy="26962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58000" cy="2696210"/>
                    </a:xfrm>
                    <a:prstGeom prst="rect">
                      <a:avLst/>
                    </a:prstGeom>
                  </pic:spPr>
                </pic:pic>
              </a:graphicData>
            </a:graphic>
          </wp:anchor>
        </w:drawing>
      </w:r>
      <w:r>
        <w:rPr>
          <w:rFonts w:ascii="Arial" w:eastAsia="HiddenHorzOCR" w:hAnsi="Arial" w:cs="Arial"/>
          <w:b/>
          <w:color w:val="414141"/>
        </w:rPr>
        <w:br w:type="page"/>
      </w:r>
    </w:p>
    <w:p w14:paraId="2EE6DFE3" w14:textId="77777777" w:rsidR="00922DFE" w:rsidRDefault="00922DFE" w:rsidP="00922DFE">
      <w:pPr>
        <w:autoSpaceDE w:val="0"/>
        <w:autoSpaceDN w:val="0"/>
        <w:adjustRightInd w:val="0"/>
        <w:spacing w:after="0" w:line="240" w:lineRule="auto"/>
        <w:ind w:right="720"/>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6A27D3D1" w14:textId="77777777" w:rsidR="00922DFE" w:rsidRPr="009731D0" w:rsidRDefault="00922DFE" w:rsidP="00922DFE">
      <w:pPr>
        <w:autoSpaceDE w:val="0"/>
        <w:autoSpaceDN w:val="0"/>
        <w:adjustRightInd w:val="0"/>
        <w:spacing w:after="0" w:line="240" w:lineRule="auto"/>
        <w:ind w:right="720"/>
        <w:rPr>
          <w:rFonts w:ascii="Arial" w:eastAsia="HiddenHorzOCR" w:hAnsi="Arial" w:cs="Arial"/>
          <w:b/>
          <w:color w:val="252525"/>
        </w:rPr>
      </w:pP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414141"/>
        </w:rPr>
        <w:t>1.</w:t>
      </w:r>
      <w:r w:rsidRPr="009F0609">
        <w:rPr>
          <w:rFonts w:ascii="Arial" w:eastAsia="HiddenHorzOCR" w:hAnsi="Arial" w:cs="Arial"/>
          <w:color w:val="252525"/>
        </w:rPr>
        <w:t>0 INTRODUC</w:t>
      </w:r>
      <w:r w:rsidRPr="009F0609">
        <w:rPr>
          <w:rFonts w:ascii="Arial" w:eastAsia="HiddenHorzOCR" w:hAnsi="Arial" w:cs="Arial"/>
          <w:color w:val="414141"/>
        </w:rPr>
        <w:t>T</w:t>
      </w:r>
      <w:r w:rsidRPr="009F0609">
        <w:rPr>
          <w:rFonts w:ascii="Arial" w:eastAsia="HiddenHorzOCR" w:hAnsi="Arial" w:cs="Arial"/>
          <w:color w:val="252525"/>
        </w:rPr>
        <w:t>ION</w:t>
      </w:r>
    </w:p>
    <w:p w14:paraId="1A9B2DA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1 District Information</w:t>
      </w:r>
    </w:p>
    <w:p w14:paraId="4E3232F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2 Yuba Community College District Background</w:t>
      </w:r>
    </w:p>
    <w:p w14:paraId="76D9C70E" w14:textId="16775B56" w:rsidR="00922DFE" w:rsidRPr="009F0609" w:rsidRDefault="00922DFE" w:rsidP="00922DFE">
      <w:pPr>
        <w:autoSpaceDE w:val="0"/>
        <w:autoSpaceDN w:val="0"/>
        <w:adjustRightInd w:val="0"/>
        <w:spacing w:after="0" w:line="360" w:lineRule="auto"/>
        <w:ind w:right="720"/>
        <w:rPr>
          <w:rFonts w:ascii="Arial" w:eastAsia="HiddenHorzOCR" w:hAnsi="Arial" w:cs="Arial"/>
          <w:color w:val="191919"/>
        </w:rPr>
      </w:pPr>
      <w:r w:rsidRPr="009F0609">
        <w:rPr>
          <w:rFonts w:ascii="Arial" w:eastAsia="HiddenHorzOCR" w:hAnsi="Arial" w:cs="Arial"/>
          <w:color w:val="252525"/>
        </w:rPr>
        <w:t>1</w:t>
      </w:r>
      <w:r w:rsidRPr="009F0609">
        <w:rPr>
          <w:rFonts w:ascii="Arial" w:eastAsia="HiddenHorzOCR" w:hAnsi="Arial" w:cs="Arial"/>
          <w:color w:val="545454"/>
        </w:rPr>
        <w:t>.</w:t>
      </w:r>
      <w:r w:rsidRPr="009F0609">
        <w:rPr>
          <w:rFonts w:ascii="Arial" w:eastAsia="HiddenHorzOCR" w:hAnsi="Arial" w:cs="Arial"/>
          <w:color w:val="252525"/>
        </w:rPr>
        <w:t xml:space="preserve">3 </w:t>
      </w:r>
      <w:r w:rsidRPr="009F0609">
        <w:rPr>
          <w:rFonts w:ascii="Arial" w:eastAsia="HiddenHorzOCR" w:hAnsi="Arial" w:cs="Arial"/>
          <w:color w:val="191919"/>
        </w:rPr>
        <w:t xml:space="preserve">Purpose of Request:  </w:t>
      </w:r>
      <w:r>
        <w:rPr>
          <w:rFonts w:ascii="Arial" w:eastAsia="HiddenHorzOCR" w:hAnsi="Arial" w:cs="Arial"/>
          <w:color w:val="191919"/>
        </w:rPr>
        <w:t>Pre</w:t>
      </w:r>
      <w:r w:rsidR="00227CB1">
        <w:rPr>
          <w:rFonts w:ascii="Arial" w:eastAsia="HiddenHorzOCR" w:hAnsi="Arial" w:cs="Arial"/>
          <w:color w:val="191919"/>
        </w:rPr>
        <w:t>qualification</w:t>
      </w:r>
      <w:r w:rsidR="00100C10">
        <w:rPr>
          <w:rFonts w:ascii="Arial" w:eastAsia="HiddenHorzOCR" w:hAnsi="Arial" w:cs="Arial"/>
          <w:color w:val="191919"/>
        </w:rPr>
        <w:t xml:space="preserve"> of</w:t>
      </w:r>
      <w:r>
        <w:rPr>
          <w:rFonts w:ascii="Arial" w:eastAsia="HiddenHorzOCR" w:hAnsi="Arial" w:cs="Arial"/>
          <w:color w:val="191919"/>
        </w:rPr>
        <w:t xml:space="preserve"> Contractors</w:t>
      </w:r>
    </w:p>
    <w:p w14:paraId="1BB64D10"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1</w:t>
      </w:r>
      <w:r w:rsidRPr="009F0609">
        <w:rPr>
          <w:rFonts w:ascii="Arial" w:eastAsia="HiddenHorzOCR" w:hAnsi="Arial" w:cs="Arial"/>
          <w:color w:val="414141"/>
        </w:rPr>
        <w:t>.</w:t>
      </w:r>
      <w:r w:rsidRPr="009F0609">
        <w:rPr>
          <w:rFonts w:ascii="Arial" w:eastAsia="HiddenHorzOCR" w:hAnsi="Arial" w:cs="Arial"/>
          <w:color w:val="252525"/>
        </w:rPr>
        <w:t xml:space="preserve">4 </w:t>
      </w:r>
      <w:r w:rsidRPr="009F0609">
        <w:rPr>
          <w:rFonts w:ascii="Arial" w:eastAsia="HiddenHorzOCR" w:hAnsi="Arial" w:cs="Arial"/>
          <w:color w:val="151515"/>
        </w:rPr>
        <w:t>Applicable Codes</w:t>
      </w:r>
    </w:p>
    <w:p w14:paraId="3BB724B9"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2.0 </w:t>
      </w:r>
      <w:r>
        <w:rPr>
          <w:rFonts w:ascii="Arial" w:eastAsia="HiddenHorzOCR" w:hAnsi="Arial" w:cs="Arial"/>
          <w:color w:val="252525"/>
        </w:rPr>
        <w:t>General Project Information</w:t>
      </w:r>
    </w:p>
    <w:p w14:paraId="7C0892BD"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3.0</w:t>
      </w:r>
      <w:r w:rsidRPr="009F0609">
        <w:rPr>
          <w:rFonts w:ascii="Arial" w:eastAsia="HiddenHorzOCR" w:hAnsi="Arial" w:cs="Arial"/>
          <w:color w:val="252525"/>
        </w:rPr>
        <w:t xml:space="preserve"> District Staff </w:t>
      </w:r>
      <w:r>
        <w:rPr>
          <w:rFonts w:ascii="Arial" w:eastAsia="HiddenHorzOCR" w:hAnsi="Arial" w:cs="Arial"/>
          <w:color w:val="252525"/>
        </w:rPr>
        <w:t>Contact</w:t>
      </w:r>
      <w:r w:rsidRPr="009F0609">
        <w:rPr>
          <w:rFonts w:ascii="Arial" w:eastAsia="HiddenHorzOCR" w:hAnsi="Arial" w:cs="Arial"/>
          <w:color w:val="252525"/>
        </w:rPr>
        <w:t xml:space="preserve"> during Proposal Process</w:t>
      </w:r>
    </w:p>
    <w:p w14:paraId="6FF24C13"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4.0 CUPCCAA</w:t>
      </w:r>
    </w:p>
    <w:p w14:paraId="3D5D7900" w14:textId="77777777" w:rsidR="00922DFE" w:rsidRPr="009F0609" w:rsidRDefault="00922DFE" w:rsidP="00922DFE">
      <w:pPr>
        <w:spacing w:after="0" w:line="360" w:lineRule="auto"/>
        <w:ind w:right="720"/>
        <w:rPr>
          <w:rFonts w:ascii="Arial" w:eastAsia="HiddenHorzOCR" w:hAnsi="Arial" w:cs="Arial"/>
          <w:color w:val="292929"/>
        </w:rPr>
      </w:pPr>
      <w:r>
        <w:rPr>
          <w:rFonts w:ascii="Arial" w:eastAsia="Times New Roman" w:hAnsi="Arial" w:cs="Arial"/>
          <w:lang w:eastAsia="zh-CN"/>
        </w:rPr>
        <w:t xml:space="preserve">5.0 </w:t>
      </w:r>
      <w:r w:rsidRPr="009F0609">
        <w:rPr>
          <w:rFonts w:ascii="Arial" w:eastAsia="HiddenHorzOCR" w:hAnsi="Arial" w:cs="Arial"/>
          <w:color w:val="292929"/>
        </w:rPr>
        <w:t>Proposal Delivery, Contents, and Format</w:t>
      </w:r>
    </w:p>
    <w:p w14:paraId="45F7D7D5"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6</w:t>
      </w:r>
      <w:r w:rsidRPr="009F0609">
        <w:rPr>
          <w:rFonts w:ascii="Arial" w:eastAsia="HiddenHorzOCR" w:hAnsi="Arial" w:cs="Arial"/>
          <w:color w:val="252525"/>
        </w:rPr>
        <w:t>.0 Non-Discrimination</w:t>
      </w:r>
    </w:p>
    <w:p w14:paraId="501FD042"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7</w:t>
      </w:r>
      <w:r w:rsidRPr="009F0609">
        <w:rPr>
          <w:rFonts w:ascii="Arial" w:eastAsia="HiddenHorzOCR" w:hAnsi="Arial" w:cs="Arial"/>
          <w:color w:val="252525"/>
        </w:rPr>
        <w:t>.0 Responses to RFQ</w:t>
      </w:r>
    </w:p>
    <w:p w14:paraId="6F85518F"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8</w:t>
      </w:r>
      <w:r w:rsidRPr="009F0609">
        <w:rPr>
          <w:rFonts w:ascii="Arial" w:eastAsia="HiddenHorzOCR" w:hAnsi="Arial" w:cs="Arial"/>
          <w:color w:val="252525"/>
        </w:rPr>
        <w:t>.0 Requests for Information (RFI)</w:t>
      </w:r>
    </w:p>
    <w:p w14:paraId="6896D621" w14:textId="77777777"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9</w:t>
      </w:r>
      <w:r w:rsidRPr="009F0609">
        <w:rPr>
          <w:rFonts w:ascii="Arial" w:eastAsia="HiddenHorzOCR" w:hAnsi="Arial" w:cs="Arial"/>
          <w:color w:val="252525"/>
        </w:rPr>
        <w:t>.0 Pre-Qualification Schedule</w:t>
      </w:r>
    </w:p>
    <w:p w14:paraId="3CBDB2D2" w14:textId="6EDD05A2" w:rsidR="00922DFE" w:rsidRPr="009F0609"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0</w:t>
      </w:r>
      <w:r w:rsidRPr="009F0609">
        <w:rPr>
          <w:rFonts w:ascii="Arial" w:eastAsia="HiddenHorzOCR" w:hAnsi="Arial" w:cs="Arial"/>
          <w:color w:val="252525"/>
        </w:rPr>
        <w:t>.0 RFQ Proposal Requirement Clarifications</w:t>
      </w:r>
    </w:p>
    <w:p w14:paraId="5481FDED" w14:textId="302E0C5E" w:rsidR="00922DFE" w:rsidRDefault="00922DFE"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w:t>
      </w:r>
      <w:r w:rsidR="00325BBB">
        <w:rPr>
          <w:rFonts w:ascii="Arial" w:eastAsia="HiddenHorzOCR" w:hAnsi="Arial" w:cs="Arial"/>
          <w:color w:val="252525"/>
        </w:rPr>
        <w:t>1</w:t>
      </w:r>
      <w:r w:rsidRPr="009F0609">
        <w:rPr>
          <w:rFonts w:ascii="Arial" w:eastAsia="HiddenHorzOCR" w:hAnsi="Arial" w:cs="Arial"/>
          <w:color w:val="252525"/>
        </w:rPr>
        <w:t>.0 Reservation of Rights</w:t>
      </w:r>
    </w:p>
    <w:p w14:paraId="14B2761E" w14:textId="15ED2FA8" w:rsidR="00325BBB" w:rsidRPr="009F0609" w:rsidRDefault="00325BBB" w:rsidP="00922DFE">
      <w:pPr>
        <w:autoSpaceDE w:val="0"/>
        <w:autoSpaceDN w:val="0"/>
        <w:adjustRightInd w:val="0"/>
        <w:spacing w:after="0" w:line="360" w:lineRule="auto"/>
        <w:ind w:right="720"/>
        <w:rPr>
          <w:rFonts w:ascii="Arial" w:eastAsia="HiddenHorzOCR" w:hAnsi="Arial" w:cs="Arial"/>
          <w:color w:val="252525"/>
        </w:rPr>
      </w:pPr>
      <w:r>
        <w:rPr>
          <w:rFonts w:ascii="Arial" w:eastAsia="HiddenHorzOCR" w:hAnsi="Arial" w:cs="Arial"/>
          <w:color w:val="252525"/>
        </w:rPr>
        <w:t>12.0 Appeal of Prequalification Results</w:t>
      </w:r>
    </w:p>
    <w:p w14:paraId="19F74C8F" w14:textId="77777777" w:rsidR="00922DFE" w:rsidRDefault="00922DFE" w:rsidP="00922DFE">
      <w:pPr>
        <w:spacing w:after="0" w:line="360" w:lineRule="auto"/>
        <w:ind w:right="720"/>
        <w:rPr>
          <w:rFonts w:ascii="Arial" w:eastAsia="HiddenHorzOCR" w:hAnsi="Arial" w:cs="Arial"/>
          <w:color w:val="252525"/>
        </w:rPr>
      </w:pPr>
    </w:p>
    <w:p w14:paraId="3F40CD29" w14:textId="77777777"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52525"/>
        </w:rPr>
        <w:t xml:space="preserve">Appendix A, Statement of Qualifications Form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6826F662" w14:textId="0C4C0B7B" w:rsidR="0089136D" w:rsidRDefault="0089136D" w:rsidP="0089136D">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Pr>
          <w:rFonts w:ascii="Arial" w:eastAsia="HiddenHorzOCR" w:hAnsi="Arial" w:cs="Arial"/>
        </w:rPr>
        <w:t>B,</w:t>
      </w:r>
      <w:r w:rsidRPr="009F0609">
        <w:rPr>
          <w:rFonts w:ascii="Arial" w:eastAsia="HiddenHorzOCR" w:hAnsi="Arial" w:cs="Arial"/>
        </w:rPr>
        <w:t xml:space="preserve"> </w:t>
      </w:r>
      <w:r>
        <w:rPr>
          <w:rFonts w:ascii="Arial" w:eastAsia="HiddenHorzOCR" w:hAnsi="Arial" w:cs="Arial"/>
        </w:rPr>
        <w:t xml:space="preserve">Audited Financial Statement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40B751D" w14:textId="719D3701" w:rsidR="00922DFE" w:rsidRDefault="00922DFE" w:rsidP="00922DFE">
      <w:pPr>
        <w:spacing w:after="0" w:line="360" w:lineRule="auto"/>
        <w:ind w:right="720"/>
        <w:rPr>
          <w:rFonts w:ascii="Arial" w:eastAsia="HiddenHorzOCR" w:hAnsi="Arial" w:cs="Arial"/>
          <w:color w:val="252525"/>
        </w:rPr>
      </w:pPr>
      <w:r w:rsidRPr="009F0609">
        <w:rPr>
          <w:rFonts w:ascii="Arial" w:eastAsia="HiddenHorzOCR" w:hAnsi="Arial" w:cs="Arial"/>
          <w:color w:val="292929"/>
        </w:rPr>
        <w:t xml:space="preserve">Appendix </w:t>
      </w:r>
      <w:r w:rsidR="0089136D">
        <w:rPr>
          <w:rFonts w:ascii="Arial" w:eastAsia="HiddenHorzOCR" w:hAnsi="Arial" w:cs="Arial"/>
          <w:color w:val="292929"/>
        </w:rPr>
        <w:t>C</w:t>
      </w:r>
      <w:r>
        <w:rPr>
          <w:rFonts w:ascii="Arial" w:eastAsia="HiddenHorzOCR" w:hAnsi="Arial" w:cs="Arial"/>
        </w:rPr>
        <w:t>,</w:t>
      </w:r>
      <w:r w:rsidRPr="009F0609">
        <w:rPr>
          <w:rFonts w:ascii="Arial" w:eastAsia="HiddenHorzOCR" w:hAnsi="Arial" w:cs="Arial"/>
        </w:rPr>
        <w:t xml:space="preserve"> Acknowledgement of Addenda Form</w:t>
      </w:r>
      <w:r w:rsidRPr="001027DB">
        <w:rPr>
          <w:rFonts w:ascii="Arial" w:eastAsia="HiddenHorzOCR" w:hAnsi="Arial" w:cs="Arial"/>
          <w:color w:val="252525"/>
        </w:rPr>
        <w:t xml:space="preserve">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36989D7F" w14:textId="37541ECB" w:rsidR="00922DFE" w:rsidRDefault="00922DFE" w:rsidP="00922DFE">
      <w:pPr>
        <w:spacing w:after="0" w:line="360" w:lineRule="auto"/>
        <w:ind w:right="720"/>
        <w:rPr>
          <w:rFonts w:ascii="Arial" w:eastAsia="HiddenHorzOCR" w:hAnsi="Arial" w:cs="Arial"/>
          <w:color w:val="252525"/>
        </w:rPr>
      </w:pPr>
      <w:r>
        <w:rPr>
          <w:rFonts w:ascii="Arial" w:eastAsia="HiddenHorzOCR" w:hAnsi="Arial" w:cs="Arial"/>
          <w:color w:val="252525"/>
        </w:rPr>
        <w:t xml:space="preserve">Appendix </w:t>
      </w:r>
      <w:r w:rsidR="0089136D">
        <w:rPr>
          <w:rFonts w:ascii="Arial" w:eastAsia="HiddenHorzOCR" w:hAnsi="Arial" w:cs="Arial"/>
          <w:color w:val="252525"/>
        </w:rPr>
        <w:t>D</w:t>
      </w:r>
      <w:r>
        <w:rPr>
          <w:rFonts w:ascii="Arial" w:eastAsia="HiddenHorzOCR" w:hAnsi="Arial" w:cs="Arial"/>
          <w:color w:val="252525"/>
        </w:rPr>
        <w:t xml:space="preserve">, Contractor Firm Information </w:t>
      </w:r>
      <w:r w:rsidRPr="00CA1A94">
        <w:rPr>
          <w:rFonts w:ascii="Arial" w:eastAsia="HiddenHorzOCR" w:hAnsi="Arial" w:cs="Arial"/>
          <w:b/>
          <w:bCs/>
          <w:color w:val="252525"/>
        </w:rPr>
        <w:t xml:space="preserve">(Provided </w:t>
      </w:r>
      <w:proofErr w:type="gramStart"/>
      <w:r w:rsidRPr="00CA1A94">
        <w:rPr>
          <w:rFonts w:ascii="Arial" w:eastAsia="HiddenHorzOCR" w:hAnsi="Arial" w:cs="Arial"/>
          <w:b/>
          <w:bCs/>
          <w:color w:val="252525"/>
        </w:rPr>
        <w:t>By</w:t>
      </w:r>
      <w:proofErr w:type="gramEnd"/>
      <w:r w:rsidRPr="00CA1A94">
        <w:rPr>
          <w:rFonts w:ascii="Arial" w:eastAsia="HiddenHorzOCR" w:hAnsi="Arial" w:cs="Arial"/>
          <w:b/>
          <w:bCs/>
          <w:color w:val="252525"/>
        </w:rPr>
        <w:t xml:space="preserve"> Contractor)</w:t>
      </w:r>
    </w:p>
    <w:p w14:paraId="17DEE150" w14:textId="312E2E49" w:rsidR="00922DFE" w:rsidRPr="009F0609" w:rsidRDefault="00922DFE" w:rsidP="00922DFE">
      <w:pPr>
        <w:spacing w:after="0" w:line="360" w:lineRule="auto"/>
        <w:ind w:right="720"/>
        <w:rPr>
          <w:rFonts w:ascii="Arial" w:eastAsia="HiddenHorzOCR" w:hAnsi="Arial" w:cs="Arial"/>
        </w:rPr>
      </w:pPr>
      <w:r>
        <w:rPr>
          <w:rFonts w:ascii="Arial" w:eastAsia="HiddenHorzOCR" w:hAnsi="Arial" w:cs="Arial"/>
        </w:rPr>
        <w:t xml:space="preserve">Appendix </w:t>
      </w:r>
      <w:r w:rsidR="0089136D">
        <w:rPr>
          <w:rFonts w:ascii="Arial" w:eastAsia="HiddenHorzOCR" w:hAnsi="Arial" w:cs="Arial"/>
        </w:rPr>
        <w:t>E</w:t>
      </w:r>
      <w:r>
        <w:rPr>
          <w:rFonts w:ascii="Arial" w:eastAsia="HiddenHorzOCR" w:hAnsi="Arial" w:cs="Arial"/>
        </w:rPr>
        <w:t>, Project Specific Information (Reference Item)</w:t>
      </w:r>
    </w:p>
    <w:p w14:paraId="5C767B2C" w14:textId="77777777" w:rsidR="00922DFE" w:rsidRPr="009F0609" w:rsidRDefault="00922DFE" w:rsidP="00922DFE">
      <w:pPr>
        <w:spacing w:line="360" w:lineRule="auto"/>
        <w:ind w:right="720"/>
        <w:rPr>
          <w:rFonts w:ascii="Arial" w:eastAsia="HiddenHorzOCR" w:hAnsi="Arial" w:cs="Arial"/>
        </w:rPr>
      </w:pPr>
    </w:p>
    <w:p w14:paraId="48604144" w14:textId="77777777" w:rsidR="00922DFE" w:rsidRPr="009B4957" w:rsidRDefault="00922DFE" w:rsidP="00922DFE">
      <w:pPr>
        <w:ind w:right="720"/>
        <w:rPr>
          <w:rFonts w:ascii="Arial" w:eastAsia="HiddenHorzOCR" w:hAnsi="Arial" w:cs="Arial"/>
          <w:color w:val="292929"/>
          <w:sz w:val="20"/>
          <w:szCs w:val="20"/>
        </w:rPr>
      </w:pPr>
    </w:p>
    <w:p w14:paraId="2FB4B854" w14:textId="77777777" w:rsidR="00922DFE" w:rsidRPr="00C82A7D" w:rsidRDefault="00922DFE" w:rsidP="00922DFE">
      <w:pPr>
        <w:spacing w:after="40" w:line="240" w:lineRule="auto"/>
        <w:ind w:right="720"/>
        <w:rPr>
          <w:rFonts w:ascii="Arial" w:eastAsia="HiddenHorzOCR" w:hAnsi="Arial" w:cs="Arial"/>
          <w:color w:val="252525"/>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w:t>
      </w:r>
      <w:proofErr w:type="gramStart"/>
      <w:r w:rsidRPr="009A131C">
        <w:rPr>
          <w:rFonts w:ascii="Arial" w:hAnsi="Arial" w:cs="Arial"/>
          <w:color w:val="001A18"/>
        </w:rPr>
        <w:t>Glenn</w:t>
      </w:r>
      <w:proofErr w:type="gramEnd"/>
      <w:r w:rsidRPr="009A131C">
        <w:rPr>
          <w:rFonts w:ascii="Arial" w:hAnsi="Arial" w:cs="Arial"/>
          <w:color w:val="001A18"/>
        </w:rPr>
        <w:t xml:space="preserve">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77777777"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Pre</w:t>
      </w:r>
      <w:r w:rsidR="003D6DC4">
        <w:rPr>
          <w:rFonts w:ascii="Arial" w:eastAsia="HiddenHorzOCR" w:hAnsi="Arial" w:cs="Arial"/>
          <w:b/>
          <w:color w:val="191919"/>
        </w:rPr>
        <w:t>q</w:t>
      </w:r>
      <w:r>
        <w:rPr>
          <w:rFonts w:ascii="Arial" w:eastAsia="HiddenHorzOCR" w:hAnsi="Arial" w:cs="Arial"/>
          <w:b/>
          <w:color w:val="191919"/>
        </w:rPr>
        <w:t xml:space="preserve">ualification of </w:t>
      </w:r>
      <w:r w:rsidR="00E90B5C">
        <w:rPr>
          <w:rFonts w:ascii="Arial" w:eastAsia="HiddenHorzOCR" w:hAnsi="Arial" w:cs="Arial"/>
          <w:b/>
          <w:color w:val="191919"/>
        </w:rPr>
        <w:t>Contractors</w:t>
      </w:r>
    </w:p>
    <w:p w14:paraId="5E258707" w14:textId="77777777" w:rsidR="00922DFE" w:rsidRPr="00990049"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0B9FCC5" w14:textId="42DEA9F3" w:rsidR="00E90B5C"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Public Contract Code section 20651.5 </w:t>
      </w:r>
      <w:r w:rsidR="008157B0">
        <w:rPr>
          <w:rFonts w:ascii="Arial" w:hAnsi="Arial" w:cs="Arial"/>
          <w:color w:val="auto"/>
          <w:sz w:val="22"/>
          <w:szCs w:val="22"/>
        </w:rPr>
        <w:t xml:space="preserve">permits the governing board of </w:t>
      </w:r>
      <w:r w:rsidR="009D5FB2">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w:t>
      </w:r>
      <w:r w:rsidR="009D5FB2" w:rsidRPr="009D5FB2">
        <w:rPr>
          <w:rFonts w:ascii="Arial" w:hAnsi="Arial" w:cs="Arial"/>
          <w:color w:val="auto"/>
          <w:sz w:val="22"/>
          <w:szCs w:val="22"/>
        </w:rPr>
        <w:t xml:space="preserve">including a complete statement of the prospective bidder’s financial ability and experience in performing public works. </w:t>
      </w:r>
      <w:r w:rsidR="001215A0" w:rsidRPr="001215A0">
        <w:rPr>
          <w:rFonts w:ascii="Arial" w:hAnsi="Arial" w:cs="Arial"/>
          <w:color w:val="auto"/>
          <w:sz w:val="22"/>
          <w:szCs w:val="22"/>
        </w:rPr>
        <w:t>Only applicants that are prequalified will be permitted to submit a bid for the Project</w:t>
      </w:r>
      <w:r w:rsidR="00325BBB">
        <w:rPr>
          <w:rFonts w:ascii="Arial" w:hAnsi="Arial" w:cs="Arial"/>
          <w:color w:val="auto"/>
          <w:sz w:val="22"/>
          <w:szCs w:val="22"/>
        </w:rPr>
        <w:t>.</w:t>
      </w:r>
    </w:p>
    <w:p w14:paraId="5A22FA9D" w14:textId="0401E364" w:rsidR="00922DFE"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C51BBD">
        <w:rPr>
          <w:rFonts w:ascii="Arial" w:hAnsi="Arial" w:cs="Arial"/>
          <w:color w:val="auto"/>
          <w:sz w:val="22"/>
          <w:szCs w:val="22"/>
        </w:rPr>
        <w:t xml:space="preserve">The District requests the </w:t>
      </w:r>
      <w:r>
        <w:rPr>
          <w:rFonts w:ascii="Arial" w:hAnsi="Arial" w:cs="Arial"/>
          <w:color w:val="auto"/>
          <w:sz w:val="22"/>
          <w:szCs w:val="22"/>
        </w:rPr>
        <w:t xml:space="preserve">FORMAL </w:t>
      </w:r>
      <w:r w:rsidRPr="00C51BBD">
        <w:rPr>
          <w:rFonts w:ascii="Arial" w:hAnsi="Arial" w:cs="Arial"/>
          <w:color w:val="auto"/>
          <w:sz w:val="22"/>
          <w:szCs w:val="22"/>
        </w:rPr>
        <w:t xml:space="preserve">submission of </w:t>
      </w:r>
      <w:r w:rsidRPr="005B0AEB">
        <w:rPr>
          <w:rFonts w:ascii="Arial" w:hAnsi="Arial" w:cs="Arial"/>
          <w:b/>
          <w:bCs/>
          <w:color w:val="auto"/>
          <w:sz w:val="22"/>
          <w:szCs w:val="22"/>
        </w:rPr>
        <w:t xml:space="preserve">Statements of </w:t>
      </w:r>
      <w:r w:rsidR="00325BBB">
        <w:rPr>
          <w:rFonts w:ascii="Arial" w:hAnsi="Arial" w:cs="Arial"/>
          <w:b/>
          <w:bCs/>
          <w:color w:val="auto"/>
          <w:sz w:val="22"/>
          <w:szCs w:val="22"/>
        </w:rPr>
        <w:t>Q</w:t>
      </w:r>
      <w:r w:rsidRPr="005B0AEB">
        <w:rPr>
          <w:rFonts w:ascii="Arial" w:hAnsi="Arial" w:cs="Arial"/>
          <w:b/>
          <w:bCs/>
          <w:color w:val="auto"/>
          <w:sz w:val="22"/>
          <w:szCs w:val="22"/>
        </w:rPr>
        <w:t>ualification</w:t>
      </w:r>
      <w:r w:rsidR="00325BBB">
        <w:rPr>
          <w:rFonts w:ascii="Arial" w:hAnsi="Arial" w:cs="Arial"/>
          <w:b/>
          <w:bCs/>
          <w:color w:val="auto"/>
          <w:sz w:val="22"/>
          <w:szCs w:val="22"/>
        </w:rPr>
        <w:t>s</w:t>
      </w:r>
      <w:r>
        <w:rPr>
          <w:rFonts w:ascii="Arial" w:hAnsi="Arial" w:cs="Arial"/>
          <w:color w:val="auto"/>
          <w:sz w:val="22"/>
          <w:szCs w:val="22"/>
        </w:rPr>
        <w:t xml:space="preserve"> with support documentation for </w:t>
      </w:r>
      <w:r w:rsidR="000B7520">
        <w:rPr>
          <w:rFonts w:ascii="Arial" w:hAnsi="Arial" w:cs="Arial"/>
          <w:color w:val="auto"/>
          <w:sz w:val="22"/>
          <w:szCs w:val="22"/>
        </w:rPr>
        <w:t xml:space="preserve">General </w:t>
      </w:r>
      <w:r>
        <w:rPr>
          <w:rFonts w:ascii="Arial" w:hAnsi="Arial" w:cs="Arial"/>
          <w:color w:val="auto"/>
          <w:sz w:val="22"/>
          <w:szCs w:val="22"/>
        </w:rPr>
        <w:t>Contractors to provide Construction Services for the</w:t>
      </w:r>
      <w:r w:rsidR="000B7520">
        <w:rPr>
          <w:rFonts w:ascii="Arial" w:hAnsi="Arial" w:cs="Arial"/>
          <w:color w:val="auto"/>
          <w:sz w:val="22"/>
          <w:szCs w:val="22"/>
        </w:rPr>
        <w:t xml:space="preserve"> Woodland Community College, Performing Arts Facility Project</w:t>
      </w:r>
      <w:r w:rsidR="00E90B5C">
        <w:rPr>
          <w:rFonts w:ascii="Arial" w:hAnsi="Arial" w:cs="Arial"/>
          <w:color w:val="auto"/>
          <w:sz w:val="22"/>
          <w:szCs w:val="22"/>
        </w:rPr>
        <w:t>.</w:t>
      </w:r>
      <w:r>
        <w:rPr>
          <w:rFonts w:ascii="Arial" w:hAnsi="Arial" w:cs="Arial"/>
          <w:color w:val="auto"/>
          <w:sz w:val="22"/>
          <w:szCs w:val="22"/>
        </w:rPr>
        <w:t xml:space="preserve">  </w:t>
      </w:r>
    </w:p>
    <w:p w14:paraId="0ED0953B" w14:textId="77777777" w:rsidR="001B3BC5" w:rsidRDefault="001B3BC5" w:rsidP="00922DFE">
      <w:pPr>
        <w:pStyle w:val="Heading1"/>
        <w:keepLines w:val="0"/>
        <w:widowControl w:val="0"/>
        <w:tabs>
          <w:tab w:val="left" w:pos="720"/>
        </w:tabs>
        <w:spacing w:before="120" w:after="120" w:line="240" w:lineRule="auto"/>
        <w:ind w:right="720"/>
        <w:rPr>
          <w:rFonts w:ascii="Arial" w:hAnsi="Arial" w:cs="Arial"/>
          <w:b/>
          <w:bCs/>
          <w:color w:val="auto"/>
          <w:sz w:val="22"/>
          <w:szCs w:val="22"/>
          <w:highlight w:val="yellow"/>
        </w:rPr>
      </w:pPr>
    </w:p>
    <w:p w14:paraId="7F792155" w14:textId="16ED8772" w:rsidR="00922DFE" w:rsidRPr="00CA1A94" w:rsidRDefault="00922DFE" w:rsidP="00922DFE">
      <w:pPr>
        <w:pStyle w:val="Heading1"/>
        <w:keepLines w:val="0"/>
        <w:widowControl w:val="0"/>
        <w:tabs>
          <w:tab w:val="left" w:pos="720"/>
        </w:tabs>
        <w:spacing w:before="120" w:after="120" w:line="240" w:lineRule="auto"/>
        <w:ind w:right="720"/>
        <w:rPr>
          <w:rFonts w:ascii="Arial" w:hAnsi="Arial" w:cs="Arial"/>
          <w:b/>
          <w:bCs/>
          <w:color w:val="auto"/>
          <w:sz w:val="22"/>
          <w:szCs w:val="22"/>
        </w:rPr>
      </w:pPr>
      <w:r>
        <w:rPr>
          <w:rFonts w:ascii="Arial" w:hAnsi="Arial" w:cs="Arial"/>
          <w:b/>
          <w:bCs/>
          <w:color w:val="auto"/>
          <w:sz w:val="22"/>
          <w:szCs w:val="22"/>
          <w:highlight w:val="yellow"/>
        </w:rPr>
        <w:t xml:space="preserve">Contractor </w:t>
      </w:r>
      <w:r w:rsidRPr="00CA1A94">
        <w:rPr>
          <w:rFonts w:ascii="Arial" w:hAnsi="Arial" w:cs="Arial"/>
          <w:b/>
          <w:bCs/>
          <w:color w:val="auto"/>
          <w:sz w:val="22"/>
          <w:szCs w:val="22"/>
          <w:highlight w:val="yellow"/>
        </w:rPr>
        <w:t xml:space="preserve">RFQ packages need to respond to </w:t>
      </w:r>
      <w:r w:rsidR="0089136D">
        <w:rPr>
          <w:rFonts w:ascii="Arial" w:hAnsi="Arial" w:cs="Arial"/>
          <w:b/>
          <w:bCs/>
          <w:color w:val="auto"/>
          <w:sz w:val="22"/>
          <w:szCs w:val="22"/>
          <w:highlight w:val="yellow"/>
        </w:rPr>
        <w:t>Appendices</w:t>
      </w:r>
      <w:r w:rsidR="0089136D" w:rsidRPr="00CA1A94">
        <w:rPr>
          <w:rFonts w:ascii="Arial" w:hAnsi="Arial" w:cs="Arial"/>
          <w:b/>
          <w:bCs/>
          <w:color w:val="auto"/>
          <w:sz w:val="22"/>
          <w:szCs w:val="22"/>
          <w:highlight w:val="yellow"/>
        </w:rPr>
        <w:t xml:space="preserve"> </w:t>
      </w:r>
      <w:r w:rsidRPr="00CA1A94">
        <w:rPr>
          <w:rFonts w:ascii="Arial" w:hAnsi="Arial" w:cs="Arial"/>
          <w:b/>
          <w:bCs/>
          <w:color w:val="auto"/>
          <w:sz w:val="22"/>
          <w:szCs w:val="22"/>
          <w:highlight w:val="yellow"/>
        </w:rPr>
        <w:t>A, B, C</w:t>
      </w:r>
      <w:r w:rsidR="0089136D">
        <w:rPr>
          <w:rFonts w:ascii="Arial" w:hAnsi="Arial" w:cs="Arial"/>
          <w:b/>
          <w:bCs/>
          <w:color w:val="auto"/>
          <w:sz w:val="22"/>
          <w:szCs w:val="22"/>
          <w:highlight w:val="yellow"/>
        </w:rPr>
        <w:t>, and D</w:t>
      </w:r>
      <w:r w:rsidRPr="00CA1A94">
        <w:rPr>
          <w:rFonts w:ascii="Arial" w:hAnsi="Arial" w:cs="Arial"/>
          <w:b/>
          <w:bCs/>
          <w:color w:val="auto"/>
          <w:sz w:val="22"/>
          <w:szCs w:val="22"/>
          <w:highlight w:val="yellow"/>
        </w:rPr>
        <w:t>.</w:t>
      </w:r>
    </w:p>
    <w:p w14:paraId="3BF03BE4" w14:textId="77777777" w:rsidR="001215A0" w:rsidRDefault="001215A0" w:rsidP="00922DFE">
      <w:pPr>
        <w:pStyle w:val="ListParagraph"/>
        <w:ind w:left="0" w:right="720"/>
        <w:rPr>
          <w:rFonts w:ascii="Arial" w:eastAsia="HiddenHorzOCR" w:hAnsi="Arial" w:cs="Arial"/>
          <w:b/>
          <w:color w:val="1B1B1B"/>
        </w:rPr>
      </w:pPr>
    </w:p>
    <w:p w14:paraId="66181E95" w14:textId="77777777" w:rsidR="00922DFE" w:rsidRPr="005448AB" w:rsidRDefault="00922DFE" w:rsidP="00922DFE">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465A322A" w14:textId="77777777" w:rsidR="00922DFE" w:rsidRDefault="00922DFE" w:rsidP="00922DFE">
      <w:pPr>
        <w:ind w:right="720"/>
        <w:rPr>
          <w:rFonts w:ascii="Arial" w:eastAsia="Batang" w:hAnsi="Arial" w:cs="Arial"/>
          <w:b/>
          <w:bCs/>
          <w:iCs/>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0D434EA7" w14:textId="77777777" w:rsidR="00922DFE" w:rsidRDefault="00922DFE" w:rsidP="00922DFE">
      <w:pPr>
        <w:ind w:right="720"/>
        <w:rPr>
          <w:rFonts w:ascii="Arial" w:eastAsia="Batang" w:hAnsi="Arial" w:cs="Arial"/>
          <w:b/>
          <w:bCs/>
          <w:iCs/>
        </w:rPr>
      </w:pPr>
      <w:r>
        <w:rPr>
          <w:rFonts w:ascii="Arial" w:eastAsia="Batang" w:hAnsi="Arial" w:cs="Arial"/>
          <w:b/>
          <w:bCs/>
          <w:iCs/>
        </w:rPr>
        <w:br w:type="page"/>
      </w:r>
    </w:p>
    <w:p w14:paraId="6A2D0487" w14:textId="77777777" w:rsidR="00922DFE" w:rsidRDefault="00922DFE" w:rsidP="00922DFE">
      <w:pPr>
        <w:ind w:right="720"/>
        <w:rPr>
          <w:rFonts w:ascii="Arial" w:eastAsia="Batang" w:hAnsi="Arial" w:cs="Arial"/>
          <w:b/>
          <w:bCs/>
          <w:iCs/>
        </w:rPr>
      </w:pPr>
      <w:r>
        <w:rPr>
          <w:rFonts w:ascii="Arial" w:eastAsia="Batang" w:hAnsi="Arial" w:cs="Arial"/>
          <w:b/>
          <w:bCs/>
          <w:iCs/>
        </w:rPr>
        <w:lastRenderedPageBreak/>
        <w:t>2.0 General Project Information</w:t>
      </w:r>
    </w:p>
    <w:p w14:paraId="5C13A128" w14:textId="712F42E9" w:rsidR="00E90B5C" w:rsidRDefault="00922DFE" w:rsidP="00922DFE">
      <w:pPr>
        <w:rPr>
          <w:rFonts w:ascii="Arial" w:hAnsi="Arial" w:cs="Arial"/>
        </w:rPr>
      </w:pPr>
      <w:r>
        <w:rPr>
          <w:rFonts w:ascii="Arial" w:hAnsi="Arial" w:cs="Arial"/>
        </w:rPr>
        <w:t xml:space="preserve">This </w:t>
      </w:r>
      <w:r w:rsidR="00C11F50">
        <w:rPr>
          <w:rFonts w:ascii="Arial" w:hAnsi="Arial" w:cs="Arial"/>
        </w:rPr>
        <w:t>P</w:t>
      </w:r>
      <w:r>
        <w:rPr>
          <w:rFonts w:ascii="Arial" w:hAnsi="Arial" w:cs="Arial"/>
        </w:rPr>
        <w:t xml:space="preserve">roject includes </w:t>
      </w:r>
      <w:r w:rsidR="000B7520">
        <w:rPr>
          <w:rFonts w:ascii="Arial" w:hAnsi="Arial" w:cs="Arial"/>
        </w:rPr>
        <w:t>all associated site improvements and the construction of a new building which has a theater, culinary services areas, and music and arts instructional spaces</w:t>
      </w:r>
      <w:r w:rsidR="00E90B5C">
        <w:rPr>
          <w:rFonts w:ascii="Arial" w:hAnsi="Arial" w:cs="Arial"/>
        </w:rPr>
        <w:t>.</w:t>
      </w:r>
    </w:p>
    <w:p w14:paraId="781A6DDE" w14:textId="79D83F4F" w:rsidR="00922DFE" w:rsidRPr="00E9595D" w:rsidRDefault="00922DFE" w:rsidP="00922DFE">
      <w:pPr>
        <w:shd w:val="clear" w:color="auto" w:fill="FFFFFF"/>
        <w:spacing w:after="0" w:line="240" w:lineRule="auto"/>
        <w:rPr>
          <w:rFonts w:ascii="Arial" w:eastAsia="Times New Roman" w:hAnsi="Arial" w:cs="Arial"/>
          <w:color w:val="201F1E"/>
        </w:rPr>
      </w:pPr>
      <w:bookmarkStart w:id="1" w:name="_Hlk66283335"/>
      <w:r w:rsidRPr="00E9595D">
        <w:rPr>
          <w:rFonts w:ascii="Arial" w:eastAsia="Times New Roman" w:hAnsi="Arial" w:cs="Arial"/>
          <w:color w:val="201F1E"/>
        </w:rPr>
        <w:t xml:space="preserve">The rough estimated </w:t>
      </w:r>
      <w:r w:rsidR="000B7520">
        <w:rPr>
          <w:rFonts w:ascii="Arial" w:eastAsia="Times New Roman" w:hAnsi="Arial" w:cs="Arial"/>
          <w:color w:val="201F1E"/>
        </w:rPr>
        <w:t xml:space="preserve">construction </w:t>
      </w:r>
      <w:r w:rsidRPr="00E9595D">
        <w:rPr>
          <w:rFonts w:ascii="Arial" w:eastAsia="Times New Roman" w:hAnsi="Arial" w:cs="Arial"/>
          <w:color w:val="201F1E"/>
        </w:rPr>
        <w:t xml:space="preserve">costs for the </w:t>
      </w:r>
      <w:r w:rsidR="00E90B5C">
        <w:rPr>
          <w:rFonts w:ascii="Arial" w:eastAsia="Times New Roman" w:hAnsi="Arial" w:cs="Arial"/>
          <w:color w:val="201F1E"/>
        </w:rPr>
        <w:t xml:space="preserve">Project are </w:t>
      </w:r>
      <w:r w:rsidRPr="00E9595D">
        <w:rPr>
          <w:rFonts w:ascii="Arial" w:eastAsia="Times New Roman" w:hAnsi="Arial" w:cs="Arial"/>
          <w:color w:val="201F1E"/>
        </w:rPr>
        <w:t>$</w:t>
      </w:r>
      <w:r w:rsidR="000B7520">
        <w:rPr>
          <w:rFonts w:ascii="Arial" w:eastAsia="Times New Roman" w:hAnsi="Arial" w:cs="Arial"/>
          <w:color w:val="201F1E"/>
        </w:rPr>
        <w:t>33,000,000</w:t>
      </w:r>
      <w:r w:rsidR="00E90B5C">
        <w:rPr>
          <w:rFonts w:ascii="Arial" w:eastAsia="Times New Roman" w:hAnsi="Arial" w:cs="Arial"/>
          <w:color w:val="201F1E"/>
        </w:rPr>
        <w:t>.</w:t>
      </w:r>
      <w:r w:rsidRPr="00E9595D">
        <w:rPr>
          <w:rFonts w:ascii="Arial" w:eastAsia="Times New Roman" w:hAnsi="Arial" w:cs="Arial"/>
          <w:color w:val="201F1E"/>
        </w:rPr>
        <w:t xml:space="preserve">  </w:t>
      </w:r>
    </w:p>
    <w:bookmarkEnd w:id="1"/>
    <w:p w14:paraId="28F5E4E5" w14:textId="77777777" w:rsidR="00922DFE" w:rsidRPr="0071054A" w:rsidRDefault="00922DFE" w:rsidP="00922DFE">
      <w:pPr>
        <w:shd w:val="clear" w:color="auto" w:fill="FFFFFF"/>
        <w:spacing w:after="0" w:line="240" w:lineRule="auto"/>
        <w:rPr>
          <w:rFonts w:ascii="Arial" w:eastAsia="Times New Roman" w:hAnsi="Arial" w:cs="Arial"/>
          <w:color w:val="201F1E"/>
        </w:rPr>
      </w:pPr>
    </w:p>
    <w:p w14:paraId="7C5AF9C8" w14:textId="77777777" w:rsidR="00922DFE" w:rsidRPr="009B0F34" w:rsidRDefault="00922DFE" w:rsidP="00922DFE">
      <w:pPr>
        <w:ind w:right="720"/>
        <w:rPr>
          <w:rFonts w:ascii="Arial" w:eastAsiaTheme="majorEastAsia" w:hAnsi="Arial" w:cs="Arial"/>
          <w:b/>
        </w:rPr>
      </w:pPr>
      <w:r w:rsidRPr="008B365D">
        <w:rPr>
          <w:rFonts w:ascii="Arial" w:eastAsia="Batang" w:hAnsi="Arial" w:cs="Arial"/>
          <w:b/>
          <w:bCs/>
          <w:iCs/>
        </w:rPr>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aff Contact during the “Pre</w:t>
      </w:r>
      <w:r w:rsidR="00E90B5C">
        <w:rPr>
          <w:rFonts w:ascii="Arial" w:eastAsiaTheme="majorEastAsia" w:hAnsi="Arial" w:cs="Arial"/>
          <w:b/>
        </w:rPr>
        <w:t>q</w:t>
      </w:r>
      <w:r>
        <w:rPr>
          <w:rFonts w:ascii="Arial" w:eastAsiaTheme="majorEastAsia" w:hAnsi="Arial" w:cs="Arial"/>
          <w:b/>
        </w:rPr>
        <w:t xml:space="preserve">ualification” </w:t>
      </w:r>
      <w:r w:rsidRPr="009B0F34">
        <w:rPr>
          <w:rFonts w:ascii="Arial" w:eastAsiaTheme="majorEastAsia" w:hAnsi="Arial" w:cs="Arial"/>
          <w:b/>
        </w:rPr>
        <w:t>process:</w:t>
      </w:r>
    </w:p>
    <w:p w14:paraId="492D70A1" w14:textId="77777777"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 xml:space="preserve">ualification 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77777777"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Request for Qualifications Preparation </w:t>
      </w:r>
      <w:r w:rsidRPr="00A44F7C">
        <w:rPr>
          <w:rFonts w:ascii="Arial" w:eastAsiaTheme="majorEastAsia" w:hAnsi="Arial" w:cs="Arial"/>
        </w:rPr>
        <w:t>Process:</w:t>
      </w:r>
    </w:p>
    <w:p w14:paraId="07EC8891"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David L. Willis</w:t>
      </w:r>
    </w:p>
    <w:p w14:paraId="183FD88D"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District Director of Maintenance, Operations, and Planning</w:t>
      </w:r>
    </w:p>
    <w:p w14:paraId="646363B3"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425 Plumas Blvd., Suite 200 (Second Floor)</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E69E8D9"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4F8620"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8011FF" w:rsidP="00922DFE">
      <w:pPr>
        <w:ind w:right="720"/>
      </w:pPr>
      <w:hyperlink r:id="rId10" w:history="1">
        <w:r w:rsidR="00922DFE" w:rsidRPr="00F4789E">
          <w:rPr>
            <w:rStyle w:val="Hyperlink"/>
          </w:rPr>
          <w:t>https://www.yccd.edu/central-services/fiscal-services/purchasing-2/cupccaa/</w:t>
        </w:r>
      </w:hyperlink>
    </w:p>
    <w:p w14:paraId="71C4C480" w14:textId="77777777" w:rsidR="00922DFE" w:rsidRDefault="00922DFE" w:rsidP="00922DFE">
      <w:pPr>
        <w:rPr>
          <w:rFonts w:ascii="Arial" w:eastAsia="Times New Roman" w:hAnsi="Arial" w:cs="Arial"/>
          <w:b/>
          <w:lang w:eastAsia="zh-CN"/>
        </w:rPr>
      </w:pPr>
      <w:r>
        <w:rPr>
          <w:rFonts w:ascii="Arial" w:eastAsia="Times New Roman" w:hAnsi="Arial" w:cs="Arial"/>
          <w:b/>
          <w:lang w:eastAsia="zh-CN"/>
        </w:rPr>
        <w:br w:type="page"/>
      </w:r>
    </w:p>
    <w:p w14:paraId="24B3604E" w14:textId="77777777"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lastRenderedPageBreak/>
        <w:t>5.0 “Pre</w:t>
      </w:r>
      <w:r w:rsidR="00E90B5C">
        <w:rPr>
          <w:rFonts w:ascii="Arial" w:eastAsia="Times New Roman" w:hAnsi="Arial" w:cs="Arial"/>
          <w:b/>
          <w:lang w:eastAsia="zh-CN"/>
        </w:rPr>
        <w:t>q</w:t>
      </w:r>
      <w:r w:rsidRPr="00E43C0E">
        <w:rPr>
          <w:rFonts w:ascii="Arial" w:eastAsia="Times New Roman" w:hAnsi="Arial" w:cs="Arial"/>
          <w:b/>
          <w:lang w:eastAsia="zh-CN"/>
        </w:rPr>
        <w:t>ualification Packages”;</w:t>
      </w:r>
      <w:r w:rsidRPr="00E43C0E">
        <w:rPr>
          <w:rFonts w:ascii="Arial" w:eastAsia="HiddenHorzOCR" w:hAnsi="Arial" w:cs="Arial"/>
          <w:b/>
          <w:color w:val="292929"/>
        </w:rPr>
        <w:t xml:space="preserve"> Delivery, Contents, and Format:</w:t>
      </w:r>
    </w:p>
    <w:p w14:paraId="10826947" w14:textId="4FE5B0EF" w:rsidR="00922DFE" w:rsidRDefault="00922DFE" w:rsidP="00922DFE">
      <w:pPr>
        <w:autoSpaceDE w:val="0"/>
        <w:autoSpaceDN w:val="0"/>
        <w:adjustRightInd w:val="0"/>
        <w:ind w:right="720"/>
        <w:rPr>
          <w:rFonts w:ascii="Arial" w:hAnsi="Arial" w:cs="Arial"/>
        </w:rPr>
      </w:pPr>
      <w:r>
        <w:rPr>
          <w:rFonts w:ascii="Arial" w:hAnsi="Arial" w:cs="Arial"/>
        </w:rPr>
        <w:t>Pre</w:t>
      </w:r>
      <w:r w:rsidR="00E90B5C">
        <w:rPr>
          <w:rFonts w:ascii="Arial" w:hAnsi="Arial" w:cs="Arial"/>
        </w:rPr>
        <w:t>q</w:t>
      </w:r>
      <w:r>
        <w:rPr>
          <w:rFonts w:ascii="Arial" w:hAnsi="Arial" w:cs="Arial"/>
        </w:rPr>
        <w:t>ualification packages</w:t>
      </w:r>
      <w:r w:rsidRPr="00DD6356">
        <w:rPr>
          <w:rFonts w:ascii="Arial" w:hAnsi="Arial" w:cs="Arial"/>
        </w:rPr>
        <w:t xml:space="preserve"> should provide straightforward, concise information that satisfies the requirements noted in this </w:t>
      </w:r>
      <w:r>
        <w:rPr>
          <w:rFonts w:ascii="Arial" w:hAnsi="Arial" w:cs="Arial"/>
          <w:color w:val="000000"/>
        </w:rPr>
        <w:t>RFQ</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Pr>
          <w:rFonts w:ascii="Arial" w:hAnsi="Arial" w:cs="Arial"/>
        </w:rPr>
        <w:t>RFQ</w:t>
      </w:r>
      <w:r w:rsidRPr="00DD6356">
        <w:rPr>
          <w:rFonts w:ascii="Arial" w:hAnsi="Arial" w:cs="Arial"/>
        </w:rPr>
        <w:t xml:space="preserve">, and completeness and clarity of content. </w:t>
      </w:r>
    </w:p>
    <w:p w14:paraId="39C1A18F" w14:textId="5F00B248"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the prequalification package shall be borne by the </w:t>
      </w:r>
      <w:r w:rsidR="00CE2D5D">
        <w:rPr>
          <w:rFonts w:ascii="Arial" w:hAnsi="Arial" w:cs="Arial"/>
        </w:rPr>
        <w:t>F</w:t>
      </w:r>
      <w:r>
        <w:rPr>
          <w:rFonts w:ascii="Arial" w:hAnsi="Arial" w:cs="Arial"/>
        </w:rPr>
        <w:t xml:space="preserve">irm.  The District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prequalification package.</w:t>
      </w:r>
    </w:p>
    <w:p w14:paraId="760D9392" w14:textId="77777777" w:rsidR="00922DFE" w:rsidRPr="00DE5F83" w:rsidRDefault="00922DFE" w:rsidP="00922DFE">
      <w:pPr>
        <w:ind w:right="720"/>
        <w:rPr>
          <w:rFonts w:ascii="Arial" w:hAnsi="Arial" w:cs="Arial"/>
        </w:rPr>
      </w:pPr>
      <w:r>
        <w:rPr>
          <w:rFonts w:ascii="Arial" w:hAnsi="Arial" w:cs="Arial"/>
        </w:rPr>
        <w:t>Please use the following format when organizing the Request for Qualifications packet: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rsidP="009D5FB2">
            <w:pPr>
              <w:pStyle w:val="ListParagraph1"/>
              <w:numPr>
                <w:ilvl w:val="0"/>
                <w:numId w:val="4"/>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77777777" w:rsidR="00922DFE" w:rsidRPr="00A31028" w:rsidRDefault="00922DFE" w:rsidP="009D5FB2">
            <w:pPr>
              <w:pStyle w:val="ListParagraph1"/>
              <w:numPr>
                <w:ilvl w:val="0"/>
                <w:numId w:val="3"/>
              </w:numPr>
              <w:ind w:left="432" w:right="720"/>
              <w:rPr>
                <w:rFonts w:cs="Arial"/>
                <w:lang w:val="en-US" w:eastAsia="en-US"/>
              </w:rPr>
            </w:pPr>
            <w:r>
              <w:rPr>
                <w:rFonts w:cs="Arial"/>
                <w:lang w:val="en-US" w:eastAsia="en-US"/>
              </w:rPr>
              <w:t>Statement of Qualifications Form</w:t>
            </w:r>
          </w:p>
        </w:tc>
        <w:tc>
          <w:tcPr>
            <w:tcW w:w="3007" w:type="dxa"/>
            <w:tcBorders>
              <w:bottom w:val="single" w:sz="4" w:space="0" w:color="auto"/>
            </w:tcBorders>
          </w:tcPr>
          <w:p w14:paraId="6637BF3A" w14:textId="5AF32DB3" w:rsidR="00927715" w:rsidRPr="00A31028" w:rsidRDefault="00922DFE"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Default="00C11F50" w:rsidP="00927715">
            <w:pPr>
              <w:pStyle w:val="ListParagraph1"/>
              <w:numPr>
                <w:ilvl w:val="0"/>
                <w:numId w:val="3"/>
              </w:numPr>
              <w:ind w:left="432" w:right="720"/>
              <w:rPr>
                <w:rFonts w:cs="Arial"/>
                <w:lang w:val="en-US" w:eastAsia="en-US"/>
              </w:rPr>
            </w:pPr>
            <w:r>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Default="00927715" w:rsidP="009D5FB2">
            <w:pPr>
              <w:pStyle w:val="ListParagraph1"/>
              <w:numPr>
                <w:ilvl w:val="0"/>
                <w:numId w:val="3"/>
              </w:numPr>
              <w:ind w:left="432" w:right="720"/>
              <w:rPr>
                <w:rFonts w:cs="Arial"/>
                <w:lang w:val="en-US" w:eastAsia="en-US"/>
              </w:rPr>
            </w:pPr>
            <w:r>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Contractor Firm Information</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77777777" w:rsidR="00922DFE" w:rsidRDefault="00922DFE" w:rsidP="009D5FB2">
            <w:pPr>
              <w:pStyle w:val="ListParagraph1"/>
              <w:numPr>
                <w:ilvl w:val="0"/>
                <w:numId w:val="3"/>
              </w:numPr>
              <w:ind w:left="432" w:right="720"/>
              <w:rPr>
                <w:rFonts w:cs="Arial"/>
                <w:lang w:val="en-US" w:eastAsia="en-US"/>
              </w:rPr>
            </w:pPr>
            <w:r>
              <w:rPr>
                <w:rFonts w:cs="Arial"/>
                <w:lang w:val="en-US" w:eastAsia="en-US"/>
              </w:rPr>
              <w:t>Project Specific Information</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399C1094" w14:textId="77777777" w:rsidR="00922DFE" w:rsidRPr="00FC4905" w:rsidRDefault="00922DFE" w:rsidP="00922DFE">
      <w:pPr>
        <w:ind w:right="720"/>
        <w:rPr>
          <w:rFonts w:ascii="Arial" w:eastAsia="Times New Roman" w:hAnsi="Arial" w:cs="Arial"/>
          <w:b/>
          <w:lang w:eastAsia="zh-CN"/>
        </w:rPr>
      </w:pPr>
      <w:bookmarkStart w:id="2" w:name="_Toc279565502"/>
      <w:bookmarkStart w:id="3" w:name="_Toc296937630"/>
      <w:bookmarkStart w:id="4" w:name="_Toc247361409"/>
      <w:r>
        <w:rPr>
          <w:rFonts w:ascii="Arial" w:eastAsia="Times New Roman" w:hAnsi="Arial" w:cs="Arial"/>
          <w:b/>
          <w:lang w:eastAsia="zh-CN"/>
        </w:rPr>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does not discriminate </w:t>
      </w:r>
      <w:proofErr w:type="gramStart"/>
      <w:r>
        <w:rPr>
          <w:rFonts w:ascii="Arial" w:eastAsia="Times New Roman" w:hAnsi="Arial" w:cs="Arial"/>
          <w:lang w:eastAsia="zh-CN"/>
        </w:rPr>
        <w:t>with regard to</w:t>
      </w:r>
      <w:proofErr w:type="gramEnd"/>
      <w:r>
        <w:rPr>
          <w:rFonts w:ascii="Arial" w:eastAsia="Times New Roman" w:hAnsi="Arial" w:cs="Arial"/>
          <w:lang w:eastAsia="zh-CN"/>
        </w:rPr>
        <w:t xml:space="preserve">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1C656E09"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District encourages the submission packages from all </w:t>
      </w:r>
      <w:r w:rsidR="00840699">
        <w:rPr>
          <w:rFonts w:ascii="Arial" w:eastAsia="Times New Roman" w:hAnsi="Arial" w:cs="Arial"/>
          <w:lang w:eastAsia="zh-CN"/>
        </w:rPr>
        <w:t>f</w:t>
      </w:r>
      <w:r>
        <w:rPr>
          <w:rFonts w:ascii="Arial" w:eastAsia="Times New Roman" w:hAnsi="Arial" w:cs="Arial"/>
          <w:lang w:eastAsia="zh-CN"/>
        </w:rPr>
        <w:t xml:space="preserve">irms that can meet the stated requirements set for this RFQ. </w:t>
      </w:r>
      <w:bookmarkEnd w:id="2"/>
      <w:bookmarkEnd w:id="3"/>
      <w:bookmarkEnd w:id="4"/>
    </w:p>
    <w:p w14:paraId="161A40E4" w14:textId="77777777" w:rsidR="00922DFE" w:rsidRDefault="00922DFE" w:rsidP="00922DFE">
      <w:pPr>
        <w:spacing w:after="0" w:line="240" w:lineRule="auto"/>
        <w:rPr>
          <w:rFonts w:ascii="Arial" w:eastAsia="Times New Roman" w:hAnsi="Arial" w:cs="Arial"/>
          <w:b/>
          <w:lang w:eastAsia="zh-CN"/>
        </w:rPr>
      </w:pPr>
    </w:p>
    <w:p w14:paraId="2C7FCAFB" w14:textId="77777777" w:rsidR="00065ADD" w:rsidRDefault="00065ADD">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083839BB" w14:textId="327E25E0"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7.0</w:t>
      </w:r>
      <w:r w:rsidRPr="005A0753">
        <w:rPr>
          <w:rFonts w:ascii="Arial" w:eastAsia="Times New Roman" w:hAnsi="Arial" w:cs="Arial"/>
          <w:b/>
          <w:lang w:eastAsia="zh-CN"/>
        </w:rPr>
        <w:t xml:space="preserve"> Responses to </w:t>
      </w:r>
      <w:r>
        <w:rPr>
          <w:rFonts w:ascii="Arial" w:eastAsia="Times New Roman" w:hAnsi="Arial" w:cs="Arial"/>
          <w:b/>
          <w:lang w:eastAsia="zh-CN"/>
        </w:rPr>
        <w:t>RFQ</w:t>
      </w:r>
      <w:r w:rsidRPr="005A0753">
        <w:rPr>
          <w:rFonts w:ascii="Arial" w:eastAsia="Times New Roman" w:hAnsi="Arial" w:cs="Arial"/>
          <w:b/>
          <w:lang w:eastAsia="zh-CN"/>
        </w:rPr>
        <w:t>:</w:t>
      </w:r>
    </w:p>
    <w:p w14:paraId="700B78AC" w14:textId="60A8CD17"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Pr="00007D46">
        <w:rPr>
          <w:rFonts w:ascii="Arial" w:eastAsia="HiddenHorzOCR" w:hAnsi="Arial" w:cs="Arial"/>
          <w:color w:val="1A1A1A"/>
        </w:rPr>
        <w:t xml:space="preserve"> must be clearly marked "</w:t>
      </w:r>
      <w:r>
        <w:rPr>
          <w:rFonts w:ascii="Arial" w:eastAsia="HiddenHorzOCR" w:hAnsi="Arial" w:cs="Arial"/>
          <w:color w:val="1A1A1A"/>
        </w:rPr>
        <w:t xml:space="preserve">RFQ NO. </w:t>
      </w:r>
      <w:r w:rsidR="000B7520">
        <w:rPr>
          <w:rFonts w:ascii="Arial" w:eastAsia="HiddenHorzOCR" w:hAnsi="Arial" w:cs="Arial"/>
          <w:color w:val="1A1A1A"/>
        </w:rPr>
        <w:t>21-02</w:t>
      </w:r>
      <w:r>
        <w:rPr>
          <w:rFonts w:ascii="Arial" w:eastAsia="HiddenHorzOCR" w:hAnsi="Arial" w:cs="Arial"/>
          <w:color w:val="1A1A1A"/>
        </w:rPr>
        <w:t xml:space="preserve"> </w:t>
      </w:r>
      <w:r w:rsidR="00FF7230">
        <w:rPr>
          <w:rFonts w:ascii="Arial" w:eastAsia="HiddenHorzOCR" w:hAnsi="Arial" w:cs="Arial"/>
          <w:color w:val="1A1A1A"/>
        </w:rPr>
        <w:t>Prequalification:</w:t>
      </w:r>
      <w:r>
        <w:rPr>
          <w:rFonts w:ascii="Arial" w:eastAsia="HiddenHorzOCR" w:hAnsi="Arial" w:cs="Arial"/>
          <w:color w:val="1A1A1A"/>
        </w:rPr>
        <w:t xml:space="preserve"> </w:t>
      </w:r>
      <w:r w:rsidR="00FF7230">
        <w:rPr>
          <w:rFonts w:ascii="Arial" w:eastAsia="HiddenHorzOCR" w:hAnsi="Arial" w:cs="Arial"/>
          <w:color w:val="1A1A1A"/>
        </w:rPr>
        <w:t>General Contractors, Woodland Community College, Performing Arts Facility</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7C69A4B8"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 No. </w:t>
      </w:r>
      <w:r w:rsidR="008076D9">
        <w:rPr>
          <w:rFonts w:ascii="Arial" w:eastAsia="HiddenHorzOCR" w:hAnsi="Arial" w:cs="Arial"/>
          <w:b/>
          <w:color w:val="1A1A1A"/>
        </w:rPr>
        <w:t>21-02,</w:t>
      </w:r>
      <w:r>
        <w:rPr>
          <w:rFonts w:ascii="Arial" w:eastAsia="HiddenHorzOCR" w:hAnsi="Arial" w:cs="Arial"/>
          <w:b/>
          <w:color w:val="1A1A1A"/>
        </w:rPr>
        <w:t xml:space="preserve"> Pre</w:t>
      </w:r>
      <w:r w:rsidR="00840699">
        <w:rPr>
          <w:rFonts w:ascii="Arial" w:eastAsia="HiddenHorzOCR" w:hAnsi="Arial" w:cs="Arial"/>
          <w:b/>
          <w:color w:val="1A1A1A"/>
        </w:rPr>
        <w:t>q</w:t>
      </w:r>
      <w:r>
        <w:rPr>
          <w:rFonts w:ascii="Arial" w:eastAsia="HiddenHorzOCR" w:hAnsi="Arial" w:cs="Arial"/>
          <w:b/>
          <w:color w:val="1A1A1A"/>
        </w:rPr>
        <w:t xml:space="preserve">ualification, </w:t>
      </w:r>
      <w:r w:rsidR="000B7520">
        <w:rPr>
          <w:rFonts w:ascii="Arial" w:eastAsia="HiddenHorzOCR" w:hAnsi="Arial" w:cs="Arial"/>
          <w:b/>
          <w:color w:val="1A1A1A"/>
        </w:rPr>
        <w:t>General Contractors, Woodland Community College, Performing Arts Facility</w:t>
      </w:r>
      <w:r>
        <w:rPr>
          <w:rFonts w:ascii="Arial" w:eastAsia="HiddenHorzOCR" w:hAnsi="Arial" w:cs="Arial"/>
          <w:b/>
          <w:color w:val="1A1A1A"/>
        </w:rPr>
        <w:t>”</w:t>
      </w:r>
    </w:p>
    <w:p w14:paraId="7BD1961B" w14:textId="77777777" w:rsidR="00922DFE" w:rsidRPr="00EC6E89" w:rsidRDefault="00922DFE" w:rsidP="00922DFE">
      <w:pPr>
        <w:autoSpaceDE w:val="0"/>
        <w:autoSpaceDN w:val="0"/>
        <w:adjustRightInd w:val="0"/>
        <w:spacing w:after="0" w:line="240" w:lineRule="auto"/>
        <w:ind w:right="720" w:firstLine="720"/>
        <w:rPr>
          <w:rFonts w:ascii="Arial" w:eastAsia="HiddenHorzOCR" w:hAnsi="Arial" w:cs="Arial"/>
          <w:color w:val="1A1A1A"/>
        </w:rPr>
      </w:pPr>
      <w:r w:rsidRPr="00EC6E89">
        <w:rPr>
          <w:rFonts w:ascii="Arial" w:eastAsia="HiddenHorzOCR" w:hAnsi="Arial" w:cs="Arial"/>
          <w:color w:val="1A1A1A"/>
        </w:rPr>
        <w:t xml:space="preserve">Address: </w:t>
      </w:r>
      <w:r>
        <w:rPr>
          <w:rFonts w:ascii="Arial" w:eastAsia="HiddenHorzOCR" w:hAnsi="Arial" w:cs="Arial"/>
          <w:color w:val="1A1A1A"/>
        </w:rPr>
        <w:t xml:space="preserve">Suite 200, </w:t>
      </w:r>
      <w:r w:rsidRPr="00EC6E89">
        <w:rPr>
          <w:rFonts w:ascii="Arial" w:eastAsia="HiddenHorzOCR" w:hAnsi="Arial" w:cs="Arial"/>
          <w:color w:val="1A1A1A"/>
        </w:rPr>
        <w:t>425 Plumas Blvd., Yuba City, California, 95991</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0FC31E61"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sidRPr="00886B13">
        <w:rPr>
          <w:rFonts w:ascii="Arial" w:eastAsia="HiddenHorzOCR" w:hAnsi="Arial" w:cs="Arial"/>
          <w:color w:val="1A1A1A"/>
        </w:rPr>
        <w:t xml:space="preserve"> </w:t>
      </w:r>
      <w:r>
        <w:rPr>
          <w:rFonts w:ascii="Arial" w:eastAsia="HiddenHorzOCR" w:hAnsi="Arial" w:cs="Arial"/>
          <w:color w:val="1A1A1A"/>
        </w:rPr>
        <w:t>Pre</w:t>
      </w:r>
      <w:r w:rsidR="00840699">
        <w:rPr>
          <w:rFonts w:ascii="Arial" w:eastAsia="HiddenHorzOCR" w:hAnsi="Arial" w:cs="Arial"/>
          <w:color w:val="1A1A1A"/>
        </w:rPr>
        <w:t>q</w:t>
      </w:r>
      <w:r>
        <w:rPr>
          <w:rFonts w:ascii="Arial" w:eastAsia="HiddenHorzOCR" w:hAnsi="Arial" w:cs="Arial"/>
          <w:color w:val="1A1A1A"/>
        </w:rPr>
        <w:t>ualification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District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w:t>
      </w:r>
      <w:r>
        <w:rPr>
          <w:rFonts w:ascii="Arial" w:eastAsia="HiddenHorzOCR" w:hAnsi="Arial" w:cs="Arial"/>
          <w:color w:val="1A1A1A"/>
        </w:rPr>
        <w:t xml:space="preserve">NOT </w:t>
      </w:r>
      <w:r w:rsidRPr="00886B13">
        <w:rPr>
          <w:rFonts w:ascii="Arial" w:eastAsia="HiddenHorzOCR" w:hAnsi="Arial" w:cs="Arial"/>
          <w:color w:val="1A1A1A"/>
        </w:rPr>
        <w:t>be a public proposal opening</w:t>
      </w:r>
      <w:r>
        <w:rPr>
          <w:rFonts w:ascii="Arial" w:eastAsia="HiddenHorzOCR" w:hAnsi="Arial" w:cs="Arial"/>
          <w:color w:val="1A1A1A"/>
        </w:rPr>
        <w:t xml:space="preserve"> since there are no proposals included in the RF</w:t>
      </w:r>
      <w:r w:rsidR="00840699">
        <w:rPr>
          <w:rFonts w:ascii="Arial" w:eastAsia="HiddenHorzOCR" w:hAnsi="Arial" w:cs="Arial"/>
          <w:color w:val="1A1A1A"/>
        </w:rPr>
        <w:t>Q</w:t>
      </w:r>
      <w:r>
        <w:rPr>
          <w:rFonts w:ascii="Arial" w:eastAsia="HiddenHorzOCR" w:hAnsi="Arial" w:cs="Arial"/>
          <w:color w:val="1A1A1A"/>
        </w:rPr>
        <w:t xml:space="preserve"> packages.</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5"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443A67DD" w:rsidR="00922DFE" w:rsidRPr="00E35EBD" w:rsidRDefault="008076D9"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July 28, 2021</w:t>
      </w:r>
      <w:r w:rsidR="00922DFE" w:rsidRPr="00E35EBD">
        <w:rPr>
          <w:rFonts w:ascii="Arial" w:eastAsia="HiddenHorzOCR" w:hAnsi="Arial" w:cs="Arial"/>
          <w:color w:val="1A1A1A"/>
        </w:rPr>
        <w:t>:</w:t>
      </w:r>
      <w:r w:rsidR="00922DFE" w:rsidRPr="00E35EBD">
        <w:rPr>
          <w:rFonts w:ascii="Arial" w:eastAsia="HiddenHorzOCR" w:hAnsi="Arial" w:cs="Arial"/>
          <w:color w:val="1A1A1A"/>
        </w:rPr>
        <w:tab/>
      </w:r>
      <w:r>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4E156FC5" w:rsidR="00922DFE" w:rsidRDefault="008076D9" w:rsidP="00922DFE">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color w:val="1A1A1A"/>
        </w:rPr>
        <w:t>August 10, 2021</w:t>
      </w:r>
      <w:r w:rsidRPr="00E35EBD">
        <w:rPr>
          <w:rFonts w:ascii="Arial" w:eastAsia="HiddenHorzOCR" w:hAnsi="Arial" w:cs="Arial"/>
          <w:color w:val="1A1A1A"/>
        </w:rPr>
        <w:t>:</w:t>
      </w:r>
      <w:r w:rsidR="00922DFE">
        <w:rPr>
          <w:rFonts w:ascii="Arial" w:eastAsia="HiddenHorzOCR" w:hAnsi="Arial" w:cs="Arial"/>
          <w:b/>
          <w:color w:val="1A1A1A"/>
        </w:rPr>
        <w:tab/>
      </w:r>
      <w:r w:rsidRPr="008076D9">
        <w:rPr>
          <w:rFonts w:ascii="Arial" w:eastAsia="HiddenHorzOCR" w:hAnsi="Arial" w:cs="Arial"/>
          <w:b/>
          <w:color w:val="1A1A1A"/>
        </w:rPr>
        <w:t xml:space="preserve">1:00 </w:t>
      </w:r>
      <w:r w:rsidR="00922DFE" w:rsidRPr="008076D9">
        <w:rPr>
          <w:rFonts w:ascii="Arial" w:eastAsia="HiddenHorzOCR" w:hAnsi="Arial" w:cs="Arial"/>
          <w:b/>
          <w:color w:val="1A1A1A"/>
        </w:rPr>
        <w:t>PM</w:t>
      </w:r>
      <w:r w:rsidR="00922DFE">
        <w:rPr>
          <w:rFonts w:ascii="Arial" w:eastAsia="HiddenHorzOCR" w:hAnsi="Arial" w:cs="Arial"/>
          <w:b/>
          <w:color w:val="1A1A1A"/>
        </w:rPr>
        <w:t xml:space="preserve"> OPTIONAL Pre-RFQ ZOOM </w:t>
      </w:r>
      <w:r w:rsidR="00922DFE" w:rsidRPr="00E35EBD">
        <w:rPr>
          <w:rFonts w:ascii="Arial" w:eastAsia="HiddenHorzOCR" w:hAnsi="Arial" w:cs="Arial"/>
          <w:b/>
          <w:color w:val="1A1A1A"/>
        </w:rPr>
        <w:t>Meeting</w:t>
      </w:r>
    </w:p>
    <w:p w14:paraId="7B29E3CF" w14:textId="77777777" w:rsidR="00922DFE" w:rsidRDefault="00922DFE" w:rsidP="00922DFE">
      <w:pPr>
        <w:autoSpaceDE w:val="0"/>
        <w:autoSpaceDN w:val="0"/>
        <w:adjustRightInd w:val="0"/>
        <w:spacing w:after="0" w:line="240" w:lineRule="auto"/>
        <w:ind w:left="2160" w:right="720" w:hanging="2160"/>
        <w:rPr>
          <w:rFonts w:ascii="Arial" w:eastAsia="HiddenHorzOCR" w:hAnsi="Arial" w:cs="Arial"/>
          <w:b/>
          <w:color w:val="1A1A1A"/>
        </w:rPr>
      </w:pPr>
    </w:p>
    <w:p w14:paraId="0AAA2F76" w14:textId="77777777" w:rsidR="008076D9" w:rsidRPr="008076D9" w:rsidRDefault="008076D9" w:rsidP="008076D9">
      <w:pPr>
        <w:autoSpaceDE w:val="0"/>
        <w:autoSpaceDN w:val="0"/>
        <w:adjustRightInd w:val="0"/>
        <w:spacing w:after="0" w:line="240" w:lineRule="auto"/>
        <w:ind w:left="2160" w:right="720" w:hanging="2160"/>
        <w:rPr>
          <w:rFonts w:ascii="Arial" w:eastAsia="HiddenHorzOCR" w:hAnsi="Arial" w:cs="Arial"/>
          <w:bCs/>
          <w:color w:val="1A1A1A"/>
          <w:u w:val="single"/>
        </w:rPr>
      </w:pPr>
    </w:p>
    <w:p w14:paraId="3DEB854E"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Topic: RFQ 21-02 Pre-Qualification, General Contractors: WCC Performing Arts Facility</w:t>
      </w:r>
    </w:p>
    <w:p w14:paraId="0F65C719"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Time: Aug 10, 2021 01:00 PM Pacific Time (US and Canada) </w:t>
      </w:r>
    </w:p>
    <w:p w14:paraId="4E93C1AE"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p>
    <w:p w14:paraId="157A0183" w14:textId="691F9DC5" w:rsid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Join from PC, Mac, Linux, iOS or Android: </w:t>
      </w:r>
      <w:hyperlink r:id="rId12" w:history="1">
        <w:r w:rsidRPr="008623F1">
          <w:rPr>
            <w:rStyle w:val="Hyperlink"/>
            <w:rFonts w:ascii="Arial" w:eastAsia="HiddenHorzOCR" w:hAnsi="Arial" w:cs="Arial"/>
            <w:bCs/>
          </w:rPr>
          <w:t>https://cccconfer.zoom.us/j/97017565928</w:t>
        </w:r>
      </w:hyperlink>
    </w:p>
    <w:p w14:paraId="0498B524"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p>
    <w:p w14:paraId="7169E28B"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Or iPhone one-tap (US Toll):  +16699006833,97017565928</w:t>
      </w:r>
      <w:proofErr w:type="gramStart"/>
      <w:r w:rsidRPr="008076D9">
        <w:rPr>
          <w:rFonts w:ascii="Arial" w:eastAsia="HiddenHorzOCR" w:hAnsi="Arial" w:cs="Arial"/>
          <w:bCs/>
          <w:color w:val="1A1A1A"/>
        </w:rPr>
        <w:t>#  or</w:t>
      </w:r>
      <w:proofErr w:type="gramEnd"/>
      <w:r w:rsidRPr="008076D9">
        <w:rPr>
          <w:rFonts w:ascii="Arial" w:eastAsia="HiddenHorzOCR" w:hAnsi="Arial" w:cs="Arial"/>
          <w:bCs/>
          <w:color w:val="1A1A1A"/>
        </w:rPr>
        <w:t xml:space="preserve"> +12532158782,97017565928# </w:t>
      </w:r>
    </w:p>
    <w:p w14:paraId="0624DEBE"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p>
    <w:p w14:paraId="4F81D665"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Or Telephone:</w:t>
      </w:r>
    </w:p>
    <w:p w14:paraId="430AC372"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    Dial:</w:t>
      </w:r>
    </w:p>
    <w:p w14:paraId="0EF8D5B1"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    +1 669 900 6833 (US Toll)</w:t>
      </w:r>
    </w:p>
    <w:p w14:paraId="7B2AA2A4"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    +1 253 215 8782 (US Toll)</w:t>
      </w:r>
    </w:p>
    <w:p w14:paraId="2DAE6863"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    +1 346 248 7799 (US Toll)</w:t>
      </w:r>
    </w:p>
    <w:p w14:paraId="1CF7249E" w14:textId="77777777" w:rsidR="008076D9" w:rsidRPr="008076D9" w:rsidRDefault="008076D9" w:rsidP="008076D9">
      <w:pPr>
        <w:autoSpaceDE w:val="0"/>
        <w:autoSpaceDN w:val="0"/>
        <w:adjustRightInd w:val="0"/>
        <w:spacing w:after="0" w:line="240" w:lineRule="auto"/>
        <w:ind w:left="4320" w:right="720" w:hanging="2160"/>
        <w:rPr>
          <w:rFonts w:ascii="Arial" w:eastAsia="HiddenHorzOCR" w:hAnsi="Arial" w:cs="Arial"/>
          <w:bCs/>
          <w:color w:val="1A1A1A"/>
        </w:rPr>
      </w:pPr>
      <w:r w:rsidRPr="008076D9">
        <w:rPr>
          <w:rFonts w:ascii="Arial" w:eastAsia="HiddenHorzOCR" w:hAnsi="Arial" w:cs="Arial"/>
          <w:bCs/>
          <w:color w:val="1A1A1A"/>
        </w:rPr>
        <w:t xml:space="preserve">    Meeting ID: 970 1756 5928</w:t>
      </w:r>
    </w:p>
    <w:p w14:paraId="1C85D9A8" w14:textId="3A2E7853" w:rsidR="00922DFE" w:rsidRPr="00262066" w:rsidRDefault="00922DFE" w:rsidP="008076D9">
      <w:pPr>
        <w:autoSpaceDE w:val="0"/>
        <w:autoSpaceDN w:val="0"/>
        <w:adjustRightInd w:val="0"/>
        <w:spacing w:after="0" w:line="240" w:lineRule="auto"/>
        <w:ind w:left="2160" w:right="720" w:hanging="2160"/>
        <w:rPr>
          <w:rFonts w:ascii="Arial" w:eastAsia="HiddenHorzOCR" w:hAnsi="Arial" w:cs="Arial"/>
          <w:bCs/>
          <w:color w:val="1A1A1A"/>
        </w:rPr>
      </w:pPr>
    </w:p>
    <w:p w14:paraId="55FBCDA2" w14:textId="42F231DE" w:rsidR="00922DFE" w:rsidRPr="00E35EBD" w:rsidRDefault="00922DFE" w:rsidP="00922DFE">
      <w:pPr>
        <w:autoSpaceDE w:val="0"/>
        <w:autoSpaceDN w:val="0"/>
        <w:adjustRightInd w:val="0"/>
        <w:spacing w:after="0" w:line="240" w:lineRule="auto"/>
        <w:ind w:left="2160" w:right="720" w:hanging="2160"/>
        <w:rPr>
          <w:rFonts w:ascii="Arial" w:eastAsia="HiddenHorzOCR" w:hAnsi="Arial" w:cs="Arial"/>
          <w:i/>
          <w:color w:val="1A1A1A"/>
          <w:u w:val="single"/>
        </w:rPr>
      </w:pPr>
      <w:r>
        <w:rPr>
          <w:rFonts w:ascii="Arial" w:eastAsia="HiddenHorzOCR" w:hAnsi="Arial" w:cs="Arial"/>
          <w:b/>
          <w:color w:val="1A1A1A"/>
        </w:rPr>
        <w:tab/>
      </w: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w:t>
      </w:r>
      <w:r w:rsidR="00840699">
        <w:rPr>
          <w:rFonts w:ascii="Arial" w:eastAsia="HiddenHorzOCR" w:hAnsi="Arial" w:cs="Arial"/>
          <w:i/>
          <w:color w:val="1A1A1A"/>
          <w:u w:val="single"/>
        </w:rPr>
        <w:t>q</w:t>
      </w:r>
      <w:r>
        <w:rPr>
          <w:rFonts w:ascii="Arial" w:eastAsia="HiddenHorzOCR" w:hAnsi="Arial" w:cs="Arial"/>
          <w:i/>
          <w:color w:val="1A1A1A"/>
          <w:u w:val="single"/>
        </w:rPr>
        <w:t>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380CA442"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i/>
          <w:color w:val="1A1A1A"/>
          <w:u w:val="single"/>
        </w:rPr>
      </w:pPr>
    </w:p>
    <w:p w14:paraId="58063ABD" w14:textId="42713526" w:rsidR="00922DFE" w:rsidRDefault="008076D9"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August 23, 2021</w:t>
      </w:r>
      <w:r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3"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3B310C43" w:rsidR="00922DFE" w:rsidRPr="00E12E54" w:rsidRDefault="008076D9"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August 24, 2021</w:t>
      </w:r>
      <w:r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p w14:paraId="49852AAE" w14:textId="777D20C1" w:rsidR="00922DFE" w:rsidRPr="00E35EBD" w:rsidRDefault="008076D9" w:rsidP="00922DFE">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August 31, 2021</w:t>
      </w:r>
      <w:r w:rsidRPr="00E35EBD">
        <w:rPr>
          <w:rFonts w:ascii="Arial" w:eastAsia="HiddenHorzOCR" w:hAnsi="Arial" w:cs="Arial"/>
          <w:color w:val="1A1A1A"/>
        </w:rPr>
        <w:t>:</w:t>
      </w:r>
      <w:r w:rsidR="00922DFE" w:rsidRPr="00E35EBD">
        <w:rPr>
          <w:rFonts w:ascii="Arial" w:eastAsia="HiddenHorzOCR" w:hAnsi="Arial" w:cs="Arial"/>
          <w:color w:val="1A1A1A"/>
        </w:rPr>
        <w:tab/>
      </w:r>
      <w:r w:rsidR="00922DFE">
        <w:rPr>
          <w:rFonts w:ascii="Arial" w:eastAsia="HiddenHorzOCR" w:hAnsi="Arial" w:cs="Arial"/>
          <w:b/>
          <w:color w:val="1A1A1A"/>
        </w:rPr>
        <w:t>Pre</w:t>
      </w:r>
      <w:r w:rsidR="00840699">
        <w:rPr>
          <w:rFonts w:ascii="Arial" w:eastAsia="HiddenHorzOCR" w:hAnsi="Arial" w:cs="Arial"/>
          <w:b/>
          <w:color w:val="1A1A1A"/>
        </w:rPr>
        <w:t>q</w:t>
      </w:r>
      <w:r w:rsidR="00922DFE">
        <w:rPr>
          <w:rFonts w:ascii="Arial" w:eastAsia="HiddenHorzOCR" w:hAnsi="Arial" w:cs="Arial"/>
          <w:b/>
          <w:color w:val="1A1A1A"/>
        </w:rPr>
        <w:t>ualification Packets are</w:t>
      </w:r>
      <w:r w:rsidR="00922DFE" w:rsidRPr="00E35EBD">
        <w:rPr>
          <w:rFonts w:ascii="Arial" w:eastAsia="HiddenHorzOCR" w:hAnsi="Arial" w:cs="Arial"/>
          <w:b/>
          <w:color w:val="1A1A1A"/>
        </w:rPr>
        <w:t xml:space="preserve"> due </w:t>
      </w:r>
      <w:r w:rsidR="006E72FC">
        <w:rPr>
          <w:rFonts w:ascii="Arial" w:eastAsia="HiddenHorzOCR" w:hAnsi="Arial" w:cs="Arial"/>
          <w:b/>
          <w:color w:val="1A1A1A"/>
        </w:rPr>
        <w:t>by no later than</w:t>
      </w:r>
      <w:r w:rsidR="00922DFE" w:rsidRPr="00E35EBD">
        <w:rPr>
          <w:rFonts w:ascii="Arial" w:eastAsia="HiddenHorzOCR" w:hAnsi="Arial" w:cs="Arial"/>
          <w:b/>
          <w:color w:val="1A1A1A"/>
        </w:rPr>
        <w:t xml:space="preserve"> </w:t>
      </w:r>
      <w:r>
        <w:rPr>
          <w:rFonts w:ascii="Arial" w:eastAsia="HiddenHorzOCR" w:hAnsi="Arial" w:cs="Arial"/>
          <w:b/>
          <w:color w:val="1A1A1A"/>
          <w:highlight w:val="yellow"/>
        </w:rPr>
        <w:t xml:space="preserve">1:00 </w:t>
      </w:r>
      <w:r w:rsidR="00380FD0" w:rsidRPr="00387574">
        <w:rPr>
          <w:rFonts w:ascii="Arial" w:eastAsia="HiddenHorzOCR" w:hAnsi="Arial" w:cs="Arial"/>
          <w:b/>
          <w:color w:val="1A1A1A"/>
          <w:highlight w:val="yellow"/>
        </w:rPr>
        <w:t>PM</w:t>
      </w:r>
      <w:r w:rsidR="00380FD0">
        <w:rPr>
          <w:rFonts w:ascii="Arial" w:eastAsia="HiddenHorzOCR" w:hAnsi="Arial" w:cs="Arial"/>
          <w:b/>
          <w:color w:val="1A1A1A"/>
        </w:rPr>
        <w:t xml:space="preserve"> </w:t>
      </w:r>
      <w:r w:rsidR="00922DFE" w:rsidRPr="00E35EBD">
        <w:rPr>
          <w:rFonts w:ascii="Arial" w:eastAsia="HiddenHorzOCR" w:hAnsi="Arial" w:cs="Arial"/>
          <w:b/>
          <w:color w:val="1A1A1A"/>
        </w:rPr>
        <w:t>SHARP</w:t>
      </w:r>
      <w:r w:rsidR="00922DFE" w:rsidRPr="00E35EBD">
        <w:rPr>
          <w:rFonts w:ascii="Arial" w:eastAsia="HiddenHorzOCR" w:hAnsi="Arial" w:cs="Arial"/>
          <w:color w:val="1A1A1A"/>
        </w:rPr>
        <w:t xml:space="preserve">, Yuba Community College District, District Offices Location.  </w:t>
      </w:r>
      <w:r w:rsidR="00922DFE" w:rsidRPr="00E35EBD">
        <w:rPr>
          <w:rFonts w:ascii="Arial" w:eastAsia="HiddenHorzOCR" w:hAnsi="Arial" w:cs="Arial"/>
          <w:bCs/>
          <w:iCs/>
          <w:color w:val="1A1A1A"/>
        </w:rPr>
        <w:t xml:space="preserve">There will </w:t>
      </w:r>
      <w:r w:rsidR="00922DFE">
        <w:rPr>
          <w:rFonts w:ascii="Arial" w:eastAsia="HiddenHorzOCR" w:hAnsi="Arial" w:cs="Arial"/>
          <w:bCs/>
          <w:iCs/>
          <w:color w:val="1A1A1A"/>
        </w:rPr>
        <w:t xml:space="preserve">NOT </w:t>
      </w:r>
      <w:r w:rsidR="00922DFE" w:rsidRPr="00E35EBD">
        <w:rPr>
          <w:rFonts w:ascii="Arial" w:eastAsia="HiddenHorzOCR" w:hAnsi="Arial" w:cs="Arial"/>
          <w:bCs/>
          <w:iCs/>
          <w:color w:val="1A1A1A"/>
        </w:rPr>
        <w:t xml:space="preserve">be a public bid opening on this </w:t>
      </w:r>
      <w:r w:rsidR="00922DFE">
        <w:rPr>
          <w:rFonts w:ascii="Arial" w:eastAsia="HiddenHorzOCR" w:hAnsi="Arial" w:cs="Arial"/>
          <w:bCs/>
          <w:iCs/>
          <w:color w:val="1A1A1A"/>
        </w:rPr>
        <w:t xml:space="preserve">RFQ since NO proposals are part of this process. Evaluation of the RFQ packages will begin after </w:t>
      </w:r>
      <w:r>
        <w:rPr>
          <w:rFonts w:ascii="Arial" w:eastAsia="HiddenHorzOCR" w:hAnsi="Arial" w:cs="Arial"/>
          <w:bCs/>
          <w:iCs/>
          <w:color w:val="1A1A1A"/>
        </w:rPr>
        <w:t xml:space="preserve">1:00 </w:t>
      </w:r>
      <w:r w:rsidR="006E72FC">
        <w:rPr>
          <w:rFonts w:ascii="Arial" w:eastAsia="HiddenHorzOCR" w:hAnsi="Arial" w:cs="Arial"/>
          <w:bCs/>
          <w:iCs/>
          <w:color w:val="1A1A1A"/>
        </w:rPr>
        <w:t>PM</w:t>
      </w:r>
      <w:r w:rsidR="00922DFE">
        <w:rPr>
          <w:rFonts w:ascii="Arial" w:eastAsia="HiddenHorzOCR" w:hAnsi="Arial" w:cs="Arial"/>
          <w:bCs/>
          <w:iCs/>
          <w:color w:val="1A1A1A"/>
        </w:rPr>
        <w:t>.</w:t>
      </w:r>
      <w:r w:rsidR="008D6111">
        <w:rPr>
          <w:rFonts w:ascii="Arial" w:eastAsia="HiddenHorzOCR" w:hAnsi="Arial" w:cs="Arial"/>
          <w:bCs/>
          <w:iCs/>
          <w:color w:val="1A1A1A"/>
        </w:rPr>
        <w:t xml:space="preserve">  District will inform </w:t>
      </w:r>
      <w:r w:rsidR="00CE2D5D">
        <w:rPr>
          <w:rFonts w:ascii="Arial" w:eastAsia="HiddenHorzOCR" w:hAnsi="Arial" w:cs="Arial"/>
          <w:bCs/>
          <w:iCs/>
          <w:color w:val="1A1A1A"/>
        </w:rPr>
        <w:t>F</w:t>
      </w:r>
      <w:r w:rsidR="008D6111">
        <w:rPr>
          <w:rFonts w:ascii="Arial" w:eastAsia="HiddenHorzOCR" w:hAnsi="Arial" w:cs="Arial"/>
          <w:bCs/>
          <w:iCs/>
          <w:color w:val="1A1A1A"/>
        </w:rPr>
        <w:t>irms if they are prequalified for the Project after review of the submittals.</w:t>
      </w:r>
    </w:p>
    <w:p w14:paraId="14C3289C" w14:textId="77777777" w:rsidR="00922DFE" w:rsidRPr="00A35F16" w:rsidRDefault="00922DFE" w:rsidP="00922DFE">
      <w:pPr>
        <w:autoSpaceDE w:val="0"/>
        <w:autoSpaceDN w:val="0"/>
        <w:adjustRightInd w:val="0"/>
        <w:spacing w:after="0" w:line="240" w:lineRule="auto"/>
        <w:ind w:left="2160" w:right="720" w:hanging="2160"/>
        <w:rPr>
          <w:rFonts w:ascii="Arial" w:eastAsia="HiddenHorzOCR" w:hAnsi="Arial" w:cs="Arial"/>
          <w:bCs/>
          <w:iCs/>
          <w:color w:val="1A1A1A"/>
        </w:rPr>
      </w:pPr>
    </w:p>
    <w:p w14:paraId="1DF9A285" w14:textId="1AC76131" w:rsidR="00922DFE" w:rsidRPr="00A35F16" w:rsidRDefault="00922DFE" w:rsidP="00922DFE">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w:t>
      </w:r>
      <w:r w:rsidR="008D6111">
        <w:rPr>
          <w:rFonts w:ascii="Arial" w:eastAsia="HiddenHorzOCR" w:hAnsi="Arial" w:cs="Arial"/>
          <w:color w:val="1A1A1A"/>
        </w:rPr>
        <w:t>prequalification</w:t>
      </w:r>
      <w:r w:rsidR="008D6111" w:rsidRPr="00A35F16">
        <w:rPr>
          <w:rFonts w:ascii="Arial" w:eastAsia="HiddenHorzOCR" w:hAnsi="Arial" w:cs="Arial"/>
          <w:color w:val="1A1A1A"/>
        </w:rPr>
        <w:t xml:space="preserve"> </w:t>
      </w:r>
      <w:r w:rsidRPr="00A35F16">
        <w:rPr>
          <w:rFonts w:ascii="Arial" w:eastAsia="HiddenHorzOCR" w:hAnsi="Arial" w:cs="Arial"/>
          <w:color w:val="1A1A1A"/>
        </w:rPr>
        <w:t xml:space="preserve">process shall be addressed to David Willis, District Director of Facilities Planning, Maintenance, and Operations at email: </w:t>
      </w:r>
      <w:hyperlink r:id="rId14"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bookmarkEnd w:id="5"/>
    <w:p w14:paraId="0CDC847D" w14:textId="77777777" w:rsidR="00922DFE" w:rsidRPr="00A35F16" w:rsidRDefault="00922DFE" w:rsidP="00922DFE">
      <w:pPr>
        <w:autoSpaceDE w:val="0"/>
        <w:autoSpaceDN w:val="0"/>
        <w:adjustRightInd w:val="0"/>
        <w:spacing w:after="0" w:line="240" w:lineRule="auto"/>
        <w:ind w:right="720"/>
        <w:rPr>
          <w:rFonts w:ascii="Arial" w:eastAsia="HiddenHorzOCR" w:hAnsi="Arial" w:cs="Arial"/>
          <w:color w:val="1A1A1A"/>
        </w:rPr>
      </w:pPr>
    </w:p>
    <w:p w14:paraId="4FCDAC19" w14:textId="0E91211E" w:rsidR="001E1D29"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13, 2021</w:t>
      </w:r>
      <w:r w:rsidRPr="00E35EBD">
        <w:rPr>
          <w:rFonts w:ascii="Arial" w:eastAsia="HiddenHorzOCR" w:hAnsi="Arial" w:cs="Arial"/>
          <w:color w:val="1A1A1A"/>
        </w:rPr>
        <w:t>:</w:t>
      </w:r>
      <w:r>
        <w:rPr>
          <w:rFonts w:ascii="Arial" w:eastAsiaTheme="minorEastAsia" w:hAnsi="Arial" w:cs="Arial"/>
          <w:lang w:eastAsia="zh-CN"/>
        </w:rPr>
        <w:tab/>
        <w:t>Pre-Qualified Contractors will be provided a notice of pre-qualification.</w:t>
      </w:r>
    </w:p>
    <w:p w14:paraId="10EB4D94" w14:textId="180C976B" w:rsidR="001E1D29"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134DCF47" w14:textId="7554F879" w:rsidR="001E1D29" w:rsidRPr="00E12E54"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September – November:  Approximate project bidding period.</w:t>
      </w:r>
    </w:p>
    <w:p w14:paraId="3619B552" w14:textId="77777777" w:rsidR="001E1D29" w:rsidRPr="00E12E54" w:rsidRDefault="001E1D29" w:rsidP="001E1D29">
      <w:pPr>
        <w:autoSpaceDE w:val="0"/>
        <w:autoSpaceDN w:val="0"/>
        <w:adjustRightInd w:val="0"/>
        <w:spacing w:after="0" w:line="240" w:lineRule="auto"/>
        <w:ind w:left="2160" w:right="720" w:hanging="2160"/>
        <w:rPr>
          <w:rFonts w:ascii="Arial" w:eastAsiaTheme="minorEastAsia" w:hAnsi="Arial" w:cs="Arial"/>
          <w:lang w:eastAsia="zh-CN"/>
        </w:rPr>
      </w:pPr>
    </w:p>
    <w:p w14:paraId="3C2FB9E2" w14:textId="451916BF"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377C720A"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1</w:t>
      </w:r>
      <w:r w:rsidR="00F50E27">
        <w:rPr>
          <w:rFonts w:ascii="Arial" w:eastAsia="HiddenHorzOCR" w:hAnsi="Arial" w:cs="Arial"/>
          <w:b/>
          <w:color w:val="1A1A1A"/>
        </w:rPr>
        <w:t>0</w:t>
      </w:r>
      <w:r>
        <w:rPr>
          <w:rFonts w:ascii="Arial" w:eastAsia="HiddenHorzOCR" w:hAnsi="Arial" w:cs="Arial"/>
          <w:b/>
          <w:color w:val="1A1A1A"/>
        </w:rPr>
        <w:t>.0</w:t>
      </w:r>
      <w:r w:rsidRPr="00674433">
        <w:rPr>
          <w:rFonts w:ascii="Arial" w:eastAsia="HiddenHorzOCR" w:hAnsi="Arial" w:cs="Arial"/>
          <w:b/>
          <w:color w:val="1A1A1A"/>
        </w:rPr>
        <w:t xml:space="preserve"> </w:t>
      </w:r>
      <w:r>
        <w:rPr>
          <w:rFonts w:ascii="Arial" w:eastAsia="HiddenHorzOCR" w:hAnsi="Arial" w:cs="Arial"/>
          <w:b/>
          <w:color w:val="1A1A1A"/>
        </w:rPr>
        <w:t>RFQ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17278B4D"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BE0039">
        <w:rPr>
          <w:rFonts w:ascii="Arial" w:eastAsia="HiddenHorzOCR" w:hAnsi="Arial" w:cs="Arial"/>
          <w:b/>
          <w:i/>
          <w:color w:val="1A1A1A"/>
        </w:rPr>
        <w:t>three</w:t>
      </w:r>
      <w:r w:rsidRPr="00EC3DBF">
        <w:rPr>
          <w:rFonts w:ascii="Arial" w:eastAsia="HiddenHorzOCR" w:hAnsi="Arial" w:cs="Arial"/>
          <w:b/>
          <w:i/>
          <w:color w:val="1A1A1A"/>
        </w:rPr>
        <w:t xml:space="preserve"> (</w:t>
      </w:r>
      <w:r w:rsidR="00BE0039">
        <w:rPr>
          <w:rFonts w:ascii="Arial" w:eastAsia="HiddenHorzOCR" w:hAnsi="Arial" w:cs="Arial"/>
          <w:b/>
          <w:i/>
          <w:color w:val="1A1A1A"/>
        </w:rPr>
        <w:t>3</w:t>
      </w:r>
      <w:r w:rsidRPr="00EC3DBF">
        <w:rPr>
          <w:rFonts w:ascii="Arial" w:eastAsia="HiddenHorzOCR" w:hAnsi="Arial" w:cs="Arial"/>
          <w:b/>
          <w:i/>
          <w:color w:val="1A1A1A"/>
        </w:rPr>
        <w:t>) additional hard paper copies</w:t>
      </w:r>
      <w:r w:rsidRPr="00EC3DBF">
        <w:rPr>
          <w:rFonts w:ascii="Arial" w:eastAsia="HiddenHorzOCR" w:hAnsi="Arial" w:cs="Arial"/>
          <w:color w:val="1A1A1A"/>
        </w:rPr>
        <w:t>, all in separate binders. Provide one flash drive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57BC81E6"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B </w:t>
      </w:r>
      <w:r w:rsidR="0089136D" w:rsidRPr="00387574">
        <w:rPr>
          <w:rFonts w:ascii="Arial" w:eastAsia="HiddenHorzOCR" w:hAnsi="Arial" w:cs="Arial"/>
          <w:b/>
          <w:bCs/>
          <w:color w:val="1B1B1B"/>
        </w:rPr>
        <w:t xml:space="preserve">to this </w:t>
      </w:r>
      <w:r w:rsidRPr="00387574">
        <w:rPr>
          <w:rFonts w:ascii="Arial" w:eastAsia="HiddenHorzOCR" w:hAnsi="Arial" w:cs="Arial"/>
          <w:b/>
          <w:bCs/>
          <w:color w:val="1B1B1B"/>
        </w:rPr>
        <w:t xml:space="preserve">RFQ.  </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51485688" w:rsidR="00922DFE" w:rsidRPr="00007D46" w:rsidRDefault="004A73BD"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Questionnaire responses and f</w:t>
      </w:r>
      <w:r w:rsidR="00922DFE">
        <w:rPr>
          <w:rFonts w:ascii="Arial" w:eastAsia="HiddenHorzOCR" w:hAnsi="Arial" w:cs="Arial"/>
          <w:color w:val="1B1B1B"/>
        </w:rPr>
        <w:t xml:space="preserve">inancial information of the </w:t>
      </w:r>
      <w:r>
        <w:rPr>
          <w:rFonts w:ascii="Arial" w:eastAsia="HiddenHorzOCR" w:hAnsi="Arial" w:cs="Arial"/>
          <w:color w:val="1B1B1B"/>
        </w:rPr>
        <w:t>f</w:t>
      </w:r>
      <w:r w:rsidR="00922DFE">
        <w:rPr>
          <w:rFonts w:ascii="Arial" w:eastAsia="HiddenHorzOCR" w:hAnsi="Arial" w:cs="Arial"/>
          <w:color w:val="1B1B1B"/>
        </w:rPr>
        <w:t xml:space="preserve">irm </w:t>
      </w:r>
      <w:r>
        <w:rPr>
          <w:rFonts w:ascii="Arial" w:eastAsia="HiddenHorzOCR" w:hAnsi="Arial" w:cs="Arial"/>
          <w:color w:val="1B1B1B"/>
        </w:rPr>
        <w:t xml:space="preserve">are not public records and </w:t>
      </w:r>
      <w:r w:rsidR="00922DFE">
        <w:rPr>
          <w:rFonts w:ascii="Arial" w:eastAsia="HiddenHorzOCR" w:hAnsi="Arial" w:cs="Arial"/>
          <w:color w:val="1B1B1B"/>
        </w:rPr>
        <w:t xml:space="preserve">will be maintained as confidential information.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77777777"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 xml:space="preserve">All RFQ Packages </w:t>
      </w:r>
      <w:r w:rsidRPr="00007D46">
        <w:rPr>
          <w:rFonts w:ascii="Arial" w:eastAsia="HiddenHorzOCR" w:hAnsi="Arial" w:cs="Arial"/>
          <w:color w:val="1A1A1A"/>
        </w:rPr>
        <w:t>become the sole property of the District</w:t>
      </w:r>
      <w:r>
        <w:rPr>
          <w:rFonts w:ascii="Arial" w:eastAsia="HiddenHorzOCR" w:hAnsi="Arial" w:cs="Arial"/>
          <w:color w:val="1A1A1A"/>
        </w:rPr>
        <w:t xml:space="preserve">.  The RFQ information will be used for District evaluation purposes.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3A9B772E"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does not commit the District to negotiate a contract.</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46F805C9"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Reject any or all submittals at its sole discretion</w:t>
      </w:r>
      <w:r w:rsidR="008D6111">
        <w:rPr>
          <w:rFonts w:ascii="Arial" w:eastAsia="HiddenHorzOCR" w:hAnsi="Arial" w:cs="Arial"/>
          <w:color w:val="1B1B1B"/>
        </w:rPr>
        <w:t>, including for any inaccurate or incomplete information</w:t>
      </w:r>
      <w:r w:rsidRPr="005A4B48">
        <w:rPr>
          <w:rFonts w:ascii="Arial" w:eastAsia="HiddenHorzOCR" w:hAnsi="Arial" w:cs="Arial"/>
          <w:color w:val="1B1B1B"/>
        </w:rPr>
        <w:t>.</w:t>
      </w:r>
    </w:p>
    <w:p w14:paraId="1115A537" w14:textId="43E4BCC8" w:rsidR="001215A0" w:rsidRDefault="001215A0"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p>
    <w:p w14:paraId="70E66652" w14:textId="0DE7CFA5"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Cancel the Request for Qualifications (RFQ) process, without cause.</w:t>
      </w:r>
    </w:p>
    <w:p w14:paraId="0AA091B7" w14:textId="68E75B86" w:rsidR="00922DFE" w:rsidRPr="004F72A1" w:rsidRDefault="00922DFE" w:rsidP="004F72A1">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 xml:space="preserve">Modify any requirements contained within the RFQ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1F4F4F28" w:rsidR="00922DFE" w:rsidRDefault="00922DFE" w:rsidP="00922DFE">
      <w:pPr>
        <w:pStyle w:val="ListParagraph"/>
        <w:numPr>
          <w:ilvl w:val="0"/>
          <w:numId w:val="21"/>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 xml:space="preserve">irms based on the information presented in this RFQ and at the </w:t>
      </w:r>
      <w:r w:rsidR="006513A4">
        <w:rPr>
          <w:rFonts w:ascii="Arial" w:eastAsia="HiddenHorzOCR" w:hAnsi="Arial" w:cs="Arial"/>
          <w:color w:val="3B3B3B"/>
        </w:rPr>
        <w:t>d</w:t>
      </w:r>
      <w:r w:rsidRPr="003F4478">
        <w:rPr>
          <w:rFonts w:ascii="Arial" w:eastAsia="HiddenHorzOCR" w:hAnsi="Arial" w:cs="Arial"/>
          <w:color w:val="3B3B3B"/>
        </w:rPr>
        <w:t xml:space="preserve">iscretion of the District.  Firms may in some cases be disqualified if the information provided is incomplete, does not meet the requirements of the RFQ,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District) </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0849ABD8"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prequalification 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rsidP="005D66FD">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rsidP="00B825B0">
      <w:pPr>
        <w:pStyle w:val="ListParagraph"/>
        <w:numPr>
          <w:ilvl w:val="0"/>
          <w:numId w:val="40"/>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even" r:id="rId15"/>
          <w:headerReference w:type="default" r:id="rId16"/>
          <w:footerReference w:type="even" r:id="rId17"/>
          <w:footerReference w:type="default" r:id="rId18"/>
          <w:headerReference w:type="first" r:id="rId19"/>
          <w:footerReference w:type="first" r:id="rId20"/>
          <w:pgSz w:w="12240" w:h="15840" w:code="1"/>
          <w:pgMar w:top="446" w:right="720" w:bottom="720" w:left="720" w:header="446" w:footer="259" w:gutter="0"/>
          <w:cols w:space="720"/>
        </w:sectPr>
      </w:pPr>
    </w:p>
    <w:p w14:paraId="60C0E445" w14:textId="77777777" w:rsidR="00922DFE" w:rsidRPr="005439B8" w:rsidRDefault="00922DFE" w:rsidP="00922DFE">
      <w:pPr>
        <w:rPr>
          <w:rFonts w:ascii="Arial" w:eastAsia="HiddenHorzOCR" w:hAnsi="Arial" w:cs="Arial"/>
          <w:color w:val="171717"/>
          <w:sz w:val="36"/>
          <w:szCs w:val="36"/>
        </w:rPr>
      </w:pPr>
      <w:r w:rsidRPr="005439B8">
        <w:rPr>
          <w:rFonts w:ascii="Arial" w:eastAsia="HiddenHorzOCR" w:hAnsi="Arial" w:cs="Arial"/>
          <w:b/>
          <w:color w:val="1B1B1B"/>
          <w:sz w:val="36"/>
          <w:szCs w:val="36"/>
        </w:rPr>
        <w:lastRenderedPageBreak/>
        <w:t>Appendix A:  Statement of Qualifications Form</w:t>
      </w:r>
    </w:p>
    <w:p w14:paraId="6302129E" w14:textId="77777777" w:rsidR="00922DFE" w:rsidRDefault="00922DFE" w:rsidP="00922DFE">
      <w:pPr>
        <w:rPr>
          <w:rFonts w:ascii="Arial" w:eastAsia="HiddenHorzOCR" w:hAnsi="Arial" w:cs="Arial"/>
          <w:color w:val="171717"/>
        </w:rPr>
      </w:pP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rsidP="00922DF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rsidP="00922DFE">
      <w:pPr>
        <w:pStyle w:val="ListParagraph"/>
        <w:widowControl w:val="0"/>
        <w:numPr>
          <w:ilvl w:val="0"/>
          <w:numId w:val="22"/>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rsidP="00922DFE">
      <w:pPr>
        <w:pStyle w:val="ListParagraph"/>
        <w:widowControl w:val="0"/>
        <w:numPr>
          <w:ilvl w:val="0"/>
          <w:numId w:val="22"/>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2BF4518F"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__________________________________________</w:t>
      </w:r>
    </w:p>
    <w:p w14:paraId="101BEEB0" w14:textId="77777777"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E4F2CB4" w14:textId="29EB811F" w:rsidR="0029003E" w:rsidRDefault="005D66FD" w:rsidP="005D66FD">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e</w:t>
      </w: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rsidP="0029003E">
      <w:pPr>
        <w:pStyle w:val="ListParagraph"/>
        <w:widowControl w:val="0"/>
        <w:numPr>
          <w:ilvl w:val="0"/>
          <w:numId w:val="22"/>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rsidP="00922DFE">
      <w:pPr>
        <w:pStyle w:val="ListParagraph"/>
        <w:widowControl w:val="0"/>
        <w:numPr>
          <w:ilvl w:val="0"/>
          <w:numId w:val="22"/>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rsidP="005D66FD">
      <w:pPr>
        <w:pStyle w:val="ListParagraph"/>
        <w:widowControl w:val="0"/>
        <w:numPr>
          <w:ilvl w:val="0"/>
          <w:numId w:val="42"/>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rsidP="005D66FD">
      <w:pPr>
        <w:pStyle w:val="ListParagraph"/>
        <w:widowControl w:val="0"/>
        <w:numPr>
          <w:ilvl w:val="0"/>
          <w:numId w:val="42"/>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rsidP="005D66FD">
      <w:pPr>
        <w:pStyle w:val="ListParagraph"/>
        <w:widowControl w:val="0"/>
        <w:numPr>
          <w:ilvl w:val="0"/>
          <w:numId w:val="42"/>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rsidP="005D66FD">
      <w:pPr>
        <w:pStyle w:val="ListParagraph"/>
        <w:widowControl w:val="0"/>
        <w:numPr>
          <w:ilvl w:val="0"/>
          <w:numId w:val="42"/>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rsidP="005D66FD">
      <w:pPr>
        <w:pStyle w:val="ListParagraph"/>
        <w:widowControl w:val="0"/>
        <w:numPr>
          <w:ilvl w:val="0"/>
          <w:numId w:val="42"/>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rsidP="001A29F7">
      <w:pPr>
        <w:pStyle w:val="ListParagraph"/>
        <w:widowControl w:val="0"/>
        <w:numPr>
          <w:ilvl w:val="0"/>
          <w:numId w:val="42"/>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6C56DA6D" w14:textId="710BD854" w:rsidR="00922DFE" w:rsidRPr="00325BBB"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rPr>
      </w:pPr>
      <w:r w:rsidRPr="00262066">
        <w:rPr>
          <w:rFonts w:ascii="Arial" w:hAnsi="Arial" w:cs="Arial"/>
          <w:b/>
          <w:bCs/>
          <w:i/>
          <w:iCs/>
          <w:u w:val="single"/>
        </w:rPr>
        <w:t>Potentially Disqualifying Questions 1</w:t>
      </w:r>
      <w:r w:rsidR="001A29F7">
        <w:rPr>
          <w:rFonts w:ascii="Arial" w:hAnsi="Arial" w:cs="Arial"/>
          <w:b/>
          <w:bCs/>
          <w:i/>
          <w:iCs/>
          <w:u w:val="single"/>
        </w:rPr>
        <w:t>8</w:t>
      </w:r>
      <w:r w:rsidRPr="00262066">
        <w:rPr>
          <w:rFonts w:ascii="Arial" w:hAnsi="Arial" w:cs="Arial"/>
          <w:b/>
          <w:bCs/>
          <w:i/>
          <w:iCs/>
          <w:u w:val="single"/>
        </w:rPr>
        <w:t xml:space="preserve"> through </w:t>
      </w:r>
      <w:r w:rsidR="0078593F">
        <w:rPr>
          <w:rFonts w:ascii="Arial" w:hAnsi="Arial" w:cs="Arial"/>
          <w:b/>
          <w:bCs/>
          <w:i/>
          <w:iCs/>
          <w:u w:val="single"/>
        </w:rPr>
        <w:t>30</w:t>
      </w:r>
      <w:r w:rsidR="001A29F7">
        <w:rPr>
          <w:rFonts w:ascii="Arial" w:hAnsi="Arial" w:cs="Arial"/>
          <w:u w:val="single"/>
        </w:rPr>
        <w:t xml:space="preserve"> (District may immediately disqualify Firm if its answer to any of Questions 18 through </w:t>
      </w:r>
      <w:r w:rsidR="0078593F">
        <w:rPr>
          <w:rFonts w:ascii="Arial" w:hAnsi="Arial" w:cs="Arial"/>
          <w:u w:val="single"/>
        </w:rPr>
        <w:t>30</w:t>
      </w:r>
      <w:r w:rsidR="00A213A3">
        <w:rPr>
          <w:rFonts w:ascii="Arial" w:hAnsi="Arial" w:cs="Arial"/>
          <w:u w:val="single"/>
        </w:rPr>
        <w:t xml:space="preserve"> </w:t>
      </w:r>
      <w:r w:rsidR="001A29F7">
        <w:rPr>
          <w:rFonts w:ascii="Arial" w:hAnsi="Arial" w:cs="Arial"/>
          <w:u w:val="single"/>
        </w:rPr>
        <w:t>is “YES.”  Firm’s refusal to answer or omission of response to any of Questions 18 through</w:t>
      </w:r>
      <w:r w:rsidR="00A213A3">
        <w:rPr>
          <w:rFonts w:ascii="Arial" w:hAnsi="Arial" w:cs="Arial"/>
          <w:u w:val="single"/>
        </w:rPr>
        <w:t xml:space="preserve"> </w:t>
      </w:r>
      <w:r w:rsidR="0078593F">
        <w:rPr>
          <w:rFonts w:ascii="Arial" w:hAnsi="Arial" w:cs="Arial"/>
          <w:u w:val="single"/>
        </w:rPr>
        <w:t>30</w:t>
      </w:r>
      <w:r w:rsidR="00A213A3">
        <w:rPr>
          <w:rFonts w:ascii="Arial" w:hAnsi="Arial" w:cs="Arial"/>
          <w:u w:val="single"/>
        </w:rPr>
        <w:t xml:space="preserve"> </w:t>
      </w:r>
      <w:r w:rsidR="001A29F7">
        <w:rPr>
          <w:rFonts w:ascii="Arial" w:hAnsi="Arial" w:cs="Arial"/>
          <w:u w:val="single"/>
        </w:rPr>
        <w:t>may result in disqualification of Firm.)</w:t>
      </w:r>
      <w:r w:rsidRPr="00262066">
        <w:rPr>
          <w:rFonts w:ascii="Arial" w:hAnsi="Arial" w:cs="Arial"/>
          <w:b/>
          <w:bCs/>
          <w:i/>
          <w:iCs/>
          <w:u w:val="single"/>
        </w:rPr>
        <w:t>:</w:t>
      </w:r>
      <w:r w:rsidR="001A29F7">
        <w:rPr>
          <w:rFonts w:ascii="Arial" w:hAnsi="Arial" w:cs="Arial"/>
        </w:rPr>
        <w:t xml:space="preserve"> </w:t>
      </w:r>
    </w:p>
    <w:p w14:paraId="5B067548"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C31FDD" w14:textId="4E77B083" w:rsidR="001A29F7" w:rsidRDefault="001A29F7"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Pr>
          <w:rFonts w:ascii="Arial" w:hAnsi="Arial" w:cs="Arial"/>
        </w:rPr>
        <w:t xml:space="preserve">Does the Firm possess a valid and currently in good standing California Contractors’ license for the classification(s) of Contractors’ License required for the Project? </w:t>
      </w:r>
      <w:r w:rsidR="0039023D">
        <w:rPr>
          <w:rFonts w:ascii="Arial" w:hAnsi="Arial" w:cs="Arial"/>
        </w:rPr>
        <w:t xml:space="preserve">If Yes provide the license number(s).  </w:t>
      </w:r>
      <w:r>
        <w:rPr>
          <w:rFonts w:ascii="Arial" w:hAnsi="Arial" w:cs="Arial"/>
        </w:rPr>
        <w:t>Yes/No________</w:t>
      </w:r>
      <w:r w:rsidR="0039023D">
        <w:rPr>
          <w:rFonts w:ascii="Arial" w:hAnsi="Arial" w:cs="Arial"/>
        </w:rPr>
        <w:t>_____________________________________________</w:t>
      </w:r>
      <w:r>
        <w:rPr>
          <w:rFonts w:ascii="Arial" w:hAnsi="Arial" w:cs="Arial"/>
        </w:rPr>
        <w:t>_</w:t>
      </w:r>
    </w:p>
    <w:p w14:paraId="18AC49E7" w14:textId="77777777"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77777777" w:rsidR="000D20EC" w:rsidRPr="008C4ADE" w:rsidRDefault="00AC43AA" w:rsidP="000D20EC">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21CE393A" w14:textId="0C4C61E7" w:rsidR="00922DFE" w:rsidRPr="008C4ADE" w:rsidRDefault="00922DFE" w:rsidP="005D66FD">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0C4FC7A0" w14:textId="77777777" w:rsidR="00922DFE" w:rsidRDefault="00922DFE" w:rsidP="00922DFE">
      <w:pPr>
        <w:rPr>
          <w:rFonts w:ascii="Arial" w:hAnsi="Arial" w:cs="Arial"/>
        </w:rPr>
      </w:pPr>
      <w:r>
        <w:rPr>
          <w:rFonts w:ascii="Arial" w:hAnsi="Arial" w:cs="Arial"/>
        </w:rPr>
        <w:br w:type="page"/>
      </w:r>
    </w:p>
    <w:p w14:paraId="548030FD" w14:textId="0DFF0299" w:rsidR="00C46454" w:rsidRDefault="00C46454"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rsidP="005D66FD">
      <w:pPr>
        <w:pStyle w:val="ListParagraph"/>
        <w:widowControl w:val="0"/>
        <w:numPr>
          <w:ilvl w:val="0"/>
          <w:numId w:val="42"/>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96F9925" w14:textId="492894E2" w:rsidR="00124A27" w:rsidRPr="008C4ADE" w:rsidRDefault="00124A27" w:rsidP="00124A27">
      <w:pPr>
        <w:pStyle w:val="ListParagraph"/>
        <w:widowControl w:val="0"/>
        <w:numPr>
          <w:ilvl w:val="0"/>
          <w:numId w:val="42"/>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w:t>
      </w:r>
      <w:r>
        <w:rPr>
          <w:rFonts w:ascii="Arial" w:hAnsi="Arial" w:cs="Arial"/>
        </w:rPr>
        <w:t>been disqualified, debarred, forbidden, or found non-responsible or otherwise prohibited from performing work or bidding won work 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77777777" w:rsidR="00380FD0" w:rsidRDefault="00380FD0">
      <w:pPr>
        <w:spacing w:after="160" w:line="259" w:lineRule="auto"/>
        <w:rPr>
          <w:rFonts w:ascii="Arial" w:hAnsi="Arial" w:cs="Arial"/>
        </w:rPr>
      </w:pPr>
      <w:r>
        <w:rPr>
          <w:rFonts w:ascii="Arial" w:hAnsi="Arial" w:cs="Arial"/>
        </w:rPr>
        <w:br w:type="page"/>
      </w:r>
    </w:p>
    <w:p w14:paraId="61506979" w14:textId="2655B143"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lastRenderedPageBreak/>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15CBA13F" w:rsidR="00922DFE" w:rsidRPr="008C4ADE" w:rsidRDefault="00922DFE" w:rsidP="005D66FD">
      <w:pPr>
        <w:pStyle w:val="ListParagraph"/>
        <w:widowControl w:val="0"/>
        <w:numPr>
          <w:ilvl w:val="0"/>
          <w:numId w:val="42"/>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AA4394D" w14:textId="6C72F335" w:rsidR="00922DFE" w:rsidRPr="008C4ADE" w:rsidRDefault="00922DFE" w:rsidP="005D66FD">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Can the F</w:t>
      </w:r>
      <w:r w:rsidR="000D20EC">
        <w:rPr>
          <w:rFonts w:ascii="Arial" w:hAnsi="Arial" w:cs="Arial"/>
        </w:rPr>
        <w:t>irm</w:t>
      </w:r>
      <w:r>
        <w:rPr>
          <w:rFonts w:ascii="Arial" w:hAnsi="Arial" w:cs="Arial"/>
        </w:rPr>
        <w:t xml:space="preserve"> provide </w:t>
      </w:r>
      <w:r w:rsidR="000D20EC">
        <w:rPr>
          <w:rFonts w:ascii="Arial" w:hAnsi="Arial" w:cs="Arial"/>
        </w:rPr>
        <w:t xml:space="preserve">at least </w:t>
      </w:r>
      <w:r>
        <w:rPr>
          <w:rFonts w:ascii="Arial" w:hAnsi="Arial" w:cs="Arial"/>
        </w:rPr>
        <w:t xml:space="preserve">up to </w:t>
      </w:r>
      <w:proofErr w:type="gramStart"/>
      <w:r w:rsidRPr="00387574">
        <w:rPr>
          <w:rFonts w:ascii="Arial" w:hAnsi="Arial" w:cs="Arial"/>
          <w:u w:val="single"/>
        </w:rPr>
        <w:t xml:space="preserve">$ </w:t>
      </w:r>
      <w:r w:rsidR="00380FD0" w:rsidRPr="00387574">
        <w:rPr>
          <w:rFonts w:ascii="Arial" w:hAnsi="Arial" w:cs="Arial"/>
          <w:u w:val="single"/>
        </w:rPr>
        <w:t xml:space="preserve"> </w:t>
      </w:r>
      <w:r w:rsidR="00BE0039">
        <w:rPr>
          <w:rFonts w:ascii="Arial" w:hAnsi="Arial" w:cs="Arial"/>
          <w:u w:val="single"/>
        </w:rPr>
        <w:t>35,000,000</w:t>
      </w:r>
      <w:proofErr w:type="gramEnd"/>
      <w:r w:rsidRPr="00387574">
        <w:rPr>
          <w:rFonts w:ascii="Arial" w:hAnsi="Arial" w:cs="Arial"/>
          <w:u w:val="single"/>
        </w:rPr>
        <w:t xml:space="preserve"> </w:t>
      </w:r>
      <w:r w:rsidR="00380FD0">
        <w:rPr>
          <w:rFonts w:ascii="Arial" w:hAnsi="Arial" w:cs="Arial"/>
          <w:u w:val="single"/>
        </w:rPr>
        <w:t xml:space="preserve">   </w:t>
      </w:r>
      <w:r w:rsidR="00380FD0" w:rsidRPr="00387574">
        <w:rPr>
          <w:rFonts w:ascii="Arial" w:hAnsi="Arial" w:cs="Arial"/>
        </w:rPr>
        <w:t xml:space="preserve"> </w:t>
      </w:r>
      <w:r w:rsidRPr="00380FD0">
        <w:rPr>
          <w:rFonts w:ascii="Arial" w:hAnsi="Arial" w:cs="Arial"/>
        </w:rPr>
        <w:t>in</w:t>
      </w:r>
      <w:r>
        <w:rPr>
          <w:rFonts w:ascii="Arial" w:hAnsi="Arial" w:cs="Arial"/>
        </w:rPr>
        <w:t xml:space="preserve"> bonding capacity for this project?</w:t>
      </w:r>
      <w:r>
        <w:rPr>
          <w:rFonts w:ascii="Arial" w:hAnsi="Arial" w:cs="Arial"/>
          <w:u w:val="single"/>
        </w:rPr>
        <w:t xml:space="preserve">                             </w:t>
      </w:r>
    </w:p>
    <w:p w14:paraId="09373BE2"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bookmarkStart w:id="6" w:name="_Hlk77748273"/>
      <w:r w:rsidRPr="00DE48BB">
        <w:rPr>
          <w:rFonts w:ascii="Arial" w:hAnsi="Arial" w:cs="Arial"/>
          <w:u w:val="single"/>
        </w:rPr>
        <w:tab/>
      </w:r>
    </w:p>
    <w:p w14:paraId="2700F8C9" w14:textId="77777777" w:rsidR="00922DFE" w:rsidRPr="00DE48BB" w:rsidRDefault="00922DFE" w:rsidP="00922DFE">
      <w:pPr>
        <w:pStyle w:val="BodyText"/>
        <w:spacing w:before="8"/>
        <w:rPr>
          <w:rFonts w:ascii="Arial" w:hAnsi="Arial" w:cs="Arial"/>
        </w:rPr>
      </w:pPr>
    </w:p>
    <w:bookmarkEnd w:id="6"/>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DC4073" w14:textId="77777777" w:rsidTr="009D5FB2">
        <w:tc>
          <w:tcPr>
            <w:tcW w:w="10080" w:type="dxa"/>
          </w:tcPr>
          <w:p w14:paraId="6B550CE3" w14:textId="77777777" w:rsidR="00922DFE" w:rsidRDefault="00922DFE" w:rsidP="009D5FB2">
            <w:pPr>
              <w:pStyle w:val="ListParagraph"/>
              <w:ind w:left="0"/>
              <w:rPr>
                <w:rFonts w:ascii="Arial" w:hAnsi="Arial" w:cs="Arial"/>
                <w:u w:val="single"/>
              </w:rPr>
            </w:pPr>
          </w:p>
        </w:tc>
      </w:tr>
      <w:tr w:rsidR="00922DFE" w14:paraId="6A8CB505" w14:textId="77777777" w:rsidTr="009D5FB2">
        <w:tc>
          <w:tcPr>
            <w:tcW w:w="10080" w:type="dxa"/>
          </w:tcPr>
          <w:p w14:paraId="74A1497A" w14:textId="77777777" w:rsidR="00922DFE" w:rsidRDefault="00922DFE" w:rsidP="009D5FB2">
            <w:pPr>
              <w:pStyle w:val="ListParagraph"/>
              <w:ind w:left="0"/>
              <w:rPr>
                <w:rFonts w:ascii="Arial" w:hAnsi="Arial" w:cs="Arial"/>
                <w:u w:val="single"/>
              </w:rPr>
            </w:pPr>
          </w:p>
        </w:tc>
      </w:tr>
      <w:tr w:rsidR="00922DFE" w14:paraId="0B2696D7" w14:textId="77777777" w:rsidTr="009D5FB2">
        <w:tc>
          <w:tcPr>
            <w:tcW w:w="10080" w:type="dxa"/>
          </w:tcPr>
          <w:p w14:paraId="330969A4"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2757CE9" w14:textId="77777777" w:rsidR="00922DFE" w:rsidRPr="006D3160"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3D93665A" w14:textId="77777777" w:rsidR="00C46454" w:rsidRDefault="00C46454" w:rsidP="00C46454">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5BA40E5" w14:textId="77777777" w:rsidR="003101F1" w:rsidRDefault="003101F1">
      <w:pPr>
        <w:spacing w:after="160" w:line="259" w:lineRule="auto"/>
        <w:rPr>
          <w:rFonts w:ascii="Arial" w:hAnsi="Arial" w:cs="Arial"/>
        </w:rPr>
      </w:pPr>
      <w:r>
        <w:rPr>
          <w:rFonts w:ascii="Arial" w:hAnsi="Arial" w:cs="Arial"/>
        </w:rPr>
        <w:br w:type="page"/>
      </w:r>
    </w:p>
    <w:p w14:paraId="5ACA5D7D" w14:textId="1ABA3CC6"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lastRenderedPageBreak/>
        <w:t>Does the Firm have a liability insurance policy (project) limit of at least $1,000,000 per occurrence and $2,000,000 aggregate?</w:t>
      </w:r>
      <w:r>
        <w:rPr>
          <w:rFonts w:ascii="Arial" w:hAnsi="Arial" w:cs="Arial"/>
          <w:u w:val="single"/>
        </w:rPr>
        <w:t xml:space="preserve">                             </w:t>
      </w:r>
    </w:p>
    <w:p w14:paraId="2071799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C52BFB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6C946CDC" w14:textId="77777777" w:rsidTr="00A42A26">
        <w:tc>
          <w:tcPr>
            <w:tcW w:w="10080" w:type="dxa"/>
          </w:tcPr>
          <w:p w14:paraId="4D91C737" w14:textId="77777777" w:rsidR="00C46454" w:rsidRDefault="00C46454" w:rsidP="00A42A26">
            <w:pPr>
              <w:pStyle w:val="ListParagraph"/>
              <w:ind w:left="0"/>
              <w:rPr>
                <w:rFonts w:ascii="Arial" w:hAnsi="Arial" w:cs="Arial"/>
                <w:u w:val="single"/>
              </w:rPr>
            </w:pPr>
          </w:p>
        </w:tc>
      </w:tr>
      <w:tr w:rsidR="00C46454" w14:paraId="30D49B1B" w14:textId="77777777" w:rsidTr="00A42A26">
        <w:tc>
          <w:tcPr>
            <w:tcW w:w="10080" w:type="dxa"/>
          </w:tcPr>
          <w:p w14:paraId="152112A2" w14:textId="77777777" w:rsidR="00C46454" w:rsidRDefault="00C46454" w:rsidP="00A42A26">
            <w:pPr>
              <w:pStyle w:val="ListParagraph"/>
              <w:ind w:left="0"/>
              <w:rPr>
                <w:rFonts w:ascii="Arial" w:hAnsi="Arial" w:cs="Arial"/>
                <w:u w:val="single"/>
              </w:rPr>
            </w:pPr>
          </w:p>
        </w:tc>
      </w:tr>
      <w:tr w:rsidR="00C46454" w14:paraId="64AC3596" w14:textId="77777777" w:rsidTr="00A42A26">
        <w:tc>
          <w:tcPr>
            <w:tcW w:w="10080" w:type="dxa"/>
          </w:tcPr>
          <w:p w14:paraId="674F34DF"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6F3EB4FD" w14:textId="6430AA61" w:rsidR="00380FD0" w:rsidRDefault="00380FD0">
      <w:pPr>
        <w:spacing w:after="160" w:line="259" w:lineRule="auto"/>
        <w:rPr>
          <w:rFonts w:ascii="Arial" w:hAnsi="Arial" w:cs="Arial"/>
        </w:rPr>
      </w:pPr>
    </w:p>
    <w:p w14:paraId="7460638D" w14:textId="7F014847" w:rsidR="00C46454" w:rsidRPr="008C4ADE" w:rsidRDefault="00C46454" w:rsidP="00C46454">
      <w:pPr>
        <w:pStyle w:val="ListParagraph"/>
        <w:widowControl w:val="0"/>
        <w:numPr>
          <w:ilvl w:val="0"/>
          <w:numId w:val="42"/>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bookmarkStart w:id="7"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FCD4D6F" w:rsidR="00C46454"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7"/>
    <w:p w14:paraId="0220A6EB" w14:textId="2A079B65" w:rsidR="00002E6E" w:rsidRPr="0078593F" w:rsidRDefault="00047E2D" w:rsidP="0078593F">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rPr>
      </w:pPr>
      <w:r w:rsidRPr="0078593F">
        <w:rPr>
          <w:rFonts w:ascii="Arial" w:hAnsi="Arial" w:cs="Arial"/>
        </w:rPr>
        <w:t xml:space="preserve">Does the Firm </w:t>
      </w:r>
      <w:r w:rsidR="00684BED" w:rsidRPr="0078593F">
        <w:rPr>
          <w:rFonts w:ascii="Arial" w:hAnsi="Arial" w:cs="Arial"/>
        </w:rPr>
        <w:t xml:space="preserve">have project experience </w:t>
      </w:r>
      <w:r w:rsidR="0078593F" w:rsidRPr="0078593F">
        <w:rPr>
          <w:rFonts w:ascii="Arial" w:hAnsi="Arial" w:cs="Arial"/>
        </w:rPr>
        <w:t>that includes Theaters or Auditoriums with at least 200 fixed seats in a K-14 or College/University setting AND project value of at least $20,000,000</w:t>
      </w:r>
      <w:r w:rsidR="0023444D">
        <w:rPr>
          <w:rFonts w:ascii="Arial" w:hAnsi="Arial" w:cs="Arial"/>
        </w:rPr>
        <w:t xml:space="preserve"> AND at least three (3) Division of the State Architect (DSA) Projects</w:t>
      </w:r>
      <w:r w:rsidR="0078593F" w:rsidRPr="0078593F">
        <w:rPr>
          <w:rFonts w:ascii="Arial" w:hAnsi="Arial" w:cs="Arial"/>
        </w:rPr>
        <w:t>?  YES/NO</w:t>
      </w:r>
    </w:p>
    <w:p w14:paraId="4452F704" w14:textId="77777777" w:rsidR="0078593F" w:rsidRPr="00DE48BB" w:rsidRDefault="0078593F" w:rsidP="0078593F">
      <w:pPr>
        <w:pStyle w:val="BodyText"/>
        <w:tabs>
          <w:tab w:val="left" w:pos="6823"/>
        </w:tabs>
        <w:ind w:left="739"/>
        <w:rPr>
          <w:rFonts w:ascii="Arial" w:hAnsi="Arial" w:cs="Arial"/>
        </w:rPr>
      </w:pPr>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3DDB3496" w14:textId="77777777" w:rsidR="0078593F" w:rsidRPr="00DE48BB" w:rsidRDefault="0078593F" w:rsidP="0078593F">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78593F" w14:paraId="68290393" w14:textId="77777777" w:rsidTr="00DD0C6F">
        <w:tc>
          <w:tcPr>
            <w:tcW w:w="10080" w:type="dxa"/>
          </w:tcPr>
          <w:p w14:paraId="1D7D3A0F" w14:textId="77777777" w:rsidR="0078593F" w:rsidRDefault="0078593F" w:rsidP="00DD0C6F">
            <w:pPr>
              <w:pStyle w:val="ListParagraph"/>
              <w:ind w:left="0"/>
              <w:rPr>
                <w:rFonts w:ascii="Arial" w:hAnsi="Arial" w:cs="Arial"/>
                <w:u w:val="single"/>
              </w:rPr>
            </w:pPr>
          </w:p>
        </w:tc>
      </w:tr>
      <w:tr w:rsidR="0078593F" w14:paraId="738BF1EC" w14:textId="77777777" w:rsidTr="00DD0C6F">
        <w:tc>
          <w:tcPr>
            <w:tcW w:w="10080" w:type="dxa"/>
          </w:tcPr>
          <w:p w14:paraId="087B0C1A" w14:textId="77777777" w:rsidR="0078593F" w:rsidRDefault="0078593F" w:rsidP="00DD0C6F">
            <w:pPr>
              <w:pStyle w:val="ListParagraph"/>
              <w:ind w:left="0"/>
              <w:rPr>
                <w:rFonts w:ascii="Arial" w:hAnsi="Arial" w:cs="Arial"/>
                <w:u w:val="single"/>
              </w:rPr>
            </w:pPr>
          </w:p>
        </w:tc>
      </w:tr>
      <w:tr w:rsidR="0078593F" w14:paraId="7F9D8AB1" w14:textId="77777777" w:rsidTr="00DD0C6F">
        <w:tc>
          <w:tcPr>
            <w:tcW w:w="10080" w:type="dxa"/>
          </w:tcPr>
          <w:p w14:paraId="5ACCD894" w14:textId="77777777" w:rsidR="0078593F" w:rsidRDefault="0078593F" w:rsidP="00DD0C6F">
            <w:pPr>
              <w:pStyle w:val="ListParagraph"/>
              <w:ind w:left="0"/>
              <w:rPr>
                <w:rFonts w:ascii="Arial" w:hAnsi="Arial" w:cs="Arial"/>
                <w:u w:val="single"/>
              </w:rPr>
            </w:pPr>
            <w:r>
              <w:rPr>
                <w:rFonts w:ascii="Arial" w:hAnsi="Arial" w:cs="Arial"/>
                <w:u w:val="single"/>
              </w:rPr>
              <w:t xml:space="preserve">   </w:t>
            </w:r>
          </w:p>
        </w:tc>
      </w:tr>
    </w:tbl>
    <w:p w14:paraId="59DE9BD7" w14:textId="77777777" w:rsidR="0078593F" w:rsidRPr="0078593F"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0442E82" w14:textId="77777777" w:rsidR="0078593F" w:rsidRPr="00002E6E"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25192BA8" w14:textId="77777777" w:rsidR="00922DFE" w:rsidRPr="00BA4078" w:rsidRDefault="00922DFE" w:rsidP="00922DFE">
      <w:pPr>
        <w:tabs>
          <w:tab w:val="left" w:pos="2280"/>
        </w:tabs>
        <w:rPr>
          <w:rFonts w:ascii="Arial" w:hAnsi="Arial" w:cs="Arial"/>
          <w:u w:val="single"/>
        </w:rPr>
      </w:pPr>
    </w:p>
    <w:p w14:paraId="51AC87D3" w14:textId="77777777" w:rsidR="00922DFE" w:rsidRDefault="00922DFE" w:rsidP="00922DFE">
      <w:pPr>
        <w:rPr>
          <w:rFonts w:ascii="Arial" w:hAnsi="Arial" w:cs="Arial"/>
        </w:rPr>
      </w:pPr>
      <w:r>
        <w:rPr>
          <w:rFonts w:ascii="Arial" w:hAnsi="Arial" w:cs="Arial"/>
        </w:rPr>
        <w:br w:type="page"/>
      </w: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lastRenderedPageBreak/>
        <w:t xml:space="preserve">Rating </w:t>
      </w:r>
      <w:r w:rsidR="00922DFE" w:rsidRPr="00262066">
        <w:rPr>
          <w:rFonts w:ascii="Arial" w:hAnsi="Arial" w:cs="Arial"/>
          <w:b/>
          <w:bCs/>
          <w:i/>
          <w:iCs/>
          <w:u w:val="single"/>
        </w:rPr>
        <w:t>Questions:</w:t>
      </w:r>
    </w:p>
    <w:p w14:paraId="2A56B63C" w14:textId="77777777" w:rsidR="00CF5DAA" w:rsidRDefault="00CF5DAA" w:rsidP="00325BBB">
      <w:pPr>
        <w:pStyle w:val="ListParagraph"/>
        <w:ind w:left="739"/>
        <w:rPr>
          <w:rFonts w:ascii="Arial" w:hAnsi="Arial" w:cs="Arial"/>
        </w:rPr>
      </w:pPr>
    </w:p>
    <w:p w14:paraId="4651302E" w14:textId="5BA9C12E" w:rsidR="00DE7CA0" w:rsidRDefault="00922DFE" w:rsidP="005D66FD">
      <w:pPr>
        <w:pStyle w:val="ListParagraph"/>
        <w:numPr>
          <w:ilvl w:val="0"/>
          <w:numId w:val="42"/>
        </w:numPr>
        <w:ind w:hanging="739"/>
        <w:rPr>
          <w:rFonts w:ascii="Arial" w:hAnsi="Arial" w:cs="Arial"/>
        </w:rPr>
      </w:pPr>
      <w:r>
        <w:rPr>
          <w:rFonts w:ascii="Arial" w:hAnsi="Arial" w:cs="Arial"/>
        </w:rPr>
        <w:t xml:space="preserve">Please list and describe </w:t>
      </w:r>
      <w:r w:rsidR="00BC7B51">
        <w:rPr>
          <w:rFonts w:ascii="Arial" w:hAnsi="Arial" w:cs="Arial"/>
        </w:rPr>
        <w:t xml:space="preserve">on separate sheets </w:t>
      </w:r>
      <w:r>
        <w:rPr>
          <w:rFonts w:ascii="Arial" w:hAnsi="Arial" w:cs="Arial"/>
        </w:rPr>
        <w:t>the Firm</w:t>
      </w:r>
      <w:r w:rsidR="00BC7B51">
        <w:rPr>
          <w:rFonts w:ascii="Arial" w:hAnsi="Arial" w:cs="Arial"/>
        </w:rPr>
        <w:t>’</w:t>
      </w:r>
      <w:r>
        <w:rPr>
          <w:rFonts w:ascii="Arial" w:hAnsi="Arial" w:cs="Arial"/>
        </w:rPr>
        <w:t xml:space="preserve">s top 10 project references with current contact information.  </w:t>
      </w:r>
      <w:r w:rsidR="00DE7CA0">
        <w:rPr>
          <w:rFonts w:ascii="Arial" w:hAnsi="Arial" w:cs="Arial"/>
        </w:rPr>
        <w:t xml:space="preserve">At least </w:t>
      </w:r>
      <w:r w:rsidR="00690DFC">
        <w:rPr>
          <w:rFonts w:ascii="Arial" w:hAnsi="Arial" w:cs="Arial"/>
        </w:rPr>
        <w:t>two (2)</w:t>
      </w:r>
      <w:r w:rsidR="00DE7CA0">
        <w:rPr>
          <w:rFonts w:ascii="Arial" w:hAnsi="Arial" w:cs="Arial"/>
        </w:rPr>
        <w:t xml:space="preserve"> of the projects must have been </w:t>
      </w:r>
      <w:r w:rsidR="00DE7CA0" w:rsidRPr="00CF5DAA">
        <w:rPr>
          <w:rFonts w:ascii="Arial" w:hAnsi="Arial" w:cs="Arial"/>
        </w:rPr>
        <w:t xml:space="preserve">completed within the past </w:t>
      </w:r>
      <w:r w:rsidR="00690DFC">
        <w:rPr>
          <w:rFonts w:ascii="Arial" w:hAnsi="Arial" w:cs="Arial"/>
        </w:rPr>
        <w:t>seven (7)</w:t>
      </w:r>
      <w:r w:rsidR="00DE7CA0" w:rsidRPr="00CF5DAA">
        <w:rPr>
          <w:rFonts w:ascii="Arial" w:hAnsi="Arial" w:cs="Arial"/>
        </w:rPr>
        <w:t xml:space="preserve"> years </w:t>
      </w:r>
      <w:r w:rsidR="00DE7CA0">
        <w:rPr>
          <w:rFonts w:ascii="Arial" w:hAnsi="Arial" w:cs="Arial"/>
        </w:rPr>
        <w:t xml:space="preserve">and </w:t>
      </w:r>
      <w:r w:rsidR="00C11F50">
        <w:rPr>
          <w:rFonts w:ascii="Arial" w:hAnsi="Arial" w:cs="Arial"/>
        </w:rPr>
        <w:t xml:space="preserve">must be </w:t>
      </w:r>
      <w:r w:rsidR="00DE7CA0">
        <w:rPr>
          <w:rFonts w:ascii="Arial" w:hAnsi="Arial" w:cs="Arial"/>
        </w:rPr>
        <w:t xml:space="preserve">in </w:t>
      </w:r>
      <w:r w:rsidR="00DE7CA0" w:rsidRPr="00CF5DAA">
        <w:rPr>
          <w:rFonts w:ascii="Arial" w:hAnsi="Arial" w:cs="Arial"/>
        </w:rPr>
        <w:t>similar in size, scope, function</w:t>
      </w:r>
      <w:r w:rsidR="00C11F50">
        <w:rPr>
          <w:rFonts w:ascii="Arial" w:hAnsi="Arial" w:cs="Arial"/>
        </w:rPr>
        <w:t>,</w:t>
      </w:r>
      <w:r w:rsidR="00DE7CA0" w:rsidRPr="00CF5DAA">
        <w:rPr>
          <w:rFonts w:ascii="Arial" w:hAnsi="Arial" w:cs="Arial"/>
        </w:rPr>
        <w:t xml:space="preserve"> and construction value as the </w:t>
      </w:r>
      <w:r w:rsidR="00DE7CA0">
        <w:rPr>
          <w:rFonts w:ascii="Arial" w:hAnsi="Arial" w:cs="Arial"/>
        </w:rPr>
        <w:t xml:space="preserve">Project.  </w:t>
      </w:r>
      <w:r w:rsidR="00C11F50">
        <w:rPr>
          <w:rFonts w:ascii="Arial" w:hAnsi="Arial" w:cs="Arial"/>
        </w:rPr>
        <w:t>Additionally, a</w:t>
      </w:r>
      <w:r w:rsidR="00DE7CA0">
        <w:rPr>
          <w:rFonts w:ascii="Arial" w:hAnsi="Arial" w:cs="Arial"/>
        </w:rPr>
        <w:t xml:space="preserve">t least five of the projects must have been completed for California public schools, community college districts, or other California public agencies.  </w:t>
      </w:r>
      <w:r>
        <w:rPr>
          <w:rFonts w:ascii="Arial" w:hAnsi="Arial" w:cs="Arial"/>
        </w:rPr>
        <w:t xml:space="preserve">The project reference list should include the following criteria: </w:t>
      </w:r>
    </w:p>
    <w:p w14:paraId="50660FA5" w14:textId="0D2DE978" w:rsidR="00922DFE" w:rsidRDefault="00DE7CA0" w:rsidP="00DE7CA0">
      <w:pPr>
        <w:pStyle w:val="ListParagraph"/>
        <w:numPr>
          <w:ilvl w:val="1"/>
          <w:numId w:val="40"/>
        </w:numPr>
        <w:rPr>
          <w:rFonts w:ascii="Arial" w:hAnsi="Arial" w:cs="Arial"/>
        </w:rPr>
      </w:pPr>
      <w:r>
        <w:rPr>
          <w:rFonts w:ascii="Arial" w:hAnsi="Arial" w:cs="Arial"/>
        </w:rPr>
        <w:t>Project Name</w:t>
      </w:r>
    </w:p>
    <w:p w14:paraId="65511E32" w14:textId="284BF3CE" w:rsidR="00DE7CA0" w:rsidRDefault="00DE7CA0" w:rsidP="00DE7CA0">
      <w:pPr>
        <w:pStyle w:val="ListParagraph"/>
        <w:numPr>
          <w:ilvl w:val="1"/>
          <w:numId w:val="40"/>
        </w:numPr>
        <w:rPr>
          <w:rFonts w:ascii="Arial" w:hAnsi="Arial" w:cs="Arial"/>
        </w:rPr>
      </w:pPr>
      <w:r>
        <w:rPr>
          <w:rFonts w:ascii="Arial" w:hAnsi="Arial" w:cs="Arial"/>
        </w:rPr>
        <w:t>Project Owner and Contact Information</w:t>
      </w:r>
    </w:p>
    <w:p w14:paraId="47707FAE" w14:textId="0F9FC264" w:rsidR="00DE7CA0" w:rsidRDefault="00DE7CA0" w:rsidP="00DE7CA0">
      <w:pPr>
        <w:pStyle w:val="ListParagraph"/>
        <w:numPr>
          <w:ilvl w:val="1"/>
          <w:numId w:val="40"/>
        </w:numPr>
        <w:rPr>
          <w:rFonts w:ascii="Arial" w:hAnsi="Arial" w:cs="Arial"/>
        </w:rPr>
      </w:pPr>
      <w:r>
        <w:rPr>
          <w:rFonts w:ascii="Arial" w:hAnsi="Arial" w:cs="Arial"/>
        </w:rPr>
        <w:t>Project Scope</w:t>
      </w:r>
    </w:p>
    <w:p w14:paraId="7EF13EEE" w14:textId="78C2D1D6" w:rsidR="00DE7CA0" w:rsidRDefault="00DE7CA0" w:rsidP="00DE7CA0">
      <w:pPr>
        <w:pStyle w:val="ListParagraph"/>
        <w:numPr>
          <w:ilvl w:val="1"/>
          <w:numId w:val="40"/>
        </w:numPr>
        <w:rPr>
          <w:rFonts w:ascii="Arial" w:hAnsi="Arial" w:cs="Arial"/>
        </w:rPr>
      </w:pPr>
      <w:r>
        <w:rPr>
          <w:rFonts w:ascii="Arial" w:hAnsi="Arial" w:cs="Arial"/>
        </w:rPr>
        <w:t>Original Contract Completion Date</w:t>
      </w:r>
    </w:p>
    <w:p w14:paraId="64F8E52B" w14:textId="3E12B0B7" w:rsidR="00DE7CA0" w:rsidRDefault="00DE7CA0" w:rsidP="00DE7CA0">
      <w:pPr>
        <w:pStyle w:val="ListParagraph"/>
        <w:numPr>
          <w:ilvl w:val="1"/>
          <w:numId w:val="40"/>
        </w:numPr>
        <w:rPr>
          <w:rFonts w:ascii="Arial" w:hAnsi="Arial" w:cs="Arial"/>
        </w:rPr>
      </w:pPr>
      <w:r>
        <w:rPr>
          <w:rFonts w:ascii="Arial" w:hAnsi="Arial" w:cs="Arial"/>
        </w:rPr>
        <w:t>Actual Project Completion Date</w:t>
      </w:r>
    </w:p>
    <w:p w14:paraId="6E1237E4" w14:textId="0317D299" w:rsidR="00DE7CA0" w:rsidRDefault="00DE7CA0" w:rsidP="00DE7CA0">
      <w:pPr>
        <w:pStyle w:val="ListParagraph"/>
        <w:numPr>
          <w:ilvl w:val="1"/>
          <w:numId w:val="40"/>
        </w:numPr>
        <w:rPr>
          <w:rFonts w:ascii="Arial" w:hAnsi="Arial" w:cs="Arial"/>
        </w:rPr>
      </w:pPr>
      <w:r>
        <w:rPr>
          <w:rFonts w:ascii="Arial" w:hAnsi="Arial" w:cs="Arial"/>
        </w:rPr>
        <w:t>Original Contract Price</w:t>
      </w:r>
    </w:p>
    <w:p w14:paraId="43F6F027" w14:textId="3A4A75DF" w:rsidR="00DE7CA0" w:rsidRDefault="00DE7CA0" w:rsidP="00DE7CA0">
      <w:pPr>
        <w:pStyle w:val="ListParagraph"/>
        <w:numPr>
          <w:ilvl w:val="1"/>
          <w:numId w:val="40"/>
        </w:numPr>
        <w:rPr>
          <w:rFonts w:ascii="Arial" w:hAnsi="Arial" w:cs="Arial"/>
        </w:rPr>
      </w:pPr>
      <w:r>
        <w:rPr>
          <w:rFonts w:ascii="Arial" w:hAnsi="Arial" w:cs="Arial"/>
        </w:rPr>
        <w:t xml:space="preserve">Final Adjusted Contract Price </w:t>
      </w:r>
    </w:p>
    <w:p w14:paraId="5598C301" w14:textId="607848D9" w:rsidR="00DE7CA0" w:rsidRDefault="00DE7CA0" w:rsidP="00325BBB">
      <w:pPr>
        <w:pStyle w:val="ListParagraph"/>
        <w:numPr>
          <w:ilvl w:val="1"/>
          <w:numId w:val="40"/>
        </w:numPr>
        <w:rPr>
          <w:rFonts w:ascii="Arial" w:hAnsi="Arial" w:cs="Arial"/>
        </w:rPr>
      </w:pPr>
      <w:r>
        <w:rPr>
          <w:rFonts w:ascii="Arial" w:hAnsi="Arial" w:cs="Arial"/>
        </w:rPr>
        <w:t>Any issues that Firm had to overcome</w:t>
      </w:r>
      <w:r w:rsidR="00BC7B51">
        <w:rPr>
          <w:rFonts w:ascii="Arial" w:hAnsi="Arial" w:cs="Arial"/>
        </w:rPr>
        <w:t xml:space="preserve"> on the project</w:t>
      </w:r>
    </w:p>
    <w:p w14:paraId="4FD1983D" w14:textId="5DAF26E3" w:rsidR="00CF5DAA" w:rsidRDefault="00BC7B51"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(Each </w:t>
      </w:r>
      <w:r w:rsidR="00C11F50">
        <w:rPr>
          <w:rFonts w:ascii="Arial" w:hAnsi="Arial" w:cs="Arial"/>
        </w:rPr>
        <w:t xml:space="preserve">complete </w:t>
      </w:r>
      <w:r>
        <w:rPr>
          <w:rFonts w:ascii="Arial" w:hAnsi="Arial" w:cs="Arial"/>
        </w:rPr>
        <w:t>reference is worth five points, for a total of 50 points.)</w:t>
      </w:r>
    </w:p>
    <w:p w14:paraId="329674C7" w14:textId="77777777" w:rsidR="00CF5DAA" w:rsidRDefault="00CF5DAA" w:rsidP="00CF5DAA">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AFC7633" w14:textId="29B9C616" w:rsidR="00C11F50" w:rsidRPr="0061276D" w:rsidRDefault="00C11F50" w:rsidP="00C11F50">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in detail, your Firm’s approach to maintaining a safe project while students, faculty, and staff will be occupying the buildings and walking from building to building: </w:t>
      </w:r>
    </w:p>
    <w:p w14:paraId="324F424B" w14:textId="77777777" w:rsidR="00C11F50" w:rsidRDefault="00C11F50" w:rsidP="00C11F50">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11F50" w14:paraId="45BF86BA" w14:textId="77777777" w:rsidTr="00A42A26">
        <w:tc>
          <w:tcPr>
            <w:tcW w:w="8640" w:type="dxa"/>
          </w:tcPr>
          <w:p w14:paraId="25AF00D4" w14:textId="77777777" w:rsidR="00C11F50" w:rsidRDefault="00C11F50" w:rsidP="00A42A26">
            <w:pPr>
              <w:pStyle w:val="ListParagraph"/>
              <w:ind w:left="0"/>
              <w:rPr>
                <w:rFonts w:ascii="Arial" w:hAnsi="Arial" w:cs="Arial"/>
                <w:u w:val="single"/>
              </w:rPr>
            </w:pPr>
          </w:p>
        </w:tc>
      </w:tr>
      <w:tr w:rsidR="00C11F50" w14:paraId="2963C508" w14:textId="77777777" w:rsidTr="00A42A26">
        <w:tc>
          <w:tcPr>
            <w:tcW w:w="8640" w:type="dxa"/>
          </w:tcPr>
          <w:p w14:paraId="5FA072DF" w14:textId="77777777" w:rsidR="00C11F50" w:rsidRDefault="00C11F50" w:rsidP="00A42A26">
            <w:pPr>
              <w:pStyle w:val="ListParagraph"/>
              <w:ind w:left="0"/>
              <w:rPr>
                <w:rFonts w:ascii="Arial" w:hAnsi="Arial" w:cs="Arial"/>
                <w:u w:val="single"/>
              </w:rPr>
            </w:pPr>
          </w:p>
        </w:tc>
      </w:tr>
      <w:tr w:rsidR="00C11F50" w14:paraId="254037AD" w14:textId="77777777" w:rsidTr="00A42A26">
        <w:tc>
          <w:tcPr>
            <w:tcW w:w="8640" w:type="dxa"/>
          </w:tcPr>
          <w:p w14:paraId="738A8C95" w14:textId="77777777" w:rsidR="00C11F50" w:rsidRDefault="00C11F50" w:rsidP="00A42A26">
            <w:pPr>
              <w:pStyle w:val="ListParagraph"/>
              <w:ind w:left="0"/>
              <w:rPr>
                <w:rFonts w:ascii="Arial" w:hAnsi="Arial" w:cs="Arial"/>
                <w:u w:val="single"/>
              </w:rPr>
            </w:pPr>
            <w:r>
              <w:rPr>
                <w:rFonts w:ascii="Arial" w:hAnsi="Arial" w:cs="Arial"/>
                <w:u w:val="single"/>
              </w:rPr>
              <w:t xml:space="preserve"> </w:t>
            </w:r>
          </w:p>
        </w:tc>
      </w:tr>
      <w:tr w:rsidR="00C11F50" w14:paraId="684BA9C4" w14:textId="77777777" w:rsidTr="00A42A26">
        <w:tc>
          <w:tcPr>
            <w:tcW w:w="8640" w:type="dxa"/>
          </w:tcPr>
          <w:p w14:paraId="2BA4B1F4" w14:textId="77777777" w:rsidR="00C11F50" w:rsidRDefault="00C11F50" w:rsidP="00A42A26">
            <w:pPr>
              <w:pStyle w:val="ListParagraph"/>
              <w:ind w:left="0"/>
              <w:rPr>
                <w:rFonts w:ascii="Arial" w:hAnsi="Arial" w:cs="Arial"/>
                <w:u w:val="single"/>
              </w:rPr>
            </w:pPr>
          </w:p>
        </w:tc>
      </w:tr>
    </w:tbl>
    <w:p w14:paraId="342D359B" w14:textId="4D776C60"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3B5D86FE" w14:textId="77777777" w:rsidR="00C11F50" w:rsidRDefault="00C11F50"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List your Firm’s Workers’ Compensation Experience Modification Rate (EMR) for the three most recent years.  Your EMR should be issued to your Firm by your workers’ compensation insurance carrier.</w:t>
      </w:r>
    </w:p>
    <w:p w14:paraId="47465580" w14:textId="77777777" w:rsidR="0039023D" w:rsidRDefault="0039023D" w:rsidP="00922DFE">
      <w:pPr>
        <w:pStyle w:val="BodyText"/>
        <w:tabs>
          <w:tab w:val="left" w:pos="3999"/>
        </w:tabs>
        <w:spacing w:line="251" w:lineRule="exact"/>
        <w:ind w:left="720"/>
        <w:rPr>
          <w:rFonts w:ascii="Arial" w:hAnsi="Arial" w:cs="Arial"/>
        </w:rPr>
      </w:pPr>
    </w:p>
    <w:p w14:paraId="704AEB0F"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22780BF" w14:textId="77777777" w:rsidR="0039023D" w:rsidRDefault="0039023D" w:rsidP="00922DFE">
      <w:pPr>
        <w:pStyle w:val="BodyText"/>
        <w:tabs>
          <w:tab w:val="left" w:pos="3999"/>
        </w:tabs>
        <w:spacing w:line="251" w:lineRule="exact"/>
        <w:ind w:left="720"/>
        <w:rPr>
          <w:rFonts w:ascii="Arial" w:hAnsi="Arial" w:cs="Arial"/>
        </w:rPr>
      </w:pPr>
    </w:p>
    <w:p w14:paraId="4082D6D5"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0AB0489B" w14:textId="77777777" w:rsidR="0039023D" w:rsidRDefault="0039023D" w:rsidP="00922DFE">
      <w:pPr>
        <w:pStyle w:val="BodyText"/>
        <w:tabs>
          <w:tab w:val="left" w:pos="3999"/>
        </w:tabs>
        <w:spacing w:line="251" w:lineRule="exact"/>
        <w:ind w:left="720"/>
        <w:rPr>
          <w:rFonts w:ascii="Arial" w:hAnsi="Arial" w:cs="Arial"/>
        </w:rPr>
      </w:pPr>
    </w:p>
    <w:p w14:paraId="27DE1509" w14:textId="77777777" w:rsidR="0039023D" w:rsidRDefault="0039023D" w:rsidP="0039023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Year ______</w:t>
      </w:r>
      <w:proofErr w:type="gramStart"/>
      <w:r>
        <w:rPr>
          <w:rFonts w:ascii="Arial" w:hAnsi="Arial" w:cs="Arial"/>
        </w:rPr>
        <w:t>_  EMR</w:t>
      </w:r>
      <w:proofErr w:type="gramEnd"/>
      <w:r>
        <w:rPr>
          <w:rFonts w:ascii="Arial" w:hAnsi="Arial" w:cs="Arial"/>
        </w:rPr>
        <w:t xml:space="preserve"> _______</w:t>
      </w:r>
    </w:p>
    <w:p w14:paraId="787FE9C8" w14:textId="77777777" w:rsidR="0039023D" w:rsidRDefault="0039023D" w:rsidP="00922DFE">
      <w:pPr>
        <w:pStyle w:val="BodyText"/>
        <w:tabs>
          <w:tab w:val="left" w:pos="3999"/>
        </w:tabs>
        <w:spacing w:line="251" w:lineRule="exact"/>
        <w:ind w:left="720"/>
        <w:rPr>
          <w:rFonts w:ascii="Arial" w:hAnsi="Arial" w:cs="Arial"/>
        </w:rPr>
      </w:pPr>
    </w:p>
    <w:p w14:paraId="5BD053A0" w14:textId="15988AB7" w:rsidR="00922DFE" w:rsidRDefault="002D68E7" w:rsidP="00922DFE">
      <w:pPr>
        <w:ind w:left="810"/>
        <w:rPr>
          <w:rFonts w:ascii="Arial" w:hAnsi="Arial" w:cs="Arial"/>
        </w:rPr>
      </w:pPr>
      <w:r>
        <w:rPr>
          <w:rFonts w:ascii="Arial" w:hAnsi="Arial" w:cs="Arial"/>
        </w:rPr>
        <w:t>(</w:t>
      </w:r>
      <w:r w:rsidR="0039023D">
        <w:rPr>
          <w:rFonts w:ascii="Arial" w:hAnsi="Arial" w:cs="Arial"/>
        </w:rPr>
        <w:t xml:space="preserve">EMR </w:t>
      </w:r>
      <w:r w:rsidR="00922DFE">
        <w:rPr>
          <w:rFonts w:ascii="Arial" w:hAnsi="Arial" w:cs="Arial"/>
        </w:rPr>
        <w:t xml:space="preserve">numbers under 1.0 </w:t>
      </w:r>
      <w:r w:rsidR="0039023D">
        <w:rPr>
          <w:rFonts w:ascii="Arial" w:hAnsi="Arial" w:cs="Arial"/>
        </w:rPr>
        <w:t>= 10 points; 1.0 to 1.24 = 5 points; 1.25 to 1.49 = 1 point; 1.50+ = 0 points.)</w:t>
      </w:r>
    </w:p>
    <w:p w14:paraId="04FA662B" w14:textId="77777777" w:rsidR="00922DFE" w:rsidRDefault="00922DFE" w:rsidP="00922DFE">
      <w:pPr>
        <w:rPr>
          <w:rFonts w:ascii="Arial" w:hAnsi="Arial" w:cs="Arial"/>
        </w:rPr>
      </w:pPr>
    </w:p>
    <w:p w14:paraId="7A8DFEBA" w14:textId="77777777" w:rsidR="00380FD0" w:rsidRDefault="00380FD0">
      <w:pPr>
        <w:spacing w:after="160" w:line="259" w:lineRule="auto"/>
        <w:rPr>
          <w:rFonts w:ascii="Arial" w:hAnsi="Arial" w:cs="Arial"/>
        </w:rPr>
      </w:pPr>
      <w:r>
        <w:rPr>
          <w:rFonts w:ascii="Arial" w:hAnsi="Arial" w:cs="Arial"/>
        </w:rPr>
        <w:br w:type="page"/>
      </w:r>
    </w:p>
    <w:p w14:paraId="18E8DC3B" w14:textId="53B24F03" w:rsidR="0039023D" w:rsidRDefault="0039023D" w:rsidP="0039023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Firm had any OSHA violations or citations and penalties levied against it in the past five years?  If Yes, how many violations (and please </w:t>
      </w:r>
      <w:proofErr w:type="gramStart"/>
      <w:r>
        <w:rPr>
          <w:rFonts w:ascii="Arial" w:hAnsi="Arial" w:cs="Arial"/>
        </w:rPr>
        <w:t>explain)_</w:t>
      </w:r>
      <w:proofErr w:type="gramEnd"/>
      <w:r>
        <w:rPr>
          <w:rFonts w:ascii="Arial" w:hAnsi="Arial" w:cs="Arial"/>
        </w:rPr>
        <w:t>_______</w:t>
      </w:r>
    </w:p>
    <w:p w14:paraId="203EFF99" w14:textId="4E0E126B"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5 points; 1 = 3 points; 2+ = 0 points.)</w:t>
      </w:r>
    </w:p>
    <w:p w14:paraId="7E9313AF"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FB8F3A6" w14:textId="3601CFF1"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as a contractor under your present business name and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1B7217A2"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D4703">
        <w:rPr>
          <w:rFonts w:ascii="Arial" w:hAnsi="Arial" w:cs="Arial"/>
        </w:rPr>
        <w:t>5</w:t>
      </w:r>
      <w:r>
        <w:rPr>
          <w:rFonts w:ascii="Arial" w:hAnsi="Arial" w:cs="Arial"/>
        </w:rPr>
        <w:t xml:space="preserve"> points; 1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rsidP="002D68E7">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65168A7B"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D4703">
        <w:rPr>
          <w:rFonts w:ascii="Arial" w:hAnsi="Arial" w:cs="Arial"/>
        </w:rPr>
        <w:t>5</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6688261" w14:textId="6B0518A9" w:rsidR="002D68E7" w:rsidRDefault="002D68E7"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Have any of your Firm’s employees or any other persons or entities fil</w:t>
      </w:r>
      <w:r w:rsidR="00F7080B">
        <w:rPr>
          <w:rFonts w:ascii="Arial" w:hAnsi="Arial" w:cs="Arial"/>
        </w:rPr>
        <w:t>e</w:t>
      </w:r>
      <w:r>
        <w:rPr>
          <w:rFonts w:ascii="Arial" w:hAnsi="Arial" w:cs="Arial"/>
        </w:rPr>
        <w:t>d a complaint against your Firm with the California Contractors State License Board</w:t>
      </w:r>
      <w:r w:rsidR="00F7080B">
        <w:rPr>
          <w:rFonts w:ascii="Arial" w:hAnsi="Arial" w:cs="Arial"/>
        </w:rPr>
        <w:t xml:space="preserve"> within the last five years</w:t>
      </w:r>
      <w:r w:rsidR="008B2C44">
        <w:rPr>
          <w:rFonts w:ascii="Arial" w:hAnsi="Arial" w:cs="Arial"/>
        </w:rPr>
        <w:t>?  If Yes, how many complaints were filed?</w:t>
      </w:r>
      <w:r>
        <w:rPr>
          <w:rFonts w:ascii="Arial" w:hAnsi="Arial" w:cs="Arial"/>
        </w:rPr>
        <w:t xml:space="preserve"> </w:t>
      </w:r>
      <w:r w:rsidR="008B2C44">
        <w:rPr>
          <w:rFonts w:ascii="Arial" w:hAnsi="Arial" w:cs="Arial"/>
        </w:rPr>
        <w:t>________________</w:t>
      </w:r>
    </w:p>
    <w:p w14:paraId="637B83E1" w14:textId="5C3F6EF9"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3692F19E"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9592A26" w14:textId="5EE1F6F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owner made a demand on a performance bond issued to your Firm on any construction project within the last 10 years? ________</w:t>
      </w:r>
    </w:p>
    <w:p w14:paraId="1DCBC556" w14:textId="6537E3C5" w:rsidR="008B2C44" w:rsidRDefault="008B2C44" w:rsidP="008B2C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518936AE"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CFCCC3E" w14:textId="2A7C5C4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0F198067" w14:textId="39C7416A"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7FEC5FC3"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08016C9" w14:textId="20E8A5B3"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20FBB9FD" w14:textId="3F4CA415"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182995C7"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97096A5" w14:textId="77777777" w:rsidR="00380FD0" w:rsidRDefault="00380FD0">
      <w:pPr>
        <w:spacing w:after="160" w:line="259" w:lineRule="auto"/>
        <w:rPr>
          <w:rFonts w:ascii="Arial" w:hAnsi="Arial" w:cs="Arial"/>
        </w:rPr>
      </w:pPr>
      <w:r>
        <w:rPr>
          <w:rFonts w:ascii="Arial" w:hAnsi="Arial" w:cs="Arial"/>
        </w:rPr>
        <w:br w:type="page"/>
      </w:r>
    </w:p>
    <w:p w14:paraId="47B7A717" w14:textId="34722134" w:rsidR="008B2C44" w:rsidRDefault="008B2C44"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lastRenderedPageBreak/>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210027D0" w:rsidR="00922DFE" w:rsidRPr="0061276D" w:rsidRDefault="00922DFE" w:rsidP="005D66FD">
      <w:pPr>
        <w:pStyle w:val="ListParagraph"/>
        <w:widowControl w:val="0"/>
        <w:numPr>
          <w:ilvl w:val="0"/>
          <w:numId w:val="42"/>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 xml:space="preserve">list of projects that the Contractor has in process and </w:t>
      </w:r>
      <w:r w:rsidR="00862126">
        <w:rPr>
          <w:rFonts w:ascii="Arial" w:hAnsi="Arial" w:cs="Arial"/>
        </w:rPr>
        <w:t>reasoning/justification regarding how the Contractor has capacity to perform the required construction services on this project.</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7777777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0F9129C" w14:textId="77777777" w:rsidR="00170D2F" w:rsidRDefault="00170D2F" w:rsidP="00922DFE">
      <w:pPr>
        <w:rPr>
          <w:rFonts w:ascii="Arial" w:hAnsi="Arial" w:cs="Arial"/>
        </w:rPr>
      </w:pPr>
    </w:p>
    <w:p w14:paraId="0B26ACB8" w14:textId="7940A412" w:rsidR="00922DFE" w:rsidRPr="00840992" w:rsidRDefault="00922DFE" w:rsidP="005D66FD">
      <w:pPr>
        <w:pStyle w:val="ListParagraph"/>
        <w:numPr>
          <w:ilvl w:val="0"/>
          <w:numId w:val="42"/>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a construction schedule.  How will the F</w:t>
      </w:r>
      <w:r w:rsidR="008B2C44">
        <w:rPr>
          <w:rFonts w:ascii="Arial" w:hAnsi="Arial" w:cs="Arial"/>
        </w:rPr>
        <w:t>irm</w:t>
      </w:r>
      <w:r w:rsidRPr="00840992">
        <w:rPr>
          <w:rFonts w:ascii="Arial" w:hAnsi="Arial" w:cs="Arial"/>
        </w:rPr>
        <w:t xml:space="preserve"> recover the schedule if it slips due to weather or COVID</w:t>
      </w:r>
      <w:r w:rsidR="008B2C44">
        <w:rPr>
          <w:rFonts w:ascii="Arial" w:hAnsi="Arial" w:cs="Arial"/>
        </w:rPr>
        <w:t>-19 or similar</w:t>
      </w:r>
      <w:r w:rsidRPr="00840992">
        <w:rPr>
          <w:rFonts w:ascii="Arial" w:hAnsi="Arial" w:cs="Arial"/>
        </w:rPr>
        <w:t xml:space="preserve"> illness impacts, or the F</w:t>
      </w:r>
      <w:r w:rsidR="008B2C44">
        <w:rPr>
          <w:rFonts w:ascii="Arial" w:hAnsi="Arial" w:cs="Arial"/>
        </w:rPr>
        <w:t>irm</w:t>
      </w:r>
      <w:r w:rsidRPr="00840992">
        <w:rPr>
          <w:rFonts w:ascii="Arial" w:hAnsi="Arial" w:cs="Arial"/>
        </w:rPr>
        <w:t xml:space="preserve"> gets busy with other projects?  Please describe specific actions the F</w:t>
      </w:r>
      <w:r w:rsidR="008B2C44">
        <w:rPr>
          <w:rFonts w:ascii="Arial" w:hAnsi="Arial" w:cs="Arial"/>
        </w:rPr>
        <w:t>irm</w:t>
      </w:r>
      <w:r w:rsidRPr="00840992">
        <w:rPr>
          <w:rFonts w:ascii="Arial" w:hAnsi="Arial" w:cs="Arial"/>
        </w:rPr>
        <w:t xml:space="preserve"> will take to maintain the </w:t>
      </w:r>
      <w:r w:rsidR="004A17D2">
        <w:rPr>
          <w:rFonts w:ascii="Arial" w:hAnsi="Arial" w:cs="Arial"/>
        </w:rPr>
        <w:t>P</w:t>
      </w:r>
      <w:r w:rsidRPr="00840992">
        <w:rPr>
          <w:rFonts w:ascii="Arial" w:hAnsi="Arial" w:cs="Arial"/>
        </w:rPr>
        <w:t>roject 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77777777"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10 points.)</w:t>
      </w:r>
    </w:p>
    <w:p w14:paraId="7C27A255" w14:textId="77777777" w:rsidR="00922DFE" w:rsidRDefault="00922DFE" w:rsidP="00922DFE">
      <w:pPr>
        <w:rPr>
          <w:rFonts w:ascii="Arial" w:hAnsi="Arial" w:cs="Arial"/>
        </w:rPr>
      </w:pPr>
    </w:p>
    <w:p w14:paraId="178B98F5" w14:textId="77777777" w:rsidR="00922DFE" w:rsidRDefault="00922DFE" w:rsidP="00922DFE">
      <w:pPr>
        <w:rPr>
          <w:rFonts w:ascii="Arial" w:hAnsi="Arial" w:cs="Arial"/>
        </w:rPr>
      </w:pPr>
      <w:r>
        <w:rPr>
          <w:rFonts w:ascii="Arial" w:hAnsi="Arial" w:cs="Arial"/>
        </w:rPr>
        <w:br w:type="page"/>
      </w:r>
    </w:p>
    <w:p w14:paraId="6177AF11" w14:textId="77777777" w:rsidR="00922DFE" w:rsidRDefault="00922DFE" w:rsidP="00922DFE">
      <w:pPr>
        <w:rPr>
          <w:rFonts w:ascii="Arial" w:hAnsi="Arial" w:cs="Arial"/>
        </w:rPr>
      </w:pPr>
    </w:p>
    <w:p w14:paraId="478404A1" w14:textId="161B69A5" w:rsidR="00922DFE" w:rsidRPr="0024344A" w:rsidRDefault="00922DFE" w:rsidP="005D66FD">
      <w:pPr>
        <w:pStyle w:val="ListParagraph"/>
        <w:widowControl w:val="0"/>
        <w:numPr>
          <w:ilvl w:val="0"/>
          <w:numId w:val="42"/>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at project team meetings, maintaining positive communication, providing progress updates, and providing timely RFI’s and support information during the </w:t>
      </w:r>
      <w:r w:rsidR="00D92276">
        <w:rPr>
          <w:rFonts w:ascii="Arial" w:hAnsi="Arial" w:cs="Arial"/>
        </w:rPr>
        <w:t>P</w:t>
      </w:r>
      <w:r>
        <w:rPr>
          <w:rFonts w:ascii="Arial" w:hAnsi="Arial" w:cs="Arial"/>
        </w:rPr>
        <w:t>roject.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43CCC81B" w14:textId="77777777" w:rsidTr="009D5FB2">
        <w:tc>
          <w:tcPr>
            <w:tcW w:w="8640" w:type="dxa"/>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9D5FB2">
        <w:tc>
          <w:tcPr>
            <w:tcW w:w="8640" w:type="dxa"/>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9D5FB2">
        <w:tc>
          <w:tcPr>
            <w:tcW w:w="8640" w:type="dxa"/>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05ACF931" w14:textId="77777777" w:rsidTr="009D5FB2">
        <w:tc>
          <w:tcPr>
            <w:tcW w:w="8640" w:type="dxa"/>
          </w:tcPr>
          <w:p w14:paraId="10C8E2AE" w14:textId="77777777" w:rsidR="00922DFE" w:rsidRDefault="00922DFE" w:rsidP="009D5FB2">
            <w:pPr>
              <w:pStyle w:val="ListParagraph"/>
              <w:ind w:left="0"/>
              <w:rPr>
                <w:rFonts w:ascii="Arial" w:hAnsi="Arial" w:cs="Arial"/>
                <w:u w:val="single"/>
              </w:rPr>
            </w:pPr>
          </w:p>
        </w:tc>
      </w:tr>
      <w:tr w:rsidR="00922DFE" w14:paraId="5BB4294F" w14:textId="77777777" w:rsidTr="009D5FB2">
        <w:tc>
          <w:tcPr>
            <w:tcW w:w="8640" w:type="dxa"/>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9D5FB2">
        <w:tc>
          <w:tcPr>
            <w:tcW w:w="8640" w:type="dxa"/>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8" w:name="_Hlk76659758"/>
            <w:r w:rsidRPr="00170D2F">
              <w:rPr>
                <w:rFonts w:ascii="Arial" w:hAnsi="Arial" w:cs="Arial"/>
              </w:rPr>
              <w:t>(Up to 10 points.)</w:t>
            </w:r>
          </w:p>
          <w:p w14:paraId="224A3C4D" w14:textId="77777777" w:rsidR="00922DFE" w:rsidRDefault="00922DFE" w:rsidP="009D5FB2">
            <w:pPr>
              <w:pStyle w:val="ListParagraph"/>
              <w:ind w:left="0"/>
              <w:rPr>
                <w:rFonts w:ascii="Arial" w:hAnsi="Arial" w:cs="Arial"/>
                <w:u w:val="single"/>
              </w:rPr>
            </w:pPr>
          </w:p>
          <w:p w14:paraId="29A19158" w14:textId="2549FBB6" w:rsidR="008B2C44" w:rsidRDefault="008B2C44" w:rsidP="009D5FB2">
            <w:pPr>
              <w:pStyle w:val="ListParagraph"/>
              <w:ind w:left="0"/>
              <w:rPr>
                <w:rFonts w:ascii="Arial" w:hAnsi="Arial" w:cs="Arial"/>
                <w:u w:val="single"/>
              </w:rPr>
            </w:pPr>
          </w:p>
        </w:tc>
      </w:tr>
      <w:tr w:rsidR="00922DFE" w14:paraId="6044AE8B" w14:textId="77777777" w:rsidTr="009D5FB2">
        <w:tblPrEx>
          <w:tblBorders>
            <w:left w:val="single" w:sz="4" w:space="0" w:color="auto"/>
            <w:right w:val="single" w:sz="4" w:space="0" w:color="auto"/>
          </w:tblBorders>
        </w:tblPrEx>
        <w:trPr>
          <w:trHeight w:val="3329"/>
        </w:trPr>
        <w:tc>
          <w:tcPr>
            <w:tcW w:w="8640" w:type="dxa"/>
          </w:tcPr>
          <w:p w14:paraId="75A8AE58" w14:textId="77777777" w:rsidR="00922DFE" w:rsidRPr="003520F0" w:rsidRDefault="00922DFE" w:rsidP="009D5FB2">
            <w:pPr>
              <w:ind w:right="946"/>
              <w:rPr>
                <w:rFonts w:ascii="Arial" w:hAnsi="Arial" w:cs="Arial"/>
                <w:b/>
                <w:sz w:val="24"/>
                <w:szCs w:val="24"/>
                <w:u w:val="single"/>
              </w:rPr>
            </w:pPr>
          </w:p>
          <w:p w14:paraId="63356BF0" w14:textId="77777777" w:rsidR="00922DFE" w:rsidRPr="003520F0" w:rsidRDefault="00922DFE" w:rsidP="009D5FB2">
            <w:pPr>
              <w:ind w:right="946"/>
              <w:rPr>
                <w:rFonts w:ascii="Arial" w:hAnsi="Arial" w:cs="Arial"/>
                <w:b/>
                <w:sz w:val="28"/>
                <w:szCs w:val="28"/>
                <w:u w:val="single"/>
              </w:rPr>
            </w:pPr>
            <w:r w:rsidRPr="003520F0">
              <w:rPr>
                <w:rFonts w:ascii="Arial" w:hAnsi="Arial" w:cs="Arial"/>
                <w:b/>
                <w:sz w:val="28"/>
                <w:szCs w:val="28"/>
                <w:u w:val="single"/>
              </w:rPr>
              <w:t>Qualification Criteria:</w:t>
            </w:r>
          </w:p>
          <w:p w14:paraId="137ACDB3" w14:textId="77777777" w:rsidR="00922DFE" w:rsidRDefault="00922DFE" w:rsidP="009D5FB2">
            <w:pPr>
              <w:ind w:right="946"/>
              <w:rPr>
                <w:rFonts w:ascii="Arial" w:hAnsi="Arial" w:cs="Arial"/>
                <w:b/>
                <w:i/>
                <w:u w:val="single"/>
              </w:rPr>
            </w:pPr>
          </w:p>
          <w:p w14:paraId="69321B00" w14:textId="34B08E26" w:rsidR="00922DFE" w:rsidRDefault="00922DFE" w:rsidP="009D5FB2">
            <w:pPr>
              <w:rPr>
                <w:rFonts w:ascii="Arial" w:hAnsi="Arial" w:cs="Arial"/>
                <w:sz w:val="28"/>
                <w:szCs w:val="28"/>
              </w:rPr>
            </w:pPr>
            <w:r>
              <w:rPr>
                <w:rFonts w:ascii="Arial" w:hAnsi="Arial" w:cs="Arial"/>
                <w:sz w:val="28"/>
                <w:szCs w:val="28"/>
              </w:rPr>
              <w:t>Questions 1 through 1</w:t>
            </w:r>
            <w:r w:rsidR="003D4703">
              <w:rPr>
                <w:rFonts w:ascii="Arial" w:hAnsi="Arial" w:cs="Arial"/>
                <w:sz w:val="28"/>
                <w:szCs w:val="28"/>
              </w:rPr>
              <w:t>7</w:t>
            </w:r>
            <w:r>
              <w:rPr>
                <w:rFonts w:ascii="Arial" w:hAnsi="Arial" w:cs="Arial"/>
                <w:sz w:val="28"/>
                <w:szCs w:val="28"/>
              </w:rPr>
              <w:t xml:space="preserve"> are general base level information that is required for pre-qualification.  </w:t>
            </w:r>
          </w:p>
          <w:p w14:paraId="4242BA13" w14:textId="77777777" w:rsidR="00922DFE" w:rsidRDefault="00922DFE" w:rsidP="009D5FB2">
            <w:pPr>
              <w:rPr>
                <w:rFonts w:ascii="Arial" w:hAnsi="Arial" w:cs="Arial"/>
                <w:sz w:val="28"/>
                <w:szCs w:val="28"/>
              </w:rPr>
            </w:pPr>
          </w:p>
          <w:p w14:paraId="14E93409" w14:textId="40C529F5" w:rsidR="00922DFE" w:rsidRDefault="00922DFE" w:rsidP="009D5FB2">
            <w:pPr>
              <w:rPr>
                <w:rFonts w:ascii="Arial" w:hAnsi="Arial" w:cs="Arial"/>
                <w:sz w:val="28"/>
                <w:szCs w:val="28"/>
              </w:rPr>
            </w:pPr>
            <w:r>
              <w:rPr>
                <w:rFonts w:ascii="Arial" w:hAnsi="Arial" w:cs="Arial"/>
                <w:sz w:val="28"/>
                <w:szCs w:val="28"/>
              </w:rPr>
              <w:t>Questions 1</w:t>
            </w:r>
            <w:r w:rsidR="003D4703">
              <w:rPr>
                <w:rFonts w:ascii="Arial" w:hAnsi="Arial" w:cs="Arial"/>
                <w:sz w:val="28"/>
                <w:szCs w:val="28"/>
              </w:rPr>
              <w:t>8</w:t>
            </w:r>
            <w:r>
              <w:rPr>
                <w:rFonts w:ascii="Arial" w:hAnsi="Arial" w:cs="Arial"/>
                <w:sz w:val="28"/>
                <w:szCs w:val="28"/>
              </w:rPr>
              <w:t xml:space="preserve"> through </w:t>
            </w:r>
            <w:r w:rsidR="0078593F">
              <w:rPr>
                <w:rFonts w:ascii="Arial" w:hAnsi="Arial" w:cs="Arial"/>
                <w:sz w:val="28"/>
                <w:szCs w:val="28"/>
              </w:rPr>
              <w:t>30</w:t>
            </w:r>
            <w:r>
              <w:rPr>
                <w:rFonts w:ascii="Arial" w:hAnsi="Arial" w:cs="Arial"/>
                <w:sz w:val="28"/>
                <w:szCs w:val="28"/>
              </w:rPr>
              <w:t xml:space="preserve"> are possible disqualifying questions that would render the </w:t>
            </w:r>
            <w:r w:rsidR="00CE2D5D">
              <w:rPr>
                <w:rFonts w:ascii="Arial" w:hAnsi="Arial" w:cs="Arial"/>
                <w:sz w:val="28"/>
                <w:szCs w:val="28"/>
              </w:rPr>
              <w:t>F</w:t>
            </w:r>
            <w:r>
              <w:rPr>
                <w:rFonts w:ascii="Arial" w:hAnsi="Arial" w:cs="Arial"/>
                <w:sz w:val="28"/>
                <w:szCs w:val="28"/>
              </w:rPr>
              <w:t>irm “not qualified”</w:t>
            </w:r>
            <w:r w:rsidR="003D4703">
              <w:rPr>
                <w:rFonts w:ascii="Arial" w:hAnsi="Arial" w:cs="Arial"/>
                <w:sz w:val="28"/>
                <w:szCs w:val="28"/>
              </w:rPr>
              <w:t xml:space="preserve"> as determined by the District</w:t>
            </w:r>
            <w:r>
              <w:rPr>
                <w:rFonts w:ascii="Arial" w:hAnsi="Arial" w:cs="Arial"/>
                <w:sz w:val="28"/>
                <w:szCs w:val="28"/>
              </w:rPr>
              <w:t xml:space="preserve">. </w:t>
            </w:r>
          </w:p>
          <w:p w14:paraId="517DFB89" w14:textId="77777777" w:rsidR="00922DFE" w:rsidRDefault="00922DFE" w:rsidP="009D5FB2">
            <w:pPr>
              <w:rPr>
                <w:rFonts w:ascii="Arial" w:hAnsi="Arial" w:cs="Arial"/>
                <w:sz w:val="28"/>
                <w:szCs w:val="28"/>
              </w:rPr>
            </w:pPr>
          </w:p>
          <w:p w14:paraId="69278E6F" w14:textId="1A8C0FF0" w:rsidR="00922DFE" w:rsidRDefault="00922DFE" w:rsidP="009D5FB2">
            <w:pPr>
              <w:rPr>
                <w:rFonts w:ascii="Arial" w:hAnsi="Arial" w:cs="Arial"/>
                <w:sz w:val="28"/>
                <w:szCs w:val="28"/>
              </w:rPr>
            </w:pPr>
            <w:r>
              <w:rPr>
                <w:rFonts w:ascii="Arial" w:hAnsi="Arial" w:cs="Arial"/>
                <w:sz w:val="28"/>
                <w:szCs w:val="28"/>
              </w:rPr>
              <w:t xml:space="preserve">Questions </w:t>
            </w:r>
            <w:r w:rsidR="003D4703">
              <w:rPr>
                <w:rFonts w:ascii="Arial" w:hAnsi="Arial" w:cs="Arial"/>
                <w:sz w:val="28"/>
                <w:szCs w:val="28"/>
              </w:rPr>
              <w:t>3</w:t>
            </w:r>
            <w:r w:rsidR="0078593F">
              <w:rPr>
                <w:rFonts w:ascii="Arial" w:hAnsi="Arial" w:cs="Arial"/>
                <w:sz w:val="28"/>
                <w:szCs w:val="28"/>
              </w:rPr>
              <w:t>1</w:t>
            </w:r>
            <w:r>
              <w:rPr>
                <w:rFonts w:ascii="Arial" w:hAnsi="Arial" w:cs="Arial"/>
                <w:sz w:val="28"/>
                <w:szCs w:val="28"/>
              </w:rPr>
              <w:t xml:space="preserve"> through </w:t>
            </w:r>
            <w:r w:rsidR="003D4703">
              <w:rPr>
                <w:rFonts w:ascii="Arial" w:hAnsi="Arial" w:cs="Arial"/>
                <w:sz w:val="28"/>
                <w:szCs w:val="28"/>
              </w:rPr>
              <w:t>4</w:t>
            </w:r>
            <w:r w:rsidR="0078593F">
              <w:rPr>
                <w:rFonts w:ascii="Arial" w:hAnsi="Arial" w:cs="Arial"/>
                <w:sz w:val="28"/>
                <w:szCs w:val="28"/>
              </w:rPr>
              <w:t>7</w:t>
            </w:r>
            <w:r>
              <w:rPr>
                <w:rFonts w:ascii="Arial" w:hAnsi="Arial" w:cs="Arial"/>
                <w:sz w:val="28"/>
                <w:szCs w:val="28"/>
              </w:rPr>
              <w:t xml:space="preserve"> are </w:t>
            </w:r>
            <w:r w:rsidR="003D4703">
              <w:rPr>
                <w:rFonts w:ascii="Arial" w:hAnsi="Arial" w:cs="Arial"/>
                <w:sz w:val="28"/>
                <w:szCs w:val="28"/>
              </w:rPr>
              <w:t>rating</w:t>
            </w:r>
            <w:r>
              <w:rPr>
                <w:rFonts w:ascii="Arial" w:hAnsi="Arial" w:cs="Arial"/>
                <w:sz w:val="28"/>
                <w:szCs w:val="28"/>
              </w:rPr>
              <w:t xml:space="preserve"> questions that are scored and more deeply evaluated.  Not scoring the minimum threshold value will render the </w:t>
            </w:r>
            <w:r w:rsidR="00CE2D5D">
              <w:rPr>
                <w:rFonts w:ascii="Arial" w:hAnsi="Arial" w:cs="Arial"/>
                <w:sz w:val="28"/>
                <w:szCs w:val="28"/>
              </w:rPr>
              <w:t>F</w:t>
            </w:r>
            <w:r>
              <w:rPr>
                <w:rFonts w:ascii="Arial" w:hAnsi="Arial" w:cs="Arial"/>
                <w:sz w:val="28"/>
                <w:szCs w:val="28"/>
              </w:rPr>
              <w:t xml:space="preserve">irm “not qualified”.  </w:t>
            </w:r>
          </w:p>
          <w:p w14:paraId="10D24B3D" w14:textId="1A3B2B3F" w:rsidR="0078593F" w:rsidRDefault="0078593F" w:rsidP="009D5FB2">
            <w:pPr>
              <w:rPr>
                <w:rFonts w:ascii="Arial" w:hAnsi="Arial" w:cs="Arial"/>
                <w:sz w:val="28"/>
                <w:szCs w:val="28"/>
              </w:rPr>
            </w:pPr>
          </w:p>
          <w:p w14:paraId="6AF6C010" w14:textId="77777777" w:rsidR="0078593F" w:rsidRDefault="0078593F" w:rsidP="009D5FB2">
            <w:pPr>
              <w:rPr>
                <w:rFonts w:ascii="Arial" w:hAnsi="Arial" w:cs="Arial"/>
                <w:sz w:val="28"/>
                <w:szCs w:val="28"/>
              </w:rPr>
            </w:pPr>
          </w:p>
          <w:p w14:paraId="2D902618" w14:textId="77777777" w:rsidR="00922DFE" w:rsidRDefault="00922DFE" w:rsidP="009D5FB2">
            <w:pPr>
              <w:rPr>
                <w:rFonts w:ascii="Arial" w:hAnsi="Arial" w:cs="Arial"/>
                <w:sz w:val="28"/>
                <w:szCs w:val="28"/>
              </w:rPr>
            </w:pPr>
          </w:p>
          <w:p w14:paraId="2617BC5C" w14:textId="71CAC299" w:rsidR="00922DFE" w:rsidRPr="00840992" w:rsidRDefault="00922DFE" w:rsidP="00922DFE">
            <w:pPr>
              <w:pStyle w:val="ListParagraph"/>
              <w:numPr>
                <w:ilvl w:val="1"/>
                <w:numId w:val="34"/>
              </w:numPr>
              <w:spacing w:after="0" w:line="240" w:lineRule="auto"/>
              <w:rPr>
                <w:rFonts w:ascii="Arial" w:hAnsi="Arial" w:cs="Arial"/>
                <w:b/>
                <w:i/>
                <w:sz w:val="28"/>
                <w:szCs w:val="28"/>
              </w:rPr>
            </w:pPr>
            <w:r w:rsidRPr="00840992">
              <w:rPr>
                <w:rFonts w:ascii="Arial" w:hAnsi="Arial" w:cs="Arial"/>
                <w:sz w:val="28"/>
                <w:szCs w:val="28"/>
              </w:rPr>
              <w:t xml:space="preserve">There </w:t>
            </w:r>
            <w:proofErr w:type="gramStart"/>
            <w:r w:rsidRPr="00840992">
              <w:rPr>
                <w:rFonts w:ascii="Arial" w:hAnsi="Arial" w:cs="Arial"/>
                <w:sz w:val="28"/>
                <w:szCs w:val="28"/>
              </w:rPr>
              <w:t>are</w:t>
            </w:r>
            <w:proofErr w:type="gramEnd"/>
            <w:r w:rsidRPr="00840992">
              <w:rPr>
                <w:rFonts w:ascii="Arial" w:hAnsi="Arial" w:cs="Arial"/>
                <w:sz w:val="28"/>
                <w:szCs w:val="28"/>
              </w:rPr>
              <w:t xml:space="preserve"> a total of 1</w:t>
            </w:r>
            <w:r w:rsidR="00C11F50">
              <w:rPr>
                <w:rFonts w:ascii="Arial" w:hAnsi="Arial" w:cs="Arial"/>
                <w:sz w:val="28"/>
                <w:szCs w:val="28"/>
              </w:rPr>
              <w:t>5</w:t>
            </w:r>
            <w:r w:rsidR="003D4703">
              <w:rPr>
                <w:rFonts w:ascii="Arial" w:hAnsi="Arial" w:cs="Arial"/>
                <w:sz w:val="28"/>
                <w:szCs w:val="28"/>
              </w:rPr>
              <w:t>5</w:t>
            </w:r>
            <w:r w:rsidRPr="00840992">
              <w:rPr>
                <w:rFonts w:ascii="Arial" w:hAnsi="Arial" w:cs="Arial"/>
                <w:sz w:val="28"/>
                <w:szCs w:val="28"/>
              </w:rPr>
              <w:t xml:space="preserve"> points possible.</w:t>
            </w:r>
            <w:r w:rsidRPr="00840992">
              <w:rPr>
                <w:rFonts w:ascii="Arial" w:hAnsi="Arial" w:cs="Arial"/>
                <w:b/>
                <w:i/>
                <w:sz w:val="28"/>
                <w:szCs w:val="28"/>
              </w:rPr>
              <w:t xml:space="preserve">  </w:t>
            </w:r>
          </w:p>
          <w:p w14:paraId="0075E00A" w14:textId="514570B3" w:rsidR="00BC5538" w:rsidRDefault="00BC5538" w:rsidP="00922DFE">
            <w:pPr>
              <w:pStyle w:val="ListParagraph"/>
              <w:numPr>
                <w:ilvl w:val="1"/>
                <w:numId w:val="34"/>
              </w:numPr>
              <w:spacing w:after="0" w:line="240" w:lineRule="auto"/>
              <w:rPr>
                <w:rFonts w:ascii="Arial" w:hAnsi="Arial" w:cs="Arial"/>
                <w:sz w:val="28"/>
                <w:szCs w:val="28"/>
              </w:rPr>
            </w:pPr>
            <w:r>
              <w:rPr>
                <w:rFonts w:ascii="Arial" w:hAnsi="Arial" w:cs="Arial"/>
                <w:sz w:val="28"/>
                <w:szCs w:val="28"/>
              </w:rPr>
              <w:t xml:space="preserve">The District can disqualify a Firm if the Firm </w:t>
            </w:r>
            <w:r w:rsidR="00073C32">
              <w:rPr>
                <w:rFonts w:ascii="Arial" w:hAnsi="Arial" w:cs="Arial"/>
                <w:sz w:val="28"/>
                <w:szCs w:val="28"/>
              </w:rPr>
              <w:t xml:space="preserve">does not meet the requirements of </w:t>
            </w:r>
            <w:r>
              <w:rPr>
                <w:rFonts w:ascii="Arial" w:hAnsi="Arial" w:cs="Arial"/>
                <w:sz w:val="28"/>
                <w:szCs w:val="28"/>
              </w:rPr>
              <w:t xml:space="preserve">Questions 18 through </w:t>
            </w:r>
            <w:r w:rsidR="00073C32">
              <w:rPr>
                <w:rFonts w:ascii="Arial" w:hAnsi="Arial" w:cs="Arial"/>
                <w:sz w:val="28"/>
                <w:szCs w:val="28"/>
              </w:rPr>
              <w:t>30</w:t>
            </w:r>
            <w:r>
              <w:rPr>
                <w:rFonts w:ascii="Arial" w:hAnsi="Arial" w:cs="Arial"/>
                <w:sz w:val="28"/>
                <w:szCs w:val="28"/>
              </w:rPr>
              <w:t>.</w:t>
            </w:r>
          </w:p>
          <w:p w14:paraId="77A1D149" w14:textId="7F37C39C" w:rsidR="00922DFE" w:rsidRPr="00840992" w:rsidRDefault="00922DFE" w:rsidP="00922DFE">
            <w:pPr>
              <w:pStyle w:val="ListParagraph"/>
              <w:numPr>
                <w:ilvl w:val="1"/>
                <w:numId w:val="34"/>
              </w:numPr>
              <w:spacing w:after="0" w:line="240" w:lineRule="auto"/>
              <w:rPr>
                <w:rFonts w:ascii="Arial" w:hAnsi="Arial" w:cs="Arial"/>
                <w:sz w:val="28"/>
                <w:szCs w:val="28"/>
              </w:rPr>
            </w:pPr>
            <w:r w:rsidRPr="00840992">
              <w:rPr>
                <w:rFonts w:ascii="Arial" w:hAnsi="Arial" w:cs="Arial"/>
                <w:sz w:val="28"/>
                <w:szCs w:val="28"/>
              </w:rPr>
              <w:t xml:space="preserve">To be determined as a qualified </w:t>
            </w:r>
            <w:r>
              <w:rPr>
                <w:rFonts w:ascii="Arial" w:hAnsi="Arial" w:cs="Arial"/>
                <w:sz w:val="28"/>
                <w:szCs w:val="28"/>
              </w:rPr>
              <w:t>F</w:t>
            </w:r>
            <w:r w:rsidRPr="00840992">
              <w:rPr>
                <w:rFonts w:ascii="Arial" w:hAnsi="Arial" w:cs="Arial"/>
                <w:sz w:val="28"/>
                <w:szCs w:val="28"/>
              </w:rPr>
              <w:t xml:space="preserve">irm, each </w:t>
            </w:r>
            <w:r>
              <w:rPr>
                <w:rFonts w:ascii="Arial" w:hAnsi="Arial" w:cs="Arial"/>
                <w:sz w:val="28"/>
                <w:szCs w:val="28"/>
              </w:rPr>
              <w:t>F</w:t>
            </w:r>
            <w:r w:rsidRPr="00840992">
              <w:rPr>
                <w:rFonts w:ascii="Arial" w:hAnsi="Arial" w:cs="Arial"/>
                <w:sz w:val="28"/>
                <w:szCs w:val="28"/>
              </w:rPr>
              <w:t xml:space="preserve">irm must </w:t>
            </w:r>
            <w:r w:rsidR="003D4703">
              <w:rPr>
                <w:rFonts w:ascii="Arial" w:hAnsi="Arial" w:cs="Arial"/>
                <w:sz w:val="28"/>
                <w:szCs w:val="28"/>
              </w:rPr>
              <w:t xml:space="preserve">meet the minimum project experience criteria set forth in Question </w:t>
            </w:r>
            <w:r w:rsidR="00073C32">
              <w:rPr>
                <w:rFonts w:ascii="Arial" w:hAnsi="Arial" w:cs="Arial"/>
                <w:sz w:val="28"/>
                <w:szCs w:val="28"/>
              </w:rPr>
              <w:t>31 and</w:t>
            </w:r>
            <w:r w:rsidR="003D4703">
              <w:rPr>
                <w:rFonts w:ascii="Arial" w:hAnsi="Arial" w:cs="Arial"/>
                <w:sz w:val="28"/>
                <w:szCs w:val="28"/>
              </w:rPr>
              <w:t xml:space="preserve"> must </w:t>
            </w:r>
            <w:r w:rsidRPr="00840992">
              <w:rPr>
                <w:rFonts w:ascii="Arial" w:hAnsi="Arial" w:cs="Arial"/>
                <w:sz w:val="28"/>
                <w:szCs w:val="28"/>
              </w:rPr>
              <w:t xml:space="preserve">score at least </w:t>
            </w:r>
            <w:r w:rsidR="003D4703">
              <w:rPr>
                <w:rFonts w:ascii="Arial" w:hAnsi="Arial" w:cs="Arial"/>
                <w:sz w:val="28"/>
                <w:szCs w:val="28"/>
              </w:rPr>
              <w:t>1</w:t>
            </w:r>
            <w:r w:rsidR="00C11F50">
              <w:rPr>
                <w:rFonts w:ascii="Arial" w:hAnsi="Arial" w:cs="Arial"/>
                <w:sz w:val="28"/>
                <w:szCs w:val="28"/>
              </w:rPr>
              <w:t>1</w:t>
            </w:r>
            <w:r w:rsidR="003D4703">
              <w:rPr>
                <w:rFonts w:ascii="Arial" w:hAnsi="Arial" w:cs="Arial"/>
                <w:sz w:val="28"/>
                <w:szCs w:val="28"/>
              </w:rPr>
              <w:t>5</w:t>
            </w:r>
            <w:r w:rsidRPr="00840992">
              <w:rPr>
                <w:rFonts w:ascii="Arial" w:hAnsi="Arial" w:cs="Arial"/>
                <w:sz w:val="28"/>
                <w:szCs w:val="28"/>
              </w:rPr>
              <w:t xml:space="preserve"> points.   </w:t>
            </w:r>
          </w:p>
          <w:p w14:paraId="15E6E2BF" w14:textId="77777777" w:rsidR="00922DFE" w:rsidRDefault="00922DFE" w:rsidP="009D5FB2">
            <w:pPr>
              <w:rPr>
                <w:rFonts w:ascii="Arial" w:hAnsi="Arial" w:cs="Arial"/>
                <w:sz w:val="28"/>
                <w:szCs w:val="28"/>
              </w:rPr>
            </w:pPr>
          </w:p>
          <w:p w14:paraId="55956B5D" w14:textId="77777777" w:rsidR="00922DFE" w:rsidRPr="00C072B6" w:rsidRDefault="00922DFE" w:rsidP="009D5FB2">
            <w:pPr>
              <w:rPr>
                <w:rFonts w:ascii="Arial" w:hAnsi="Arial" w:cs="Arial"/>
                <w:sz w:val="28"/>
                <w:szCs w:val="28"/>
              </w:rPr>
            </w:pPr>
            <w:r w:rsidRPr="003520F0">
              <w:rPr>
                <w:rFonts w:ascii="Arial" w:hAnsi="Arial" w:cs="Arial"/>
                <w:sz w:val="28"/>
                <w:szCs w:val="28"/>
              </w:rPr>
              <w:t>Firms will be notified if they are determined meet m</w:t>
            </w:r>
            <w:r>
              <w:rPr>
                <w:rFonts w:ascii="Arial" w:hAnsi="Arial" w:cs="Arial"/>
                <w:sz w:val="28"/>
                <w:szCs w:val="28"/>
              </w:rPr>
              <w:t xml:space="preserve">inimum qualification criteria.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8"/>
    <w:p w14:paraId="364E4060" w14:textId="55C25C4B"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F1866DB" w14:textId="77777777" w:rsidR="0078593F" w:rsidRDefault="0078593F" w:rsidP="004F0EA2">
      <w:pPr>
        <w:spacing w:after="160" w:line="259" w:lineRule="auto"/>
        <w:outlineLvl w:val="0"/>
        <w:rPr>
          <w:rFonts w:ascii="Arial" w:hAnsi="Arial" w:cs="Arial"/>
        </w:rPr>
      </w:pPr>
    </w:p>
    <w:p w14:paraId="73EA7BC9" w14:textId="17331E26"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7D1036BC" w14:textId="77777777" w:rsidR="00922DFE" w:rsidRDefault="00922DFE" w:rsidP="00922DFE">
      <w:pPr>
        <w:rPr>
          <w:rFonts w:ascii="Arial" w:eastAsia="HiddenHorzOCR" w:hAnsi="Arial" w:cs="Arial"/>
          <w:b/>
          <w:color w:val="1B1B1B"/>
          <w:sz w:val="32"/>
          <w:szCs w:val="32"/>
        </w:rPr>
      </w:pPr>
    </w:p>
    <w:p w14:paraId="3D6509DC" w14:textId="54375B60" w:rsidR="0089136D" w:rsidRPr="00A72C5E" w:rsidRDefault="0089136D" w:rsidP="0089136D">
      <w:pPr>
        <w:rPr>
          <w:rFonts w:ascii="Arial" w:eastAsia="HiddenHorzOCR" w:hAnsi="Arial" w:cs="Arial"/>
          <w:b/>
          <w:color w:val="292929"/>
          <w:sz w:val="40"/>
          <w:szCs w:val="40"/>
        </w:rPr>
      </w:pPr>
      <w:r w:rsidRPr="00A72C5E">
        <w:rPr>
          <w:rFonts w:ascii="Arial" w:eastAsia="HiddenHorzOCR" w:hAnsi="Arial" w:cs="Arial"/>
          <w:b/>
          <w:color w:val="292929"/>
          <w:sz w:val="40"/>
          <w:szCs w:val="40"/>
        </w:rPr>
        <w:t xml:space="preserve">Appendix </w:t>
      </w:r>
      <w:r w:rsidRPr="00A72C5E">
        <w:rPr>
          <w:rFonts w:eastAsia="HiddenHorzOCR"/>
          <w:b/>
          <w:sz w:val="40"/>
          <w:szCs w:val="40"/>
        </w:rPr>
        <w:t xml:space="preserve">B:  </w:t>
      </w:r>
      <w:r>
        <w:rPr>
          <w:rFonts w:eastAsia="HiddenHorzOCR"/>
          <w:b/>
          <w:sz w:val="40"/>
          <w:szCs w:val="40"/>
        </w:rPr>
        <w:t>Audited Financial Statement</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3B0A80DE" w:rsidR="00922DFE" w:rsidRPr="00A72C5E" w:rsidRDefault="00922DFE" w:rsidP="00922DFE">
      <w:pPr>
        <w:rPr>
          <w:rFonts w:ascii="Arial" w:eastAsia="HiddenHorzOCR" w:hAnsi="Arial" w:cs="Arial"/>
          <w:b/>
          <w:color w:val="292929"/>
          <w:sz w:val="40"/>
          <w:szCs w:val="40"/>
        </w:rPr>
      </w:pPr>
      <w:r w:rsidRPr="00A72C5E">
        <w:rPr>
          <w:rFonts w:ascii="Arial" w:eastAsia="HiddenHorzOCR" w:hAnsi="Arial" w:cs="Arial"/>
          <w:b/>
          <w:color w:val="292929"/>
          <w:sz w:val="40"/>
          <w:szCs w:val="40"/>
        </w:rPr>
        <w:lastRenderedPageBreak/>
        <w:t xml:space="preserve">Appendix </w:t>
      </w:r>
      <w:r w:rsidR="0089136D">
        <w:rPr>
          <w:rFonts w:ascii="Arial" w:eastAsia="HiddenHorzOCR" w:hAnsi="Arial" w:cs="Arial"/>
          <w:b/>
          <w:color w:val="292929"/>
          <w:sz w:val="40"/>
          <w:szCs w:val="40"/>
        </w:rPr>
        <w:t>C</w:t>
      </w:r>
      <w:r w:rsidRPr="00A72C5E">
        <w:rPr>
          <w:rFonts w:eastAsia="HiddenHorzOCR"/>
          <w:b/>
          <w:sz w:val="40"/>
          <w:szCs w:val="40"/>
        </w:rPr>
        <w:t>:  Acknowledgement of Addenda Form</w:t>
      </w:r>
    </w:p>
    <w:p w14:paraId="0971BF76" w14:textId="77777777" w:rsidR="00922DFE" w:rsidRDefault="00922DFE" w:rsidP="00922DFE">
      <w:pPr>
        <w:rPr>
          <w:rFonts w:ascii="Arial" w:eastAsia="Times New Roman" w:hAnsi="Arial" w:cs="Arial"/>
          <w:lang w:eastAsia="zh-CN"/>
        </w:rPr>
      </w:pPr>
    </w:p>
    <w:p w14:paraId="6BCABB26" w14:textId="701B672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District pursuant to the Request for Qualifications: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665253F5" w:rsidR="00922DFE" w:rsidRDefault="00922DFE" w:rsidP="00922DFE">
      <w:pPr>
        <w:rPr>
          <w:rFonts w:ascii="Arial" w:eastAsia="HiddenHorzOCR" w:hAnsi="Arial" w:cs="Arial"/>
          <w:b/>
          <w:noProof/>
          <w:color w:val="171717"/>
          <w:sz w:val="28"/>
          <w:szCs w:val="28"/>
        </w:rPr>
      </w:pPr>
      <w:r w:rsidRPr="001027DB">
        <w:rPr>
          <w:rFonts w:ascii="Arial" w:eastAsia="HiddenHorzOCR" w:hAnsi="Arial" w:cs="Arial"/>
          <w:b/>
          <w:color w:val="1B1B1B"/>
          <w:sz w:val="32"/>
          <w:szCs w:val="32"/>
        </w:rPr>
        <w:t xml:space="preserve">Appendix </w:t>
      </w:r>
      <w:r w:rsidR="0089136D">
        <w:rPr>
          <w:rFonts w:ascii="Arial" w:eastAsia="HiddenHorzOCR" w:hAnsi="Arial" w:cs="Arial"/>
          <w:b/>
          <w:color w:val="1B1B1B"/>
          <w:sz w:val="32"/>
          <w:szCs w:val="32"/>
        </w:rPr>
        <w:t>D</w:t>
      </w:r>
      <w:r w:rsidRPr="001027DB">
        <w:rPr>
          <w:rFonts w:ascii="Arial" w:eastAsia="HiddenHorzOCR" w:hAnsi="Arial" w:cs="Arial"/>
          <w:b/>
          <w:color w:val="1B1B1B"/>
          <w:sz w:val="32"/>
          <w:szCs w:val="32"/>
        </w:rPr>
        <w:t xml:space="preserve">:   </w:t>
      </w:r>
      <w:r>
        <w:rPr>
          <w:rFonts w:ascii="Arial" w:eastAsia="HiddenHorzOCR" w:hAnsi="Arial" w:cs="Arial"/>
          <w:b/>
          <w:color w:val="1B1B1B"/>
          <w:sz w:val="32"/>
          <w:szCs w:val="32"/>
        </w:rPr>
        <w:t xml:space="preserve">Contractor Licenses, Certifications, </w:t>
      </w:r>
      <w:proofErr w:type="spellStart"/>
      <w:r>
        <w:rPr>
          <w:rFonts w:ascii="Arial" w:eastAsia="HiddenHorzOCR" w:hAnsi="Arial" w:cs="Arial"/>
          <w:b/>
          <w:color w:val="1B1B1B"/>
          <w:sz w:val="32"/>
          <w:szCs w:val="32"/>
        </w:rPr>
        <w:t>etc</w:t>
      </w:r>
      <w:proofErr w:type="spellEnd"/>
      <w:r>
        <w:rPr>
          <w:rFonts w:ascii="Arial" w:eastAsia="HiddenHorzOCR" w:hAnsi="Arial" w:cs="Arial"/>
          <w:b/>
          <w:color w:val="1B1B1B"/>
          <w:sz w:val="32"/>
          <w:szCs w:val="32"/>
        </w:rPr>
        <w:t>…</w:t>
      </w:r>
    </w:p>
    <w:p w14:paraId="7DD346B0" w14:textId="77777777" w:rsidR="00922DFE" w:rsidRDefault="00922DFE" w:rsidP="00922DFE">
      <w:pPr>
        <w:rPr>
          <w:rFonts w:ascii="Arial" w:eastAsia="HiddenHorzOCR" w:hAnsi="Arial" w:cs="Arial"/>
          <w:b/>
          <w:noProof/>
          <w:color w:val="171717"/>
        </w:rPr>
      </w:pPr>
    </w:p>
    <w:p w14:paraId="2D4BC6E0" w14:textId="77777777" w:rsidR="00922DFE" w:rsidRDefault="00922DFE"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53A0FE43" w14:textId="2A4B1282" w:rsidR="00922DFE" w:rsidRPr="00681CF4" w:rsidRDefault="00922DFE" w:rsidP="00922DFE">
      <w:pPr>
        <w:rPr>
          <w:rFonts w:ascii="Arial" w:eastAsia="HiddenHorzOCR" w:hAnsi="Arial" w:cs="Arial"/>
          <w:b/>
          <w:bCs/>
          <w:sz w:val="32"/>
          <w:szCs w:val="32"/>
        </w:rPr>
      </w:pPr>
      <w:r w:rsidRPr="001027DB">
        <w:rPr>
          <w:rFonts w:ascii="Arial" w:eastAsia="HiddenHorzOCR" w:hAnsi="Arial" w:cs="Arial"/>
          <w:b/>
          <w:color w:val="1B1B1B"/>
          <w:sz w:val="32"/>
          <w:szCs w:val="32"/>
        </w:rPr>
        <w:lastRenderedPageBreak/>
        <w:t xml:space="preserve">Appendix </w:t>
      </w:r>
      <w:r w:rsidR="0089136D">
        <w:rPr>
          <w:rFonts w:ascii="Arial" w:eastAsia="HiddenHorzOCR" w:hAnsi="Arial" w:cs="Arial"/>
          <w:b/>
          <w:color w:val="1B1B1B"/>
          <w:sz w:val="32"/>
          <w:szCs w:val="32"/>
        </w:rPr>
        <w:t>E</w:t>
      </w:r>
      <w:r w:rsidRPr="001027DB">
        <w:rPr>
          <w:rFonts w:ascii="Arial" w:eastAsia="HiddenHorzOCR" w:hAnsi="Arial" w:cs="Arial"/>
          <w:b/>
          <w:color w:val="1B1B1B"/>
          <w:sz w:val="32"/>
          <w:szCs w:val="32"/>
        </w:rPr>
        <w:t xml:space="preserve">:   </w:t>
      </w:r>
      <w:r w:rsidR="00862126">
        <w:rPr>
          <w:rFonts w:ascii="Arial" w:eastAsia="HiddenHorzOCR" w:hAnsi="Arial" w:cs="Arial"/>
          <w:b/>
          <w:color w:val="1B1B1B"/>
          <w:sz w:val="32"/>
          <w:szCs w:val="32"/>
        </w:rPr>
        <w:t xml:space="preserve">Project Information:  </w:t>
      </w:r>
      <w:r w:rsidR="00862126">
        <w:rPr>
          <w:rFonts w:ascii="Arial" w:eastAsia="HiddenHorzOCR" w:hAnsi="Arial" w:cs="Arial"/>
          <w:b/>
          <w:bCs/>
          <w:sz w:val="32"/>
          <w:szCs w:val="32"/>
        </w:rPr>
        <w:t xml:space="preserve">Woodland Community College, Performing Arts Facility </w:t>
      </w:r>
    </w:p>
    <w:p w14:paraId="077A5FE2" w14:textId="3B212133" w:rsidR="00380FD0" w:rsidRPr="00387574" w:rsidRDefault="00380FD0" w:rsidP="00922DFE">
      <w:pPr>
        <w:rPr>
          <w:rFonts w:ascii="Arial" w:eastAsia="HiddenHorzOCR" w:hAnsi="Arial" w:cs="Arial"/>
          <w:bCs/>
          <w:noProof/>
          <w:color w:val="171717"/>
        </w:rPr>
      </w:pPr>
      <w:r w:rsidRPr="00387574">
        <w:rPr>
          <w:rFonts w:ascii="Arial" w:eastAsia="HiddenHorzOCR" w:hAnsi="Arial" w:cs="Arial"/>
          <w:bCs/>
          <w:noProof/>
          <w:color w:val="171717"/>
        </w:rPr>
        <w:t>If drawings and other project documents are available, they are located in the following shared folder at this link:</w:t>
      </w:r>
    </w:p>
    <w:p w14:paraId="7E3E12C0" w14:textId="4DD18A2A" w:rsidR="00380FD0" w:rsidRPr="00387574" w:rsidRDefault="00380FD0" w:rsidP="00922DFE">
      <w:pPr>
        <w:rPr>
          <w:rFonts w:ascii="Arial" w:eastAsia="HiddenHorzOCR" w:hAnsi="Arial" w:cs="Arial"/>
          <w:b/>
          <w:noProof/>
          <w:color w:val="171717"/>
        </w:rPr>
      </w:pPr>
      <w:r w:rsidRPr="00387574">
        <w:rPr>
          <w:rFonts w:ascii="Arial" w:eastAsia="HiddenHorzOCR" w:hAnsi="Arial" w:cs="Arial"/>
          <w:b/>
          <w:noProof/>
          <w:color w:val="171717"/>
        </w:rPr>
        <w:t>Link:</w:t>
      </w:r>
    </w:p>
    <w:p w14:paraId="0E2BF641" w14:textId="6645224E" w:rsidR="00380FD0" w:rsidRDefault="008011FF" w:rsidP="00922DFE">
      <w:pPr>
        <w:rPr>
          <w:rFonts w:ascii="Arial" w:eastAsia="HiddenHorzOCR" w:hAnsi="Arial" w:cs="Arial"/>
          <w:b/>
          <w:noProof/>
          <w:color w:val="171717"/>
        </w:rPr>
      </w:pPr>
      <w:hyperlink r:id="rId27" w:history="1">
        <w:r w:rsidR="00862126" w:rsidRPr="008623F1">
          <w:rPr>
            <w:rStyle w:val="Hyperlink"/>
            <w:rFonts w:ascii="Arial" w:eastAsia="HiddenHorzOCR" w:hAnsi="Arial" w:cs="Arial"/>
            <w:b/>
            <w:noProof/>
          </w:rPr>
          <w:t>https://goyccd-my.sharepoint.com/:f:/g/personal/w0398409_yccd_edu/Ek6K1owqr5lGsgtyJWF5DkkBVC8e-7BC0YxoegYvwi9rGg?e=T5vZS1</w:t>
        </w:r>
      </w:hyperlink>
    </w:p>
    <w:p w14:paraId="37654AC8" w14:textId="77777777" w:rsidR="00862126" w:rsidRDefault="00862126" w:rsidP="00922DFE">
      <w:pPr>
        <w:rPr>
          <w:rFonts w:ascii="Arial" w:eastAsia="HiddenHorzOCR" w:hAnsi="Arial" w:cs="Arial"/>
          <w:b/>
          <w:noProof/>
          <w:color w:val="171717"/>
        </w:rPr>
      </w:pPr>
    </w:p>
    <w:p w14:paraId="62472947" w14:textId="250A5168" w:rsidR="00922DFE" w:rsidRDefault="00922DFE" w:rsidP="00922DFE">
      <w:pPr>
        <w:rPr>
          <w:rFonts w:ascii="Arial" w:eastAsia="HiddenHorzOCR" w:hAnsi="Arial" w:cs="Arial"/>
          <w:b/>
          <w:noProof/>
          <w:color w:val="171717"/>
        </w:rPr>
      </w:pPr>
      <w:r w:rsidRPr="00387574">
        <w:rPr>
          <w:rFonts w:ascii="Arial" w:eastAsia="HiddenHorzOCR" w:hAnsi="Arial" w:cs="Arial"/>
          <w:b/>
          <w:noProof/>
          <w:color w:val="171717"/>
        </w:rPr>
        <w:t>Note:</w:t>
      </w:r>
      <w:r>
        <w:rPr>
          <w:rFonts w:ascii="Arial" w:eastAsia="HiddenHorzOCR" w:hAnsi="Arial" w:cs="Arial"/>
          <w:b/>
          <w:noProof/>
          <w:color w:val="171717"/>
        </w:rPr>
        <w:t xml:space="preserve">  </w:t>
      </w:r>
      <w:r w:rsidR="00380FD0" w:rsidRPr="00387574">
        <w:rPr>
          <w:rFonts w:ascii="Arial" w:eastAsia="HiddenHorzOCR" w:hAnsi="Arial" w:cs="Arial"/>
          <w:bCs/>
          <w:noProof/>
          <w:color w:val="171717"/>
        </w:rPr>
        <w:t xml:space="preserve">If </w:t>
      </w:r>
      <w:r w:rsidR="00380FD0" w:rsidRPr="00380FD0">
        <w:rPr>
          <w:rFonts w:ascii="Arial" w:eastAsia="HiddenHorzOCR" w:hAnsi="Arial" w:cs="Arial"/>
          <w:bCs/>
          <w:noProof/>
          <w:color w:val="171717"/>
        </w:rPr>
        <w:t>t</w:t>
      </w:r>
      <w:r w:rsidRPr="00380FD0">
        <w:rPr>
          <w:rFonts w:ascii="Arial" w:eastAsia="HiddenHorzOCR" w:hAnsi="Arial" w:cs="Arial"/>
          <w:bCs/>
          <w:noProof/>
          <w:color w:val="171717"/>
        </w:rPr>
        <w:t>he</w:t>
      </w:r>
      <w:r w:rsidRPr="00DC6E0B">
        <w:rPr>
          <w:rFonts w:ascii="Arial" w:eastAsia="HiddenHorzOCR" w:hAnsi="Arial" w:cs="Arial"/>
          <w:bCs/>
          <w:noProof/>
          <w:color w:val="171717"/>
        </w:rPr>
        <w:t xml:space="preserve"> Drawings for the project are not quite finished at the time of this publication.  They will be available as an addendum and published on the following District Purchasing Web Page link per this LINK:</w:t>
      </w:r>
    </w:p>
    <w:p w14:paraId="5F0779EF" w14:textId="77777777" w:rsidR="00922DFE" w:rsidRDefault="008011FF" w:rsidP="00922DFE">
      <w:pPr>
        <w:rPr>
          <w:rFonts w:ascii="Arial" w:eastAsia="HiddenHorzOCR" w:hAnsi="Arial" w:cs="Arial"/>
          <w:b/>
          <w:noProof/>
          <w:color w:val="171717"/>
        </w:rPr>
      </w:pPr>
      <w:hyperlink r:id="rId28" w:history="1">
        <w:r w:rsidR="00922DFE" w:rsidRPr="00384E1C">
          <w:rPr>
            <w:rStyle w:val="Hyperlink"/>
            <w:rFonts w:ascii="Arial" w:eastAsia="HiddenHorzOCR" w:hAnsi="Arial" w:cs="Arial"/>
            <w:b/>
            <w:noProof/>
          </w:rPr>
          <w:t>https://www.yccd.edu/central-services/fiscal-services/purchasing-2/requests-proposals-quotes/</w:t>
        </w:r>
      </w:hyperlink>
    </w:p>
    <w:p w14:paraId="3CDDAA4E" w14:textId="77777777" w:rsidR="00922DFE" w:rsidRDefault="00922DFE" w:rsidP="00922DFE">
      <w:pPr>
        <w:rPr>
          <w:rFonts w:ascii="Arial" w:eastAsia="HiddenHorzOCR" w:hAnsi="Arial" w:cs="Arial"/>
          <w:b/>
          <w:noProof/>
          <w:color w:val="171717"/>
        </w:rPr>
      </w:pPr>
    </w:p>
    <w:p w14:paraId="1EDB3C11" w14:textId="77777777" w:rsidR="00922DFE" w:rsidRDefault="00922DFE" w:rsidP="00922DFE">
      <w:pPr>
        <w:rPr>
          <w:rFonts w:ascii="Arial" w:eastAsia="HiddenHorzOCR" w:hAnsi="Arial" w:cs="Arial"/>
          <w:b/>
          <w:noProof/>
          <w:color w:val="171717"/>
        </w:rPr>
      </w:pP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600655C7" w14:textId="77777777" w:rsidR="00B419AF" w:rsidRDefault="00B419AF"/>
    <w:sectPr w:rsidR="00B419AF" w:rsidSect="0052475A">
      <w:footerReference w:type="default" r:id="rId29"/>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FABE9" w14:textId="77777777" w:rsidR="008011FF" w:rsidRDefault="008011FF">
      <w:pPr>
        <w:spacing w:after="0" w:line="240" w:lineRule="auto"/>
      </w:pPr>
      <w:r>
        <w:separator/>
      </w:r>
    </w:p>
  </w:endnote>
  <w:endnote w:type="continuationSeparator" w:id="0">
    <w:p w14:paraId="1EB1BC80" w14:textId="77777777" w:rsidR="008011FF" w:rsidRDefault="00801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EB685" w14:textId="0760DEDD" w:rsidR="00002E6E" w:rsidRPr="00D851E8" w:rsidRDefault="00002E6E"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D7AD4" w14:textId="0169C064" w:rsidR="00002E6E" w:rsidRPr="00D851E8" w:rsidRDefault="00002E6E" w:rsidP="00D85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F8927" w14:textId="1565A3A3" w:rsidR="00002E6E" w:rsidRPr="00D851E8" w:rsidRDefault="00002E6E"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3AE44" w14:textId="732ED07C" w:rsidR="00002E6E" w:rsidRPr="00D851E8" w:rsidRDefault="00002E6E" w:rsidP="00D851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066484"/>
      <w:docPartObj>
        <w:docPartGallery w:val="Page Numbers (Bottom of Page)"/>
        <w:docPartUnique/>
      </w:docPartObj>
    </w:sdtPr>
    <w:sdtEndPr>
      <w:rPr>
        <w:noProof/>
      </w:rPr>
    </w:sdtEndPr>
    <w:sdtContent>
      <w:p w14:paraId="2EF71131" w14:textId="6F6091AD" w:rsidR="00002E6E" w:rsidRDefault="00002E6E"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40B65" w14:textId="582088D9" w:rsidR="00002E6E" w:rsidRPr="00D851E8" w:rsidRDefault="00002E6E" w:rsidP="00D851E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3619004"/>
      <w:docPartObj>
        <w:docPartGallery w:val="Page Numbers (Bottom of Page)"/>
        <w:docPartUnique/>
      </w:docPartObj>
    </w:sdtPr>
    <w:sdtEndPr>
      <w:rPr>
        <w:noProof/>
      </w:rPr>
    </w:sdtEndPr>
    <w:sdtContent>
      <w:p w14:paraId="6378E5C6" w14:textId="77A5956B" w:rsidR="00002E6E" w:rsidRDefault="00002E6E"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AFA83" w14:textId="77777777" w:rsidR="008011FF" w:rsidRDefault="008011FF">
      <w:pPr>
        <w:spacing w:after="0" w:line="240" w:lineRule="auto"/>
      </w:pPr>
      <w:r>
        <w:separator/>
      </w:r>
    </w:p>
  </w:footnote>
  <w:footnote w:type="continuationSeparator" w:id="0">
    <w:p w14:paraId="1C7119EC" w14:textId="77777777" w:rsidR="008011FF" w:rsidRDefault="008011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041A4" w14:textId="77777777" w:rsidR="00002E6E" w:rsidRDefault="00002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8752317"/>
      <w:docPartObj>
        <w:docPartGallery w:val="Page Numbers (Top of Page)"/>
        <w:docPartUnique/>
      </w:docPartObj>
    </w:sdtPr>
    <w:sdtEndPr>
      <w:rPr>
        <w:noProof/>
      </w:rPr>
    </w:sdtEndPr>
    <w:sdtContent>
      <w:p w14:paraId="6430965A" w14:textId="77777777" w:rsidR="00002E6E" w:rsidRDefault="00002E6E">
        <w:pPr>
          <w:pStyle w:val="Header"/>
          <w:jc w:val="right"/>
        </w:pPr>
      </w:p>
      <w:p w14:paraId="3704EE16" w14:textId="77777777" w:rsidR="00002E6E" w:rsidRDefault="00002E6E">
        <w:pPr>
          <w:pStyle w:val="Header"/>
          <w:jc w:val="right"/>
        </w:pPr>
      </w:p>
      <w:p w14:paraId="532E9157" w14:textId="1C759458" w:rsidR="00002E6E" w:rsidRDefault="00002E6E">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002E6E" w:rsidRDefault="00002E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65905" w14:textId="77777777" w:rsidR="00002E6E" w:rsidRDefault="00002E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7D25F" w14:textId="77777777" w:rsidR="00002E6E" w:rsidRDefault="00002E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C0E60" w14:textId="77777777" w:rsidR="00002E6E" w:rsidRDefault="00002E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7754D" w14:textId="77777777" w:rsidR="00002E6E" w:rsidRDefault="00002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2264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4" w15:restartNumberingAfterBreak="0">
    <w:nsid w:val="06EE062B"/>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5" w15:restartNumberingAfterBreak="0">
    <w:nsid w:val="09A11B5F"/>
    <w:multiLevelType w:val="hybridMultilevel"/>
    <w:tmpl w:val="184A5842"/>
    <w:lvl w:ilvl="0" w:tplc="37DEC5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E7F2A"/>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7" w15:restartNumberingAfterBreak="0">
    <w:nsid w:val="0D7916D6"/>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8" w15:restartNumberingAfterBreak="0">
    <w:nsid w:val="130977F3"/>
    <w:multiLevelType w:val="hybridMultilevel"/>
    <w:tmpl w:val="F9FA738A"/>
    <w:lvl w:ilvl="0" w:tplc="1842E076">
      <w:start w:val="1"/>
      <w:numFmt w:val="decimal"/>
      <w:lvlText w:val="%1."/>
      <w:lvlJc w:val="left"/>
      <w:pPr>
        <w:ind w:left="4797" w:hanging="360"/>
      </w:pPr>
      <w:rPr>
        <w:rFonts w:ascii="Arial" w:eastAsia="Arial" w:hAnsi="Arial" w:cs="Arial" w:hint="default"/>
        <w:spacing w:val="-1"/>
        <w:w w:val="99"/>
        <w:sz w:val="20"/>
        <w:szCs w:val="20"/>
        <w:lang w:val="en-US" w:eastAsia="en-US" w:bidi="en-US"/>
      </w:rPr>
    </w:lvl>
    <w:lvl w:ilvl="1" w:tplc="9392C41E">
      <w:numFmt w:val="bullet"/>
      <w:lvlText w:val="•"/>
      <w:lvlJc w:val="left"/>
      <w:pPr>
        <w:ind w:left="5492" w:hanging="360"/>
      </w:pPr>
      <w:rPr>
        <w:rFonts w:hint="default"/>
        <w:lang w:val="en-US" w:eastAsia="en-US" w:bidi="en-US"/>
      </w:rPr>
    </w:lvl>
    <w:lvl w:ilvl="2" w:tplc="5FEAEC74">
      <w:numFmt w:val="bullet"/>
      <w:lvlText w:val="•"/>
      <w:lvlJc w:val="left"/>
      <w:pPr>
        <w:ind w:left="6184" w:hanging="360"/>
      </w:pPr>
      <w:rPr>
        <w:rFonts w:hint="default"/>
        <w:lang w:val="en-US" w:eastAsia="en-US" w:bidi="en-US"/>
      </w:rPr>
    </w:lvl>
    <w:lvl w:ilvl="3" w:tplc="BB146396">
      <w:numFmt w:val="bullet"/>
      <w:lvlText w:val="•"/>
      <w:lvlJc w:val="left"/>
      <w:pPr>
        <w:ind w:left="6876" w:hanging="360"/>
      </w:pPr>
      <w:rPr>
        <w:rFonts w:hint="default"/>
        <w:lang w:val="en-US" w:eastAsia="en-US" w:bidi="en-US"/>
      </w:rPr>
    </w:lvl>
    <w:lvl w:ilvl="4" w:tplc="D102DD4C">
      <w:numFmt w:val="bullet"/>
      <w:lvlText w:val="•"/>
      <w:lvlJc w:val="left"/>
      <w:pPr>
        <w:ind w:left="7568" w:hanging="360"/>
      </w:pPr>
      <w:rPr>
        <w:rFonts w:hint="default"/>
        <w:lang w:val="en-US" w:eastAsia="en-US" w:bidi="en-US"/>
      </w:rPr>
    </w:lvl>
    <w:lvl w:ilvl="5" w:tplc="6ACEEF88">
      <w:numFmt w:val="bullet"/>
      <w:lvlText w:val="•"/>
      <w:lvlJc w:val="left"/>
      <w:pPr>
        <w:ind w:left="8260" w:hanging="360"/>
      </w:pPr>
      <w:rPr>
        <w:rFonts w:hint="default"/>
        <w:lang w:val="en-US" w:eastAsia="en-US" w:bidi="en-US"/>
      </w:rPr>
    </w:lvl>
    <w:lvl w:ilvl="6" w:tplc="E9945314">
      <w:numFmt w:val="bullet"/>
      <w:lvlText w:val="•"/>
      <w:lvlJc w:val="left"/>
      <w:pPr>
        <w:ind w:left="8952" w:hanging="360"/>
      </w:pPr>
      <w:rPr>
        <w:rFonts w:hint="default"/>
        <w:lang w:val="en-US" w:eastAsia="en-US" w:bidi="en-US"/>
      </w:rPr>
    </w:lvl>
    <w:lvl w:ilvl="7" w:tplc="BCA6E62C">
      <w:numFmt w:val="bullet"/>
      <w:lvlText w:val="•"/>
      <w:lvlJc w:val="left"/>
      <w:pPr>
        <w:ind w:left="9644" w:hanging="360"/>
      </w:pPr>
      <w:rPr>
        <w:rFonts w:hint="default"/>
        <w:lang w:val="en-US" w:eastAsia="en-US" w:bidi="en-US"/>
      </w:rPr>
    </w:lvl>
    <w:lvl w:ilvl="8" w:tplc="CDCEDDEC">
      <w:numFmt w:val="bullet"/>
      <w:lvlText w:val="•"/>
      <w:lvlJc w:val="left"/>
      <w:pPr>
        <w:ind w:left="10336" w:hanging="360"/>
      </w:pPr>
      <w:rPr>
        <w:rFonts w:hint="default"/>
        <w:lang w:val="en-US" w:eastAsia="en-US" w:bidi="en-US"/>
      </w:rPr>
    </w:lvl>
  </w:abstractNum>
  <w:abstractNum w:abstractNumId="9" w15:restartNumberingAfterBreak="0">
    <w:nsid w:val="13DB646D"/>
    <w:multiLevelType w:val="hybridMultilevel"/>
    <w:tmpl w:val="DAFA6720"/>
    <w:lvl w:ilvl="0" w:tplc="B172E046">
      <w:start w:val="1"/>
      <w:numFmt w:val="decimal"/>
      <w:lvlText w:val="%1."/>
      <w:lvlJc w:val="left"/>
      <w:pPr>
        <w:ind w:left="1377" w:hanging="360"/>
        <w:jc w:val="right"/>
      </w:pPr>
      <w:rPr>
        <w:rFonts w:ascii="Arial" w:eastAsia="Arial" w:hAnsi="Arial" w:cs="Arial" w:hint="default"/>
        <w:spacing w:val="-1"/>
        <w:w w:val="99"/>
        <w:sz w:val="20"/>
        <w:szCs w:val="20"/>
        <w:lang w:val="en-US" w:eastAsia="en-US" w:bidi="en-US"/>
      </w:rPr>
    </w:lvl>
    <w:lvl w:ilvl="1" w:tplc="98C2F342">
      <w:start w:val="1"/>
      <w:numFmt w:val="decimal"/>
      <w:lvlText w:val="%2."/>
      <w:lvlJc w:val="left"/>
      <w:pPr>
        <w:ind w:left="4852" w:hanging="416"/>
      </w:pPr>
      <w:rPr>
        <w:rFonts w:asciiTheme="minorHAnsi" w:eastAsiaTheme="minorHAnsi" w:hAnsiTheme="minorHAnsi" w:cstheme="minorBidi"/>
        <w:spacing w:val="-1"/>
        <w:w w:val="99"/>
        <w:sz w:val="20"/>
        <w:szCs w:val="20"/>
        <w:lang w:val="en-US" w:eastAsia="en-US" w:bidi="en-US"/>
      </w:rPr>
    </w:lvl>
    <w:lvl w:ilvl="2" w:tplc="0E540F74">
      <w:numFmt w:val="bullet"/>
      <w:lvlText w:val="•"/>
      <w:lvlJc w:val="left"/>
      <w:pPr>
        <w:ind w:left="5622" w:hanging="416"/>
      </w:pPr>
      <w:rPr>
        <w:rFonts w:hint="default"/>
        <w:lang w:val="en-US" w:eastAsia="en-US" w:bidi="en-US"/>
      </w:rPr>
    </w:lvl>
    <w:lvl w:ilvl="3" w:tplc="428EA820">
      <w:numFmt w:val="bullet"/>
      <w:lvlText w:val="•"/>
      <w:lvlJc w:val="left"/>
      <w:pPr>
        <w:ind w:left="6384" w:hanging="416"/>
      </w:pPr>
      <w:rPr>
        <w:rFonts w:hint="default"/>
        <w:lang w:val="en-US" w:eastAsia="en-US" w:bidi="en-US"/>
      </w:rPr>
    </w:lvl>
    <w:lvl w:ilvl="4" w:tplc="4B0A18FE">
      <w:numFmt w:val="bullet"/>
      <w:lvlText w:val="•"/>
      <w:lvlJc w:val="left"/>
      <w:pPr>
        <w:ind w:left="7146" w:hanging="416"/>
      </w:pPr>
      <w:rPr>
        <w:rFonts w:hint="default"/>
        <w:lang w:val="en-US" w:eastAsia="en-US" w:bidi="en-US"/>
      </w:rPr>
    </w:lvl>
    <w:lvl w:ilvl="5" w:tplc="2C82D234">
      <w:numFmt w:val="bullet"/>
      <w:lvlText w:val="•"/>
      <w:lvlJc w:val="left"/>
      <w:pPr>
        <w:ind w:left="7908" w:hanging="416"/>
      </w:pPr>
      <w:rPr>
        <w:rFonts w:hint="default"/>
        <w:lang w:val="en-US" w:eastAsia="en-US" w:bidi="en-US"/>
      </w:rPr>
    </w:lvl>
    <w:lvl w:ilvl="6" w:tplc="CA06CF62">
      <w:numFmt w:val="bullet"/>
      <w:lvlText w:val="•"/>
      <w:lvlJc w:val="left"/>
      <w:pPr>
        <w:ind w:left="8671" w:hanging="416"/>
      </w:pPr>
      <w:rPr>
        <w:rFonts w:hint="default"/>
        <w:lang w:val="en-US" w:eastAsia="en-US" w:bidi="en-US"/>
      </w:rPr>
    </w:lvl>
    <w:lvl w:ilvl="7" w:tplc="9D622DAA">
      <w:numFmt w:val="bullet"/>
      <w:lvlText w:val="•"/>
      <w:lvlJc w:val="left"/>
      <w:pPr>
        <w:ind w:left="9433" w:hanging="416"/>
      </w:pPr>
      <w:rPr>
        <w:rFonts w:hint="default"/>
        <w:lang w:val="en-US" w:eastAsia="en-US" w:bidi="en-US"/>
      </w:rPr>
    </w:lvl>
    <w:lvl w:ilvl="8" w:tplc="550AC4FA">
      <w:numFmt w:val="bullet"/>
      <w:lvlText w:val="•"/>
      <w:lvlJc w:val="left"/>
      <w:pPr>
        <w:ind w:left="10195" w:hanging="416"/>
      </w:pPr>
      <w:rPr>
        <w:rFonts w:hint="default"/>
        <w:lang w:val="en-US" w:eastAsia="en-US" w:bidi="en-US"/>
      </w:rPr>
    </w:lvl>
  </w:abstractNum>
  <w:abstractNum w:abstractNumId="10"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E231EA"/>
    <w:multiLevelType w:val="hybridMultilevel"/>
    <w:tmpl w:val="4BE26DDC"/>
    <w:lvl w:ilvl="0" w:tplc="11B493CA">
      <w:start w:val="4"/>
      <w:numFmt w:val="decimal"/>
      <w:lvlText w:val="%1."/>
      <w:lvlJc w:val="left"/>
      <w:pPr>
        <w:ind w:left="1260" w:hanging="360"/>
      </w:pPr>
      <w:rPr>
        <w:rFonts w:ascii="Arial" w:eastAsia="Arial" w:hAnsi="Arial" w:cs="Arial" w:hint="default"/>
        <w:spacing w:val="-1"/>
        <w:w w:val="100"/>
        <w:sz w:val="22"/>
        <w:szCs w:val="22"/>
      </w:rPr>
    </w:lvl>
    <w:lvl w:ilvl="1" w:tplc="04090019">
      <w:start w:val="1"/>
      <w:numFmt w:val="lowerLetter"/>
      <w:lvlText w:val="%2."/>
      <w:lvlJc w:val="left"/>
      <w:pPr>
        <w:ind w:left="3016" w:hanging="360"/>
      </w:pPr>
    </w:lvl>
    <w:lvl w:ilvl="2" w:tplc="0409001B">
      <w:start w:val="1"/>
      <w:numFmt w:val="lowerRoman"/>
      <w:lvlText w:val="%3."/>
      <w:lvlJc w:val="right"/>
      <w:pPr>
        <w:ind w:left="3736" w:hanging="180"/>
      </w:pPr>
    </w:lvl>
    <w:lvl w:ilvl="3" w:tplc="0409000F">
      <w:start w:val="1"/>
      <w:numFmt w:val="decimal"/>
      <w:lvlText w:val="%4."/>
      <w:lvlJc w:val="left"/>
      <w:pPr>
        <w:ind w:left="4456" w:hanging="360"/>
      </w:pPr>
    </w:lvl>
    <w:lvl w:ilvl="4" w:tplc="1EAC292C">
      <w:start w:val="4"/>
      <w:numFmt w:val="upperRoman"/>
      <w:lvlText w:val="%5."/>
      <w:lvlJc w:val="left"/>
      <w:pPr>
        <w:ind w:left="5536" w:hanging="720"/>
      </w:pPr>
      <w:rPr>
        <w:rFonts w:hint="default"/>
        <w:b w:val="0"/>
      </w:rPr>
    </w:lvl>
    <w:lvl w:ilvl="5" w:tplc="0409001B" w:tentative="1">
      <w:start w:val="1"/>
      <w:numFmt w:val="lowerRoman"/>
      <w:lvlText w:val="%6."/>
      <w:lvlJc w:val="right"/>
      <w:pPr>
        <w:ind w:left="5896" w:hanging="180"/>
      </w:pPr>
    </w:lvl>
    <w:lvl w:ilvl="6" w:tplc="0409000F" w:tentative="1">
      <w:start w:val="1"/>
      <w:numFmt w:val="decimal"/>
      <w:lvlText w:val="%7."/>
      <w:lvlJc w:val="left"/>
      <w:pPr>
        <w:ind w:left="6616" w:hanging="360"/>
      </w:pPr>
    </w:lvl>
    <w:lvl w:ilvl="7" w:tplc="04090019" w:tentative="1">
      <w:start w:val="1"/>
      <w:numFmt w:val="lowerLetter"/>
      <w:lvlText w:val="%8."/>
      <w:lvlJc w:val="left"/>
      <w:pPr>
        <w:ind w:left="7336" w:hanging="360"/>
      </w:pPr>
    </w:lvl>
    <w:lvl w:ilvl="8" w:tplc="0409001B" w:tentative="1">
      <w:start w:val="1"/>
      <w:numFmt w:val="lowerRoman"/>
      <w:lvlText w:val="%9."/>
      <w:lvlJc w:val="right"/>
      <w:pPr>
        <w:ind w:left="8056" w:hanging="180"/>
      </w:pPr>
    </w:lvl>
  </w:abstractNum>
  <w:abstractNum w:abstractNumId="12"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3" w15:restartNumberingAfterBreak="0">
    <w:nsid w:val="1E9570EC"/>
    <w:multiLevelType w:val="hybridMultilevel"/>
    <w:tmpl w:val="CC2C6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0223F2"/>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5"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D07145"/>
    <w:multiLevelType w:val="hybridMultilevel"/>
    <w:tmpl w:val="5FDCD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3371"/>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1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9" w15:restartNumberingAfterBreak="0">
    <w:nsid w:val="2F5A4900"/>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20" w15:restartNumberingAfterBreak="0">
    <w:nsid w:val="2FA642D4"/>
    <w:multiLevelType w:val="hybridMultilevel"/>
    <w:tmpl w:val="503CA3D4"/>
    <w:lvl w:ilvl="0" w:tplc="96B2A242">
      <w:start w:val="1"/>
      <w:numFmt w:val="decimal"/>
      <w:lvlText w:val="%1."/>
      <w:lvlJc w:val="left"/>
      <w:pPr>
        <w:ind w:left="720" w:hanging="360"/>
      </w:pPr>
      <w:rPr>
        <w:rFonts w:ascii="Arial" w:eastAsiaTheme="majorEastAsia" w:hAnsi="Arial" w:cs="Arial"/>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056B9D"/>
    <w:multiLevelType w:val="hybridMultilevel"/>
    <w:tmpl w:val="6CB0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84073"/>
    <w:multiLevelType w:val="hybridMultilevel"/>
    <w:tmpl w:val="64E4D76A"/>
    <w:lvl w:ilvl="0" w:tplc="BDB43F22">
      <w:start w:val="1"/>
      <w:numFmt w:val="decimal"/>
      <w:lvlText w:val="%1."/>
      <w:lvlJc w:val="left"/>
      <w:pPr>
        <w:ind w:left="1353" w:hanging="253"/>
      </w:pPr>
      <w:rPr>
        <w:rFonts w:ascii="Arial" w:eastAsia="Arial" w:hAnsi="Arial" w:cs="Arial" w:hint="default"/>
        <w:color w:val="231F20"/>
        <w:spacing w:val="-1"/>
        <w:w w:val="99"/>
        <w:sz w:val="20"/>
        <w:szCs w:val="20"/>
        <w:lang w:val="en-US" w:eastAsia="en-US" w:bidi="en-US"/>
      </w:rPr>
    </w:lvl>
    <w:lvl w:ilvl="1" w:tplc="86AE22FA">
      <w:numFmt w:val="bullet"/>
      <w:lvlText w:val="•"/>
      <w:lvlJc w:val="left"/>
      <w:pPr>
        <w:ind w:left="1629" w:hanging="212"/>
      </w:pPr>
      <w:rPr>
        <w:rFonts w:ascii="Arial" w:eastAsia="Arial" w:hAnsi="Arial" w:cs="Arial" w:hint="default"/>
        <w:color w:val="231F20"/>
        <w:w w:val="99"/>
        <w:sz w:val="20"/>
        <w:szCs w:val="20"/>
        <w:lang w:val="en-US" w:eastAsia="en-US" w:bidi="en-US"/>
      </w:rPr>
    </w:lvl>
    <w:lvl w:ilvl="2" w:tplc="2382BF28">
      <w:numFmt w:val="bullet"/>
      <w:lvlText w:val="•"/>
      <w:lvlJc w:val="left"/>
      <w:pPr>
        <w:ind w:left="2780" w:hanging="212"/>
      </w:pPr>
      <w:rPr>
        <w:rFonts w:hint="default"/>
        <w:lang w:val="en-US" w:eastAsia="en-US" w:bidi="en-US"/>
      </w:rPr>
    </w:lvl>
    <w:lvl w:ilvl="3" w:tplc="13BC7820">
      <w:numFmt w:val="bullet"/>
      <w:lvlText w:val="•"/>
      <w:lvlJc w:val="left"/>
      <w:pPr>
        <w:ind w:left="3929" w:hanging="212"/>
      </w:pPr>
      <w:rPr>
        <w:rFonts w:hint="default"/>
        <w:lang w:val="en-US" w:eastAsia="en-US" w:bidi="en-US"/>
      </w:rPr>
    </w:lvl>
    <w:lvl w:ilvl="4" w:tplc="F9B2CCD2">
      <w:numFmt w:val="bullet"/>
      <w:lvlText w:val="•"/>
      <w:lvlJc w:val="left"/>
      <w:pPr>
        <w:ind w:left="5078" w:hanging="212"/>
      </w:pPr>
      <w:rPr>
        <w:rFonts w:hint="default"/>
        <w:lang w:val="en-US" w:eastAsia="en-US" w:bidi="en-US"/>
      </w:rPr>
    </w:lvl>
    <w:lvl w:ilvl="5" w:tplc="4EF6B97C">
      <w:numFmt w:val="bullet"/>
      <w:lvlText w:val="•"/>
      <w:lvlJc w:val="left"/>
      <w:pPr>
        <w:ind w:left="6227" w:hanging="212"/>
      </w:pPr>
      <w:rPr>
        <w:rFonts w:hint="default"/>
        <w:lang w:val="en-US" w:eastAsia="en-US" w:bidi="en-US"/>
      </w:rPr>
    </w:lvl>
    <w:lvl w:ilvl="6" w:tplc="4510D69C">
      <w:numFmt w:val="bullet"/>
      <w:lvlText w:val="•"/>
      <w:lvlJc w:val="left"/>
      <w:pPr>
        <w:ind w:left="7376" w:hanging="212"/>
      </w:pPr>
      <w:rPr>
        <w:rFonts w:hint="default"/>
        <w:lang w:val="en-US" w:eastAsia="en-US" w:bidi="en-US"/>
      </w:rPr>
    </w:lvl>
    <w:lvl w:ilvl="7" w:tplc="9B5CAF68">
      <w:numFmt w:val="bullet"/>
      <w:lvlText w:val="•"/>
      <w:lvlJc w:val="left"/>
      <w:pPr>
        <w:ind w:left="8525" w:hanging="212"/>
      </w:pPr>
      <w:rPr>
        <w:rFonts w:hint="default"/>
        <w:lang w:val="en-US" w:eastAsia="en-US" w:bidi="en-US"/>
      </w:rPr>
    </w:lvl>
    <w:lvl w:ilvl="8" w:tplc="B0A8AF98">
      <w:numFmt w:val="bullet"/>
      <w:lvlText w:val="•"/>
      <w:lvlJc w:val="left"/>
      <w:pPr>
        <w:ind w:left="9674" w:hanging="212"/>
      </w:pPr>
      <w:rPr>
        <w:rFonts w:hint="default"/>
        <w:lang w:val="en-US" w:eastAsia="en-US" w:bidi="en-US"/>
      </w:rPr>
    </w:lvl>
  </w:abstractNum>
  <w:abstractNum w:abstractNumId="23" w15:restartNumberingAfterBreak="0">
    <w:nsid w:val="3AEF238E"/>
    <w:multiLevelType w:val="hybridMultilevel"/>
    <w:tmpl w:val="7FCA0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7114F8"/>
    <w:multiLevelType w:val="hybridMultilevel"/>
    <w:tmpl w:val="9A567A22"/>
    <w:lvl w:ilvl="0" w:tplc="35FA3452">
      <w:numFmt w:val="bullet"/>
      <w:lvlText w:val="•"/>
      <w:lvlJc w:val="left"/>
      <w:pPr>
        <w:ind w:left="720" w:hanging="360"/>
      </w:pPr>
      <w:rPr>
        <w:rFonts w:ascii="Arial" w:eastAsia="HiddenHorzOCR"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622F3E"/>
    <w:multiLevelType w:val="multilevel"/>
    <w:tmpl w:val="1D98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27490B"/>
    <w:multiLevelType w:val="hybridMultilevel"/>
    <w:tmpl w:val="B994E048"/>
    <w:lvl w:ilvl="0" w:tplc="B7722C6A">
      <w:start w:val="1"/>
      <w:numFmt w:val="decimal"/>
      <w:lvlText w:val="%1."/>
      <w:lvlJc w:val="left"/>
      <w:pPr>
        <w:ind w:left="1287" w:hanging="360"/>
        <w:jc w:val="right"/>
      </w:pPr>
      <w:rPr>
        <w:rFonts w:ascii="Arial" w:eastAsia="Arial" w:hAnsi="Arial" w:cs="Arial" w:hint="default"/>
        <w:color w:val="272526"/>
        <w:spacing w:val="-2"/>
        <w:w w:val="89"/>
        <w:sz w:val="22"/>
        <w:szCs w:val="22"/>
        <w:lang w:val="en-US" w:eastAsia="en-US" w:bidi="en-US"/>
      </w:rPr>
    </w:lvl>
    <w:lvl w:ilvl="1" w:tplc="54EE8B9C">
      <w:numFmt w:val="bullet"/>
      <w:lvlText w:val="•"/>
      <w:lvlJc w:val="left"/>
      <w:pPr>
        <w:ind w:left="2378" w:hanging="360"/>
      </w:pPr>
      <w:rPr>
        <w:rFonts w:hint="default"/>
        <w:lang w:val="en-US" w:eastAsia="en-US" w:bidi="en-US"/>
      </w:rPr>
    </w:lvl>
    <w:lvl w:ilvl="2" w:tplc="4E8A8BA6">
      <w:numFmt w:val="bullet"/>
      <w:lvlText w:val="•"/>
      <w:lvlJc w:val="left"/>
      <w:pPr>
        <w:ind w:left="3466" w:hanging="360"/>
      </w:pPr>
      <w:rPr>
        <w:rFonts w:hint="default"/>
        <w:lang w:val="en-US" w:eastAsia="en-US" w:bidi="en-US"/>
      </w:rPr>
    </w:lvl>
    <w:lvl w:ilvl="3" w:tplc="C1789D48">
      <w:numFmt w:val="bullet"/>
      <w:lvlText w:val="•"/>
      <w:lvlJc w:val="left"/>
      <w:pPr>
        <w:ind w:left="4554" w:hanging="360"/>
      </w:pPr>
      <w:rPr>
        <w:rFonts w:hint="default"/>
        <w:lang w:val="en-US" w:eastAsia="en-US" w:bidi="en-US"/>
      </w:rPr>
    </w:lvl>
    <w:lvl w:ilvl="4" w:tplc="4AF4FCFA">
      <w:numFmt w:val="bullet"/>
      <w:lvlText w:val="•"/>
      <w:lvlJc w:val="left"/>
      <w:pPr>
        <w:ind w:left="5642" w:hanging="360"/>
      </w:pPr>
      <w:rPr>
        <w:rFonts w:hint="default"/>
        <w:lang w:val="en-US" w:eastAsia="en-US" w:bidi="en-US"/>
      </w:rPr>
    </w:lvl>
    <w:lvl w:ilvl="5" w:tplc="94D8C12A">
      <w:numFmt w:val="bullet"/>
      <w:lvlText w:val="•"/>
      <w:lvlJc w:val="left"/>
      <w:pPr>
        <w:ind w:left="6730" w:hanging="360"/>
      </w:pPr>
      <w:rPr>
        <w:rFonts w:hint="default"/>
        <w:lang w:val="en-US" w:eastAsia="en-US" w:bidi="en-US"/>
      </w:rPr>
    </w:lvl>
    <w:lvl w:ilvl="6" w:tplc="03FAF9BE">
      <w:numFmt w:val="bullet"/>
      <w:lvlText w:val="•"/>
      <w:lvlJc w:val="left"/>
      <w:pPr>
        <w:ind w:left="7818" w:hanging="360"/>
      </w:pPr>
      <w:rPr>
        <w:rFonts w:hint="default"/>
        <w:lang w:val="en-US" w:eastAsia="en-US" w:bidi="en-US"/>
      </w:rPr>
    </w:lvl>
    <w:lvl w:ilvl="7" w:tplc="714C063A">
      <w:numFmt w:val="bullet"/>
      <w:lvlText w:val="•"/>
      <w:lvlJc w:val="left"/>
      <w:pPr>
        <w:ind w:left="8906" w:hanging="360"/>
      </w:pPr>
      <w:rPr>
        <w:rFonts w:hint="default"/>
        <w:lang w:val="en-US" w:eastAsia="en-US" w:bidi="en-US"/>
      </w:rPr>
    </w:lvl>
    <w:lvl w:ilvl="8" w:tplc="3F2E2F9C">
      <w:numFmt w:val="bullet"/>
      <w:lvlText w:val="•"/>
      <w:lvlJc w:val="left"/>
      <w:pPr>
        <w:ind w:left="9994" w:hanging="360"/>
      </w:pPr>
      <w:rPr>
        <w:rFonts w:hint="default"/>
        <w:lang w:val="en-US" w:eastAsia="en-US" w:bidi="en-US"/>
      </w:rPr>
    </w:lvl>
  </w:abstractNum>
  <w:abstractNum w:abstractNumId="27" w15:restartNumberingAfterBreak="0">
    <w:nsid w:val="4D5150D6"/>
    <w:multiLevelType w:val="hybridMultilevel"/>
    <w:tmpl w:val="CFE4F776"/>
    <w:lvl w:ilvl="0" w:tplc="2C02BD2C">
      <w:start w:val="1"/>
      <w:numFmt w:val="lowerLetter"/>
      <w:lvlText w:val="%1."/>
      <w:lvlJc w:val="left"/>
      <w:pPr>
        <w:ind w:left="1099" w:hanging="360"/>
      </w:pPr>
      <w:rPr>
        <w:rFonts w:hint="default"/>
      </w:rPr>
    </w:lvl>
    <w:lvl w:ilvl="1" w:tplc="04090019">
      <w:start w:val="1"/>
      <w:numFmt w:val="lowerLetter"/>
      <w:lvlText w:val="%2."/>
      <w:lvlJc w:val="left"/>
      <w:pPr>
        <w:ind w:left="1819" w:hanging="360"/>
      </w:pPr>
    </w:lvl>
    <w:lvl w:ilvl="2" w:tplc="0409001B" w:tentative="1">
      <w:start w:val="1"/>
      <w:numFmt w:val="lowerRoman"/>
      <w:lvlText w:val="%3."/>
      <w:lvlJc w:val="right"/>
      <w:pPr>
        <w:ind w:left="2539" w:hanging="180"/>
      </w:pPr>
    </w:lvl>
    <w:lvl w:ilvl="3" w:tplc="0409000F" w:tentative="1">
      <w:start w:val="1"/>
      <w:numFmt w:val="decimal"/>
      <w:lvlText w:val="%4."/>
      <w:lvlJc w:val="left"/>
      <w:pPr>
        <w:ind w:left="3259" w:hanging="360"/>
      </w:pPr>
    </w:lvl>
    <w:lvl w:ilvl="4" w:tplc="04090019" w:tentative="1">
      <w:start w:val="1"/>
      <w:numFmt w:val="lowerLetter"/>
      <w:lvlText w:val="%5."/>
      <w:lvlJc w:val="left"/>
      <w:pPr>
        <w:ind w:left="3979" w:hanging="360"/>
      </w:pPr>
    </w:lvl>
    <w:lvl w:ilvl="5" w:tplc="0409001B" w:tentative="1">
      <w:start w:val="1"/>
      <w:numFmt w:val="lowerRoman"/>
      <w:lvlText w:val="%6."/>
      <w:lvlJc w:val="right"/>
      <w:pPr>
        <w:ind w:left="4699" w:hanging="180"/>
      </w:pPr>
    </w:lvl>
    <w:lvl w:ilvl="6" w:tplc="0409000F" w:tentative="1">
      <w:start w:val="1"/>
      <w:numFmt w:val="decimal"/>
      <w:lvlText w:val="%7."/>
      <w:lvlJc w:val="left"/>
      <w:pPr>
        <w:ind w:left="5419" w:hanging="360"/>
      </w:pPr>
    </w:lvl>
    <w:lvl w:ilvl="7" w:tplc="04090019" w:tentative="1">
      <w:start w:val="1"/>
      <w:numFmt w:val="lowerLetter"/>
      <w:lvlText w:val="%8."/>
      <w:lvlJc w:val="left"/>
      <w:pPr>
        <w:ind w:left="6139" w:hanging="360"/>
      </w:pPr>
    </w:lvl>
    <w:lvl w:ilvl="8" w:tplc="0409001B" w:tentative="1">
      <w:start w:val="1"/>
      <w:numFmt w:val="lowerRoman"/>
      <w:lvlText w:val="%9."/>
      <w:lvlJc w:val="right"/>
      <w:pPr>
        <w:ind w:left="6859" w:hanging="180"/>
      </w:pPr>
    </w:lvl>
  </w:abstractNum>
  <w:abstractNum w:abstractNumId="28" w15:restartNumberingAfterBreak="0">
    <w:nsid w:val="4F4F580C"/>
    <w:multiLevelType w:val="hybridMultilevel"/>
    <w:tmpl w:val="DA4EA5AE"/>
    <w:lvl w:ilvl="0" w:tplc="6D98BC4E">
      <w:start w:val="1"/>
      <w:numFmt w:val="lowerLetter"/>
      <w:lvlText w:val="%1)"/>
      <w:lvlJc w:val="left"/>
      <w:pPr>
        <w:ind w:left="1557" w:hanging="274"/>
      </w:pPr>
      <w:rPr>
        <w:rFonts w:ascii="Arial" w:eastAsia="Arial" w:hAnsi="Arial" w:cs="Arial" w:hint="default"/>
        <w:spacing w:val="-1"/>
        <w:w w:val="99"/>
        <w:sz w:val="20"/>
        <w:szCs w:val="20"/>
        <w:lang w:val="en-US" w:eastAsia="en-US" w:bidi="en-US"/>
      </w:rPr>
    </w:lvl>
    <w:lvl w:ilvl="1" w:tplc="99E8DBCA">
      <w:numFmt w:val="bullet"/>
      <w:lvlText w:val="•"/>
      <w:lvlJc w:val="left"/>
      <w:pPr>
        <w:ind w:left="2576" w:hanging="274"/>
      </w:pPr>
      <w:rPr>
        <w:rFonts w:hint="default"/>
        <w:lang w:val="en-US" w:eastAsia="en-US" w:bidi="en-US"/>
      </w:rPr>
    </w:lvl>
    <w:lvl w:ilvl="2" w:tplc="525E63DA">
      <w:numFmt w:val="bullet"/>
      <w:lvlText w:val="•"/>
      <w:lvlJc w:val="left"/>
      <w:pPr>
        <w:ind w:left="3592" w:hanging="274"/>
      </w:pPr>
      <w:rPr>
        <w:rFonts w:hint="default"/>
        <w:lang w:val="en-US" w:eastAsia="en-US" w:bidi="en-US"/>
      </w:rPr>
    </w:lvl>
    <w:lvl w:ilvl="3" w:tplc="1A36FE82">
      <w:numFmt w:val="bullet"/>
      <w:lvlText w:val="•"/>
      <w:lvlJc w:val="left"/>
      <w:pPr>
        <w:ind w:left="4608" w:hanging="274"/>
      </w:pPr>
      <w:rPr>
        <w:rFonts w:hint="default"/>
        <w:lang w:val="en-US" w:eastAsia="en-US" w:bidi="en-US"/>
      </w:rPr>
    </w:lvl>
    <w:lvl w:ilvl="4" w:tplc="724AF23C">
      <w:numFmt w:val="bullet"/>
      <w:lvlText w:val="•"/>
      <w:lvlJc w:val="left"/>
      <w:pPr>
        <w:ind w:left="5624" w:hanging="274"/>
      </w:pPr>
      <w:rPr>
        <w:rFonts w:hint="default"/>
        <w:lang w:val="en-US" w:eastAsia="en-US" w:bidi="en-US"/>
      </w:rPr>
    </w:lvl>
    <w:lvl w:ilvl="5" w:tplc="7B143650">
      <w:numFmt w:val="bullet"/>
      <w:lvlText w:val="•"/>
      <w:lvlJc w:val="left"/>
      <w:pPr>
        <w:ind w:left="6640" w:hanging="274"/>
      </w:pPr>
      <w:rPr>
        <w:rFonts w:hint="default"/>
        <w:lang w:val="en-US" w:eastAsia="en-US" w:bidi="en-US"/>
      </w:rPr>
    </w:lvl>
    <w:lvl w:ilvl="6" w:tplc="19F42944">
      <w:numFmt w:val="bullet"/>
      <w:lvlText w:val="•"/>
      <w:lvlJc w:val="left"/>
      <w:pPr>
        <w:ind w:left="7656" w:hanging="274"/>
      </w:pPr>
      <w:rPr>
        <w:rFonts w:hint="default"/>
        <w:lang w:val="en-US" w:eastAsia="en-US" w:bidi="en-US"/>
      </w:rPr>
    </w:lvl>
    <w:lvl w:ilvl="7" w:tplc="6A269A22">
      <w:numFmt w:val="bullet"/>
      <w:lvlText w:val="•"/>
      <w:lvlJc w:val="left"/>
      <w:pPr>
        <w:ind w:left="8672" w:hanging="274"/>
      </w:pPr>
      <w:rPr>
        <w:rFonts w:hint="default"/>
        <w:lang w:val="en-US" w:eastAsia="en-US" w:bidi="en-US"/>
      </w:rPr>
    </w:lvl>
    <w:lvl w:ilvl="8" w:tplc="97AE9DA2">
      <w:numFmt w:val="bullet"/>
      <w:lvlText w:val="•"/>
      <w:lvlJc w:val="left"/>
      <w:pPr>
        <w:ind w:left="9688" w:hanging="274"/>
      </w:pPr>
      <w:rPr>
        <w:rFonts w:hint="default"/>
        <w:lang w:val="en-US" w:eastAsia="en-US" w:bidi="en-US"/>
      </w:rPr>
    </w:lvl>
  </w:abstractNum>
  <w:abstractNum w:abstractNumId="29" w15:restartNumberingAfterBreak="0">
    <w:nsid w:val="560D0B64"/>
    <w:multiLevelType w:val="hybridMultilevel"/>
    <w:tmpl w:val="6EF0881E"/>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F55B2"/>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1"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18356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3" w15:restartNumberingAfterBreak="0">
    <w:nsid w:val="65CB65BE"/>
    <w:multiLevelType w:val="hybridMultilevel"/>
    <w:tmpl w:val="F8742AF4"/>
    <w:lvl w:ilvl="0" w:tplc="1DCEB560">
      <w:numFmt w:val="bullet"/>
      <w:lvlText w:val=""/>
      <w:lvlJc w:val="left"/>
      <w:pPr>
        <w:ind w:left="823" w:hanging="361"/>
      </w:pPr>
      <w:rPr>
        <w:rFonts w:hint="default"/>
        <w:w w:val="99"/>
        <w:lang w:val="en-US" w:eastAsia="en-US" w:bidi="en-US"/>
      </w:rPr>
    </w:lvl>
    <w:lvl w:ilvl="1" w:tplc="BDDE9730">
      <w:numFmt w:val="bullet"/>
      <w:lvlText w:val="•"/>
      <w:lvlJc w:val="left"/>
      <w:pPr>
        <w:ind w:left="1774" w:hanging="361"/>
      </w:pPr>
      <w:rPr>
        <w:rFonts w:hint="default"/>
        <w:lang w:val="en-US" w:eastAsia="en-US" w:bidi="en-US"/>
      </w:rPr>
    </w:lvl>
    <w:lvl w:ilvl="2" w:tplc="77766BF4">
      <w:numFmt w:val="bullet"/>
      <w:lvlText w:val="•"/>
      <w:lvlJc w:val="left"/>
      <w:pPr>
        <w:ind w:left="2729" w:hanging="361"/>
      </w:pPr>
      <w:rPr>
        <w:rFonts w:hint="default"/>
        <w:lang w:val="en-US" w:eastAsia="en-US" w:bidi="en-US"/>
      </w:rPr>
    </w:lvl>
    <w:lvl w:ilvl="3" w:tplc="F350EA58">
      <w:numFmt w:val="bullet"/>
      <w:lvlText w:val="•"/>
      <w:lvlJc w:val="left"/>
      <w:pPr>
        <w:ind w:left="3684" w:hanging="361"/>
      </w:pPr>
      <w:rPr>
        <w:rFonts w:hint="default"/>
        <w:lang w:val="en-US" w:eastAsia="en-US" w:bidi="en-US"/>
      </w:rPr>
    </w:lvl>
    <w:lvl w:ilvl="4" w:tplc="D5E8A448">
      <w:numFmt w:val="bullet"/>
      <w:lvlText w:val="•"/>
      <w:lvlJc w:val="left"/>
      <w:pPr>
        <w:ind w:left="4639" w:hanging="361"/>
      </w:pPr>
      <w:rPr>
        <w:rFonts w:hint="default"/>
        <w:lang w:val="en-US" w:eastAsia="en-US" w:bidi="en-US"/>
      </w:rPr>
    </w:lvl>
    <w:lvl w:ilvl="5" w:tplc="CA581F12">
      <w:numFmt w:val="bullet"/>
      <w:lvlText w:val="•"/>
      <w:lvlJc w:val="left"/>
      <w:pPr>
        <w:ind w:left="5594" w:hanging="361"/>
      </w:pPr>
      <w:rPr>
        <w:rFonts w:hint="default"/>
        <w:lang w:val="en-US" w:eastAsia="en-US" w:bidi="en-US"/>
      </w:rPr>
    </w:lvl>
    <w:lvl w:ilvl="6" w:tplc="7F44E3C4">
      <w:numFmt w:val="bullet"/>
      <w:lvlText w:val="•"/>
      <w:lvlJc w:val="left"/>
      <w:pPr>
        <w:ind w:left="6548" w:hanging="361"/>
      </w:pPr>
      <w:rPr>
        <w:rFonts w:hint="default"/>
        <w:lang w:val="en-US" w:eastAsia="en-US" w:bidi="en-US"/>
      </w:rPr>
    </w:lvl>
    <w:lvl w:ilvl="7" w:tplc="954066E0">
      <w:numFmt w:val="bullet"/>
      <w:lvlText w:val="•"/>
      <w:lvlJc w:val="left"/>
      <w:pPr>
        <w:ind w:left="7503" w:hanging="361"/>
      </w:pPr>
      <w:rPr>
        <w:rFonts w:hint="default"/>
        <w:lang w:val="en-US" w:eastAsia="en-US" w:bidi="en-US"/>
      </w:rPr>
    </w:lvl>
    <w:lvl w:ilvl="8" w:tplc="1CD206BE">
      <w:numFmt w:val="bullet"/>
      <w:lvlText w:val="•"/>
      <w:lvlJc w:val="left"/>
      <w:pPr>
        <w:ind w:left="8458" w:hanging="361"/>
      </w:pPr>
      <w:rPr>
        <w:rFonts w:hint="default"/>
        <w:lang w:val="en-US" w:eastAsia="en-US" w:bidi="en-US"/>
      </w:rPr>
    </w:lvl>
  </w:abstractNum>
  <w:abstractNum w:abstractNumId="34" w15:restartNumberingAfterBreak="0">
    <w:nsid w:val="668C43D8"/>
    <w:multiLevelType w:val="multilevel"/>
    <w:tmpl w:val="9D1A62CE"/>
    <w:lvl w:ilvl="0">
      <w:start w:val="1"/>
      <w:numFmt w:val="decimal"/>
      <w:lvlText w:val="%1."/>
      <w:lvlJc w:val="left"/>
      <w:pPr>
        <w:ind w:left="720" w:hanging="360"/>
      </w:pPr>
      <w:rPr>
        <w:rFonts w:hint="default"/>
      </w:rPr>
    </w:lvl>
    <w:lvl w:ilvl="1">
      <w:start w:val="1"/>
      <w:numFmt w:val="decimal"/>
      <w:lvlText w:val="%1.%2."/>
      <w:lvlJc w:val="left"/>
      <w:pPr>
        <w:ind w:left="1512" w:hanging="79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69814F77"/>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6" w15:restartNumberingAfterBreak="0">
    <w:nsid w:val="6B0A2D65"/>
    <w:multiLevelType w:val="hybridMultilevel"/>
    <w:tmpl w:val="74C8B532"/>
    <w:lvl w:ilvl="0" w:tplc="E5A81422">
      <w:start w:val="1"/>
      <w:numFmt w:val="decimal"/>
      <w:lvlText w:val="%1."/>
      <w:lvlJc w:val="left"/>
      <w:pPr>
        <w:ind w:left="1468" w:hanging="360"/>
      </w:pPr>
      <w:rPr>
        <w:rFonts w:ascii="Arial" w:eastAsia="Arial" w:hAnsi="Arial" w:cs="Arial" w:hint="default"/>
        <w:spacing w:val="-1"/>
        <w:w w:val="100"/>
        <w:sz w:val="22"/>
        <w:szCs w:val="22"/>
        <w:lang w:val="en-US" w:eastAsia="en-US" w:bidi="en-US"/>
      </w:rPr>
    </w:lvl>
    <w:lvl w:ilvl="1" w:tplc="D0F4C030">
      <w:numFmt w:val="bullet"/>
      <w:lvlText w:val="•"/>
      <w:lvlJc w:val="left"/>
      <w:pPr>
        <w:ind w:left="2486" w:hanging="360"/>
      </w:pPr>
      <w:rPr>
        <w:rFonts w:hint="default"/>
        <w:lang w:val="en-US" w:eastAsia="en-US" w:bidi="en-US"/>
      </w:rPr>
    </w:lvl>
    <w:lvl w:ilvl="2" w:tplc="89982400">
      <w:numFmt w:val="bullet"/>
      <w:lvlText w:val="•"/>
      <w:lvlJc w:val="left"/>
      <w:pPr>
        <w:ind w:left="3512" w:hanging="360"/>
      </w:pPr>
      <w:rPr>
        <w:rFonts w:hint="default"/>
        <w:lang w:val="en-US" w:eastAsia="en-US" w:bidi="en-US"/>
      </w:rPr>
    </w:lvl>
    <w:lvl w:ilvl="3" w:tplc="5950B088">
      <w:numFmt w:val="bullet"/>
      <w:lvlText w:val="•"/>
      <w:lvlJc w:val="left"/>
      <w:pPr>
        <w:ind w:left="4538" w:hanging="360"/>
      </w:pPr>
      <w:rPr>
        <w:rFonts w:hint="default"/>
        <w:lang w:val="en-US" w:eastAsia="en-US" w:bidi="en-US"/>
      </w:rPr>
    </w:lvl>
    <w:lvl w:ilvl="4" w:tplc="BC94159A">
      <w:numFmt w:val="bullet"/>
      <w:lvlText w:val="•"/>
      <w:lvlJc w:val="left"/>
      <w:pPr>
        <w:ind w:left="5564" w:hanging="360"/>
      </w:pPr>
      <w:rPr>
        <w:rFonts w:hint="default"/>
        <w:lang w:val="en-US" w:eastAsia="en-US" w:bidi="en-US"/>
      </w:rPr>
    </w:lvl>
    <w:lvl w:ilvl="5" w:tplc="2F2C3132">
      <w:numFmt w:val="bullet"/>
      <w:lvlText w:val="•"/>
      <w:lvlJc w:val="left"/>
      <w:pPr>
        <w:ind w:left="6590" w:hanging="360"/>
      </w:pPr>
      <w:rPr>
        <w:rFonts w:hint="default"/>
        <w:lang w:val="en-US" w:eastAsia="en-US" w:bidi="en-US"/>
      </w:rPr>
    </w:lvl>
    <w:lvl w:ilvl="6" w:tplc="D812A7EA">
      <w:numFmt w:val="bullet"/>
      <w:lvlText w:val="•"/>
      <w:lvlJc w:val="left"/>
      <w:pPr>
        <w:ind w:left="7616" w:hanging="360"/>
      </w:pPr>
      <w:rPr>
        <w:rFonts w:hint="default"/>
        <w:lang w:val="en-US" w:eastAsia="en-US" w:bidi="en-US"/>
      </w:rPr>
    </w:lvl>
    <w:lvl w:ilvl="7" w:tplc="5020411C">
      <w:numFmt w:val="bullet"/>
      <w:lvlText w:val="•"/>
      <w:lvlJc w:val="left"/>
      <w:pPr>
        <w:ind w:left="8642" w:hanging="360"/>
      </w:pPr>
      <w:rPr>
        <w:rFonts w:hint="default"/>
        <w:lang w:val="en-US" w:eastAsia="en-US" w:bidi="en-US"/>
      </w:rPr>
    </w:lvl>
    <w:lvl w:ilvl="8" w:tplc="2570B132">
      <w:numFmt w:val="bullet"/>
      <w:lvlText w:val="•"/>
      <w:lvlJc w:val="left"/>
      <w:pPr>
        <w:ind w:left="9668" w:hanging="360"/>
      </w:pPr>
      <w:rPr>
        <w:rFonts w:hint="default"/>
        <w:lang w:val="en-US" w:eastAsia="en-US" w:bidi="en-US"/>
      </w:rPr>
    </w:lvl>
  </w:abstractNum>
  <w:abstractNum w:abstractNumId="37" w15:restartNumberingAfterBreak="0">
    <w:nsid w:val="73B95C05"/>
    <w:multiLevelType w:val="hybridMultilevel"/>
    <w:tmpl w:val="230E2F98"/>
    <w:lvl w:ilvl="0" w:tplc="3A6467E8">
      <w:start w:val="1"/>
      <w:numFmt w:val="decimal"/>
      <w:lvlText w:val="%1."/>
      <w:lvlJc w:val="left"/>
      <w:pPr>
        <w:ind w:left="1024" w:hanging="360"/>
      </w:pPr>
      <w:rPr>
        <w:rFonts w:ascii="Arial" w:eastAsia="Arial" w:hAnsi="Arial" w:cs="Arial" w:hint="default"/>
        <w:spacing w:val="-1"/>
        <w:w w:val="100"/>
        <w:sz w:val="20"/>
        <w:szCs w:val="20"/>
        <w:lang w:val="en-US" w:eastAsia="en-US" w:bidi="en-US"/>
      </w:rPr>
    </w:lvl>
    <w:lvl w:ilvl="1" w:tplc="7D6860A4">
      <w:start w:val="1"/>
      <w:numFmt w:val="decimal"/>
      <w:lvlText w:val="%2."/>
      <w:lvlJc w:val="left"/>
      <w:pPr>
        <w:ind w:left="1197" w:hanging="360"/>
      </w:pPr>
      <w:rPr>
        <w:rFonts w:ascii="Arial" w:eastAsia="Arial" w:hAnsi="Arial" w:cs="Arial" w:hint="default"/>
        <w:spacing w:val="-1"/>
        <w:w w:val="99"/>
        <w:sz w:val="20"/>
        <w:szCs w:val="20"/>
        <w:lang w:val="en-US" w:eastAsia="en-US" w:bidi="en-US"/>
      </w:rPr>
    </w:lvl>
    <w:lvl w:ilvl="2" w:tplc="0DFE33A8">
      <w:start w:val="1"/>
      <w:numFmt w:val="decimal"/>
      <w:lvlText w:val="%3."/>
      <w:lvlJc w:val="left"/>
      <w:pPr>
        <w:ind w:left="1288" w:hanging="360"/>
      </w:pPr>
      <w:rPr>
        <w:rFonts w:ascii="Arial" w:eastAsia="Arial" w:hAnsi="Arial" w:cs="Arial" w:hint="default"/>
        <w:spacing w:val="-1"/>
        <w:w w:val="99"/>
        <w:sz w:val="20"/>
        <w:szCs w:val="20"/>
        <w:lang w:val="en-US" w:eastAsia="en-US" w:bidi="en-US"/>
      </w:rPr>
    </w:lvl>
    <w:lvl w:ilvl="3" w:tplc="0958F208">
      <w:numFmt w:val="bullet"/>
      <w:lvlText w:val=""/>
      <w:lvlJc w:val="left"/>
      <w:pPr>
        <w:ind w:left="1917" w:hanging="360"/>
      </w:pPr>
      <w:rPr>
        <w:rFonts w:ascii="Symbol" w:eastAsia="Symbol" w:hAnsi="Symbol" w:cs="Symbol" w:hint="default"/>
        <w:w w:val="99"/>
        <w:sz w:val="20"/>
        <w:szCs w:val="20"/>
        <w:lang w:val="en-US" w:eastAsia="en-US" w:bidi="en-US"/>
      </w:rPr>
    </w:lvl>
    <w:lvl w:ilvl="4" w:tplc="AC642266">
      <w:numFmt w:val="bullet"/>
      <w:lvlText w:val="•"/>
      <w:lvlJc w:val="left"/>
      <w:pPr>
        <w:ind w:left="3320" w:hanging="360"/>
      </w:pPr>
      <w:rPr>
        <w:rFonts w:hint="default"/>
        <w:lang w:val="en-US" w:eastAsia="en-US" w:bidi="en-US"/>
      </w:rPr>
    </w:lvl>
    <w:lvl w:ilvl="5" w:tplc="E40AF878">
      <w:numFmt w:val="bullet"/>
      <w:lvlText w:val="•"/>
      <w:lvlJc w:val="left"/>
      <w:pPr>
        <w:ind w:left="4720" w:hanging="360"/>
      </w:pPr>
      <w:rPr>
        <w:rFonts w:hint="default"/>
        <w:lang w:val="en-US" w:eastAsia="en-US" w:bidi="en-US"/>
      </w:rPr>
    </w:lvl>
    <w:lvl w:ilvl="6" w:tplc="A4A0025E">
      <w:numFmt w:val="bullet"/>
      <w:lvlText w:val="•"/>
      <w:lvlJc w:val="left"/>
      <w:pPr>
        <w:ind w:left="6120" w:hanging="360"/>
      </w:pPr>
      <w:rPr>
        <w:rFonts w:hint="default"/>
        <w:lang w:val="en-US" w:eastAsia="en-US" w:bidi="en-US"/>
      </w:rPr>
    </w:lvl>
    <w:lvl w:ilvl="7" w:tplc="218A28C0">
      <w:numFmt w:val="bullet"/>
      <w:lvlText w:val="•"/>
      <w:lvlJc w:val="left"/>
      <w:pPr>
        <w:ind w:left="7520" w:hanging="360"/>
      </w:pPr>
      <w:rPr>
        <w:rFonts w:hint="default"/>
        <w:lang w:val="en-US" w:eastAsia="en-US" w:bidi="en-US"/>
      </w:rPr>
    </w:lvl>
    <w:lvl w:ilvl="8" w:tplc="954CF490">
      <w:numFmt w:val="bullet"/>
      <w:lvlText w:val="•"/>
      <w:lvlJc w:val="left"/>
      <w:pPr>
        <w:ind w:left="8920" w:hanging="360"/>
      </w:pPr>
      <w:rPr>
        <w:rFonts w:hint="default"/>
        <w:lang w:val="en-US" w:eastAsia="en-US" w:bidi="en-US"/>
      </w:rPr>
    </w:lvl>
  </w:abstractNum>
  <w:abstractNum w:abstractNumId="38" w15:restartNumberingAfterBreak="0">
    <w:nsid w:val="75E825D6"/>
    <w:multiLevelType w:val="hybridMultilevel"/>
    <w:tmpl w:val="896C97C8"/>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39" w15:restartNumberingAfterBreak="0">
    <w:nsid w:val="77CB7E25"/>
    <w:multiLevelType w:val="hybridMultilevel"/>
    <w:tmpl w:val="3E4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8F94DE2"/>
    <w:multiLevelType w:val="hybridMultilevel"/>
    <w:tmpl w:val="21DC668A"/>
    <w:lvl w:ilvl="0" w:tplc="D81EB9C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D2C93"/>
    <w:multiLevelType w:val="hybridMultilevel"/>
    <w:tmpl w:val="C456AE2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num w:numId="1">
    <w:abstractNumId w:val="1"/>
  </w:num>
  <w:num w:numId="2">
    <w:abstractNumId w:val="12"/>
  </w:num>
  <w:num w:numId="3">
    <w:abstractNumId w:val="15"/>
  </w:num>
  <w:num w:numId="4">
    <w:abstractNumId w:val="10"/>
  </w:num>
  <w:num w:numId="5">
    <w:abstractNumId w:val="0"/>
  </w:num>
  <w:num w:numId="6">
    <w:abstractNumId w:val="26"/>
  </w:num>
  <w:num w:numId="7">
    <w:abstractNumId w:val="33"/>
  </w:num>
  <w:num w:numId="8">
    <w:abstractNumId w:val="8"/>
  </w:num>
  <w:num w:numId="9">
    <w:abstractNumId w:val="9"/>
  </w:num>
  <w:num w:numId="10">
    <w:abstractNumId w:val="17"/>
  </w:num>
  <w:num w:numId="11">
    <w:abstractNumId w:val="37"/>
  </w:num>
  <w:num w:numId="12">
    <w:abstractNumId w:val="36"/>
  </w:num>
  <w:num w:numId="13">
    <w:abstractNumId w:val="22"/>
  </w:num>
  <w:num w:numId="14">
    <w:abstractNumId w:val="11"/>
  </w:num>
  <w:num w:numId="15">
    <w:abstractNumId w:val="28"/>
  </w:num>
  <w:num w:numId="16">
    <w:abstractNumId w:val="5"/>
  </w:num>
  <w:num w:numId="17">
    <w:abstractNumId w:val="13"/>
  </w:num>
  <w:num w:numId="18">
    <w:abstractNumId w:val="21"/>
  </w:num>
  <w:num w:numId="19">
    <w:abstractNumId w:val="24"/>
  </w:num>
  <w:num w:numId="20">
    <w:abstractNumId w:val="16"/>
  </w:num>
  <w:num w:numId="21">
    <w:abstractNumId w:val="31"/>
  </w:num>
  <w:num w:numId="22">
    <w:abstractNumId w:val="18"/>
  </w:num>
  <w:num w:numId="23">
    <w:abstractNumId w:val="38"/>
  </w:num>
  <w:num w:numId="24">
    <w:abstractNumId w:val="30"/>
  </w:num>
  <w:num w:numId="25">
    <w:abstractNumId w:val="32"/>
  </w:num>
  <w:num w:numId="26">
    <w:abstractNumId w:val="6"/>
  </w:num>
  <w:num w:numId="27">
    <w:abstractNumId w:val="4"/>
  </w:num>
  <w:num w:numId="28">
    <w:abstractNumId w:val="14"/>
  </w:num>
  <w:num w:numId="29">
    <w:abstractNumId w:val="35"/>
  </w:num>
  <w:num w:numId="30">
    <w:abstractNumId w:val="3"/>
  </w:num>
  <w:num w:numId="31">
    <w:abstractNumId w:val="42"/>
  </w:num>
  <w:num w:numId="32">
    <w:abstractNumId w:val="7"/>
  </w:num>
  <w:num w:numId="33">
    <w:abstractNumId w:val="27"/>
  </w:num>
  <w:num w:numId="34">
    <w:abstractNumId w:val="41"/>
  </w:num>
  <w:num w:numId="35">
    <w:abstractNumId w:val="20"/>
  </w:num>
  <w:num w:numId="36">
    <w:abstractNumId w:val="25"/>
  </w:num>
  <w:num w:numId="37">
    <w:abstractNumId w:val="39"/>
  </w:num>
  <w:num w:numId="38">
    <w:abstractNumId w:val="40"/>
  </w:num>
  <w:num w:numId="39">
    <w:abstractNumId w:val="23"/>
  </w:num>
  <w:num w:numId="40">
    <w:abstractNumId w:val="2"/>
  </w:num>
  <w:num w:numId="41">
    <w:abstractNumId w:val="19"/>
  </w:num>
  <w:num w:numId="42">
    <w:abstractNumId w:val="29"/>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2E6E"/>
    <w:rsid w:val="00021B50"/>
    <w:rsid w:val="00047E2D"/>
    <w:rsid w:val="00061CE5"/>
    <w:rsid w:val="00065ADD"/>
    <w:rsid w:val="00073C32"/>
    <w:rsid w:val="000B74ED"/>
    <w:rsid w:val="000B7520"/>
    <w:rsid w:val="000D20EC"/>
    <w:rsid w:val="000F73F3"/>
    <w:rsid w:val="00100C10"/>
    <w:rsid w:val="00117963"/>
    <w:rsid w:val="001215A0"/>
    <w:rsid w:val="00124A27"/>
    <w:rsid w:val="00170D2F"/>
    <w:rsid w:val="001A29F7"/>
    <w:rsid w:val="001B3BC5"/>
    <w:rsid w:val="001D05ED"/>
    <w:rsid w:val="001E1D29"/>
    <w:rsid w:val="001E2104"/>
    <w:rsid w:val="00227CB1"/>
    <w:rsid w:val="0023444D"/>
    <w:rsid w:val="002511BE"/>
    <w:rsid w:val="00281CD6"/>
    <w:rsid w:val="0029003E"/>
    <w:rsid w:val="002A28BB"/>
    <w:rsid w:val="002D68E7"/>
    <w:rsid w:val="003101F1"/>
    <w:rsid w:val="00325BBB"/>
    <w:rsid w:val="00331D15"/>
    <w:rsid w:val="00361D33"/>
    <w:rsid w:val="00380FD0"/>
    <w:rsid w:val="00385D0D"/>
    <w:rsid w:val="00387574"/>
    <w:rsid w:val="0039023D"/>
    <w:rsid w:val="003D4703"/>
    <w:rsid w:val="003D6DC4"/>
    <w:rsid w:val="003E11E8"/>
    <w:rsid w:val="003F3F6F"/>
    <w:rsid w:val="0041390B"/>
    <w:rsid w:val="004A17D2"/>
    <w:rsid w:val="004A73BD"/>
    <w:rsid w:val="004C0A9F"/>
    <w:rsid w:val="004F0EA2"/>
    <w:rsid w:val="004F72A1"/>
    <w:rsid w:val="0052475A"/>
    <w:rsid w:val="00583998"/>
    <w:rsid w:val="005D66FD"/>
    <w:rsid w:val="0063159F"/>
    <w:rsid w:val="00636D30"/>
    <w:rsid w:val="006513A4"/>
    <w:rsid w:val="0066194A"/>
    <w:rsid w:val="00684BED"/>
    <w:rsid w:val="00690DFC"/>
    <w:rsid w:val="006E72FC"/>
    <w:rsid w:val="00753E1A"/>
    <w:rsid w:val="007742E4"/>
    <w:rsid w:val="0078593F"/>
    <w:rsid w:val="008011FF"/>
    <w:rsid w:val="008076D9"/>
    <w:rsid w:val="008157B0"/>
    <w:rsid w:val="00840699"/>
    <w:rsid w:val="00853457"/>
    <w:rsid w:val="00862126"/>
    <w:rsid w:val="0089136D"/>
    <w:rsid w:val="008B2C44"/>
    <w:rsid w:val="008D6111"/>
    <w:rsid w:val="008E0C3D"/>
    <w:rsid w:val="009064EA"/>
    <w:rsid w:val="00922DFE"/>
    <w:rsid w:val="00927715"/>
    <w:rsid w:val="00930DAE"/>
    <w:rsid w:val="009964E3"/>
    <w:rsid w:val="009A37F5"/>
    <w:rsid w:val="009D5FB2"/>
    <w:rsid w:val="00A213A3"/>
    <w:rsid w:val="00A24768"/>
    <w:rsid w:val="00A42A26"/>
    <w:rsid w:val="00A504AD"/>
    <w:rsid w:val="00A83489"/>
    <w:rsid w:val="00AC43AA"/>
    <w:rsid w:val="00B24FC1"/>
    <w:rsid w:val="00B419AF"/>
    <w:rsid w:val="00B63FEC"/>
    <w:rsid w:val="00B825B0"/>
    <w:rsid w:val="00B9072B"/>
    <w:rsid w:val="00BA3E6F"/>
    <w:rsid w:val="00BB5620"/>
    <w:rsid w:val="00BC5538"/>
    <w:rsid w:val="00BC7B51"/>
    <w:rsid w:val="00BD490D"/>
    <w:rsid w:val="00BE0039"/>
    <w:rsid w:val="00BE229D"/>
    <w:rsid w:val="00C11F50"/>
    <w:rsid w:val="00C26F87"/>
    <w:rsid w:val="00C46454"/>
    <w:rsid w:val="00CD5CF6"/>
    <w:rsid w:val="00CE2D5D"/>
    <w:rsid w:val="00CF5DAA"/>
    <w:rsid w:val="00D4296A"/>
    <w:rsid w:val="00D851E8"/>
    <w:rsid w:val="00D92276"/>
    <w:rsid w:val="00DA0B49"/>
    <w:rsid w:val="00DA4250"/>
    <w:rsid w:val="00DD35FA"/>
    <w:rsid w:val="00DE7CA0"/>
    <w:rsid w:val="00E36E6E"/>
    <w:rsid w:val="00E90B5C"/>
    <w:rsid w:val="00F50E27"/>
    <w:rsid w:val="00F64D83"/>
    <w:rsid w:val="00F7080B"/>
    <w:rsid w:val="00F943CD"/>
    <w:rsid w:val="00FF0707"/>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1"/>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34"/>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numbering" w:customStyle="1" w:styleId="NoList1">
    <w:name w:val="No List1"/>
    <w:next w:val="NoList"/>
    <w:uiPriority w:val="99"/>
    <w:semiHidden/>
    <w:unhideWhenUsed/>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5"/>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willis@yccd.edu"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yperlink" Target="https://cccconfer.zoom.us/j/97017565928"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willis@yccd.edu"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yccd.edu/central-services/fiscal-services/purchasing-2/requests-proposals-quotes/" TargetMode="External"/><Relationship Id="rId10" Type="http://schemas.openxmlformats.org/officeDocument/2006/relationships/hyperlink" Target="https://www.yccd.edu/central-services/fiscal-services/purchasing-2/cupccaa/"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header" Target="header5.xml"/><Relationship Id="rId27" Type="http://schemas.openxmlformats.org/officeDocument/2006/relationships/hyperlink" Target="https://goyccd-my.sharepoint.com/:f:/g/personal/w0398409_yccd_edu/Ek6K1owqr5lGsgtyJWF5DkkBVC8e-7BC0YxoegYvwi9rGg?e=T5vZS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4471</Words>
  <Characters>25490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3</cp:revision>
  <cp:lastPrinted>2021-07-28T16:19:00Z</cp:lastPrinted>
  <dcterms:created xsi:type="dcterms:W3CDTF">2021-07-28T23:13:00Z</dcterms:created>
  <dcterms:modified xsi:type="dcterms:W3CDTF">2021-07-28T23:17:00Z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