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3E5CF38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1AFB34A2" wp14:editId="321EDDF4">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0EF83B06" w14:textId="77777777" w:rsidR="004E37B6" w:rsidRDefault="004E37B6"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11CD92DB" w14:textId="27C770D1" w:rsidR="00C02B7C" w:rsidRDefault="001D2366"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037895">
        <w:rPr>
          <w:rFonts w:ascii="Arial" w:eastAsia="HiddenHorzOCR" w:hAnsi="Arial" w:cs="Arial"/>
          <w:b/>
          <w:color w:val="222222"/>
          <w:sz w:val="32"/>
          <w:szCs w:val="32"/>
        </w:rPr>
        <w:t xml:space="preserve"> </w:t>
      </w:r>
      <w:r w:rsidR="00D87157">
        <w:rPr>
          <w:rFonts w:ascii="Arial" w:eastAsia="HiddenHorzOCR" w:hAnsi="Arial" w:cs="Arial"/>
          <w:b/>
          <w:color w:val="222222"/>
          <w:sz w:val="32"/>
          <w:szCs w:val="32"/>
        </w:rPr>
        <w:t>College</w:t>
      </w:r>
      <w:r w:rsidR="00037895">
        <w:rPr>
          <w:rFonts w:ascii="Arial" w:eastAsia="HiddenHorzOCR" w:hAnsi="Arial" w:cs="Arial"/>
          <w:b/>
          <w:color w:val="222222"/>
          <w:sz w:val="32"/>
          <w:szCs w:val="32"/>
        </w:rPr>
        <w:t xml:space="preserve"> Campus</w:t>
      </w:r>
      <w:r w:rsidR="002F4975">
        <w:rPr>
          <w:rFonts w:ascii="Arial" w:eastAsia="HiddenHorzOCR" w:hAnsi="Arial" w:cs="Arial"/>
          <w:b/>
          <w:color w:val="222222"/>
          <w:sz w:val="32"/>
          <w:szCs w:val="32"/>
        </w:rPr>
        <w:t xml:space="preserve"> </w:t>
      </w:r>
    </w:p>
    <w:p w14:paraId="11570F3D" w14:textId="2A043A6B" w:rsidR="00037895"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Hazardous</w:t>
      </w:r>
      <w:r w:rsidR="002003A7">
        <w:rPr>
          <w:rFonts w:ascii="Arial" w:eastAsia="HiddenHorzOCR" w:hAnsi="Arial" w:cs="Arial"/>
          <w:b/>
          <w:color w:val="222222"/>
          <w:sz w:val="32"/>
          <w:szCs w:val="32"/>
        </w:rPr>
        <w:t xml:space="preserve"> Materials</w:t>
      </w:r>
      <w:r>
        <w:rPr>
          <w:rFonts w:ascii="Arial" w:eastAsia="HiddenHorzOCR" w:hAnsi="Arial" w:cs="Arial"/>
          <w:b/>
          <w:color w:val="222222"/>
          <w:sz w:val="32"/>
          <w:szCs w:val="32"/>
        </w:rPr>
        <w:t xml:space="preserve"> Abatement</w:t>
      </w:r>
    </w:p>
    <w:p w14:paraId="69B0984B" w14:textId="7CD75BF4" w:rsidR="001D2366"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Buildin</w:t>
      </w:r>
      <w:r w:rsidR="002003A7">
        <w:rPr>
          <w:rFonts w:ascii="Arial" w:eastAsia="HiddenHorzOCR" w:hAnsi="Arial" w:cs="Arial"/>
          <w:b/>
          <w:color w:val="222222"/>
          <w:sz w:val="32"/>
          <w:szCs w:val="32"/>
        </w:rPr>
        <w:t>gs 1300 and 1500</w:t>
      </w:r>
    </w:p>
    <w:p w14:paraId="6B0E0C5A" w14:textId="3C0C3CF5"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20-0</w:t>
      </w:r>
      <w:r w:rsidR="00023F29">
        <w:rPr>
          <w:rFonts w:ascii="Arial" w:eastAsia="HiddenHorzOCR" w:hAnsi="Arial" w:cs="Arial"/>
          <w:b/>
          <w:color w:val="222222"/>
          <w:sz w:val="32"/>
          <w:szCs w:val="32"/>
        </w:rPr>
        <w:t>9</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7C106DBA" w:rsidR="00AA6DD2" w:rsidRDefault="003173DB" w:rsidP="000779C1">
      <w:pPr>
        <w:jc w:val="center"/>
        <w:rPr>
          <w:rFonts w:ascii="Arial" w:eastAsia="HiddenHorzOCR" w:hAnsi="Arial" w:cs="Arial"/>
          <w:b/>
          <w:color w:val="222222"/>
        </w:rPr>
      </w:pPr>
      <w:r>
        <w:rPr>
          <w:rFonts w:ascii="Arial" w:eastAsia="HiddenHorzOCR" w:hAnsi="Arial" w:cs="Arial"/>
          <w:b/>
          <w:color w:val="222222"/>
        </w:rPr>
        <w:t xml:space="preserve">Issue Date:  </w:t>
      </w:r>
      <w:r w:rsidR="00023F29">
        <w:rPr>
          <w:rFonts w:ascii="Arial" w:eastAsia="HiddenHorzOCR" w:hAnsi="Arial" w:cs="Arial"/>
          <w:b/>
          <w:color w:val="222222"/>
        </w:rPr>
        <w:t>D</w:t>
      </w:r>
      <w:r w:rsidR="005B6ED5">
        <w:rPr>
          <w:rFonts w:ascii="Arial" w:eastAsia="HiddenHorzOCR" w:hAnsi="Arial" w:cs="Arial"/>
          <w:b/>
          <w:color w:val="222222"/>
        </w:rPr>
        <w:t xml:space="preserve">ecember </w:t>
      </w:r>
      <w:r w:rsidR="000779C1">
        <w:rPr>
          <w:rFonts w:ascii="Arial" w:eastAsia="HiddenHorzOCR" w:hAnsi="Arial" w:cs="Arial"/>
          <w:b/>
          <w:color w:val="222222"/>
        </w:rPr>
        <w:t>18</w:t>
      </w:r>
      <w:r w:rsidR="00037895">
        <w:rPr>
          <w:rFonts w:ascii="Arial" w:eastAsia="HiddenHorzOCR" w:hAnsi="Arial" w:cs="Arial"/>
          <w:b/>
          <w:color w:val="222222"/>
        </w:rPr>
        <w:t>, 2020</w:t>
      </w:r>
    </w:p>
    <w:p w14:paraId="6546B555" w14:textId="308DF55B"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4E6F4A">
        <w:rPr>
          <w:rFonts w:ascii="Arial" w:eastAsia="HiddenHorzOCR" w:hAnsi="Arial" w:cs="Arial"/>
          <w:b/>
          <w:color w:val="222222"/>
        </w:rPr>
        <w:t xml:space="preserve">January </w:t>
      </w:r>
      <w:r w:rsidR="00075755">
        <w:rPr>
          <w:rFonts w:ascii="Arial" w:eastAsia="HiddenHorzOCR" w:hAnsi="Arial" w:cs="Arial"/>
          <w:b/>
          <w:color w:val="222222"/>
        </w:rPr>
        <w:t>1</w:t>
      </w:r>
      <w:r w:rsidR="00E31AF2">
        <w:rPr>
          <w:rFonts w:ascii="Arial" w:eastAsia="HiddenHorzOCR" w:hAnsi="Arial" w:cs="Arial"/>
          <w:b/>
          <w:color w:val="222222"/>
        </w:rPr>
        <w:t>9</w:t>
      </w:r>
      <w:r w:rsidR="00037895">
        <w:rPr>
          <w:rFonts w:ascii="Arial" w:eastAsia="HiddenHorzOCR" w:hAnsi="Arial" w:cs="Arial"/>
          <w:b/>
          <w:color w:val="222222"/>
        </w:rPr>
        <w:t>, 2020</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4DCA880" w14:textId="77777777" w:rsidR="00AA6DD2" w:rsidRDefault="00AA6DD2" w:rsidP="00AA6DD2">
      <w:pPr>
        <w:jc w:val="center"/>
        <w:rPr>
          <w:rFonts w:ascii="Arial" w:eastAsia="HiddenHorzOCR" w:hAnsi="Arial" w:cs="Arial"/>
          <w:b/>
          <w:color w:val="222222"/>
        </w:rPr>
      </w:pPr>
    </w:p>
    <w:p w14:paraId="2038E4E2"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35C6EDD1"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75755">
        <w:rPr>
          <w:rFonts w:ascii="Arial" w:eastAsia="HiddenHorzOCR" w:hAnsi="Arial" w:cs="Arial"/>
          <w:b/>
          <w:color w:val="222222"/>
        </w:rPr>
        <w:t>January 19</w:t>
      </w:r>
      <w:r w:rsidR="002F4975">
        <w:rPr>
          <w:rFonts w:ascii="Arial" w:eastAsia="HiddenHorzOCR" w:hAnsi="Arial" w:cs="Arial"/>
          <w:b/>
          <w:color w:val="222222"/>
        </w:rPr>
        <w:t>, 202</w:t>
      </w:r>
      <w:r w:rsidR="00075755">
        <w:rPr>
          <w:rFonts w:ascii="Arial" w:eastAsia="HiddenHorzOCR" w:hAnsi="Arial" w:cs="Arial"/>
          <w:b/>
          <w:color w:val="222222"/>
        </w:rPr>
        <w:t>1</w:t>
      </w:r>
      <w:r w:rsidR="002F4975">
        <w:rPr>
          <w:rFonts w:ascii="Arial" w:eastAsia="HiddenHorzOCR" w:hAnsi="Arial" w:cs="Arial"/>
          <w:b/>
          <w:color w:val="222222"/>
        </w:rPr>
        <w:t>, 1:</w:t>
      </w:r>
      <w:r w:rsidR="00075755">
        <w:rPr>
          <w:rFonts w:ascii="Arial" w:eastAsia="HiddenHorzOCR" w:hAnsi="Arial" w:cs="Arial"/>
          <w:b/>
          <w:color w:val="222222"/>
        </w:rPr>
        <w:t>0</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8497EA6" w14:textId="67D5BD3E" w:rsidR="001D2366"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20-0</w:t>
      </w:r>
      <w:r w:rsidR="00E35BEE">
        <w:rPr>
          <w:rFonts w:ascii="Arial" w:eastAsia="HiddenHorzOCR" w:hAnsi="Arial" w:cs="Arial"/>
          <w:b/>
          <w:color w:val="1A1A1A"/>
        </w:rPr>
        <w:t>9</w:t>
      </w:r>
      <w:r w:rsidR="00076175">
        <w:rPr>
          <w:rFonts w:ascii="Arial" w:eastAsia="HiddenHorzOCR" w:hAnsi="Arial" w:cs="Arial"/>
          <w:b/>
          <w:color w:val="1A1A1A"/>
        </w:rPr>
        <w:t xml:space="preserve"> </w:t>
      </w:r>
      <w:r w:rsidR="001D2366">
        <w:rPr>
          <w:rFonts w:ascii="Arial" w:eastAsia="HiddenHorzOCR" w:hAnsi="Arial" w:cs="Arial"/>
          <w:b/>
          <w:color w:val="1A1A1A"/>
        </w:rPr>
        <w:t xml:space="preserve">Yuba College Campus, Hazardous </w:t>
      </w:r>
      <w:r w:rsidR="00E35BEE">
        <w:rPr>
          <w:rFonts w:ascii="Arial" w:eastAsia="HiddenHorzOCR" w:hAnsi="Arial" w:cs="Arial"/>
          <w:b/>
          <w:color w:val="1A1A1A"/>
        </w:rPr>
        <w:t>Materials</w:t>
      </w:r>
      <w:r w:rsidR="001D2366">
        <w:rPr>
          <w:rFonts w:ascii="Arial" w:eastAsia="HiddenHorzOCR" w:hAnsi="Arial" w:cs="Arial"/>
          <w:b/>
          <w:color w:val="1A1A1A"/>
        </w:rPr>
        <w:t xml:space="preserve"> Abatement: Building 1</w:t>
      </w:r>
      <w:r w:rsidR="00E35BEE">
        <w:rPr>
          <w:rFonts w:ascii="Arial" w:eastAsia="HiddenHorzOCR" w:hAnsi="Arial" w:cs="Arial"/>
          <w:b/>
          <w:color w:val="1A1A1A"/>
        </w:rPr>
        <w:t>300 and 1500</w:t>
      </w:r>
    </w:p>
    <w:p w14:paraId="5C7DD066" w14:textId="52942482"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58240"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A948E0" w:rsidRDefault="00A948E0"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A948E0" w:rsidRDefault="00A948E0"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58241"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829BBE" id="Straight Connector 23" o:spid="_x0000_s1026"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65824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EF3DD0"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658243"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F84B9" id="5-Point Star 291" o:spid="_x0000_s1026" style="position:absolute;margin-left:226.2pt;margin-top:42.35pt;width:27.7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050C58AB"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45B25ACF" w14:textId="77777777"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7777777" w:rsidR="008D3D43" w:rsidRDefault="008D3D43" w:rsidP="00B01993">
      <w:pPr>
        <w:spacing w:after="40" w:line="240" w:lineRule="auto"/>
        <w:rPr>
          <w:rFonts w:ascii="Arial" w:eastAsia="HiddenHorzOCR" w:hAnsi="Arial" w:cs="Arial"/>
          <w:color w:val="252525"/>
          <w:sz w:val="20"/>
          <w:szCs w:val="20"/>
        </w:rPr>
      </w:pPr>
    </w:p>
    <w:p w14:paraId="0E1B637F" w14:textId="77777777"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4BC4BA54" w14:textId="77777777"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77777777"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3D9A4DE2" w14:textId="2A05673A"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204481">
        <w:rPr>
          <w:rFonts w:ascii="Arial" w:eastAsia="HiddenHorzOCR" w:hAnsi="Arial" w:cs="Arial"/>
          <w:color w:val="252525"/>
          <w:sz w:val="20"/>
          <w:szCs w:val="20"/>
        </w:rPr>
        <w:t>General Specification: Asbestos, Lead Abatement Requirements</w:t>
      </w:r>
    </w:p>
    <w:p w14:paraId="63AAA58D" w14:textId="30138CD2"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xml:space="preserve">, </w:t>
      </w:r>
      <w:r w:rsidR="0038392E">
        <w:rPr>
          <w:rFonts w:ascii="Arial" w:eastAsia="HiddenHorzOCR" w:hAnsi="Arial" w:cs="Arial"/>
          <w:color w:val="252525"/>
          <w:sz w:val="20"/>
          <w:szCs w:val="20"/>
        </w:rPr>
        <w:t>Description of Past “Like” Projects</w:t>
      </w:r>
    </w:p>
    <w:p w14:paraId="249DF2E2" w14:textId="77777777"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p>
    <w:p w14:paraId="5A7B87B7" w14:textId="77777777"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14:paraId="5012597C"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6AFFDA5D"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74690656" w14:textId="6568F5E4"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B756F6">
        <w:rPr>
          <w:rFonts w:ascii="Arial" w:eastAsia="HiddenHorzOCR" w:hAnsi="Arial" w:cs="Arial"/>
          <w:sz w:val="20"/>
          <w:szCs w:val="20"/>
        </w:rPr>
        <w:t xml:space="preserve">Contractor Licenses, Certifications, </w:t>
      </w:r>
      <w:proofErr w:type="gramStart"/>
      <w:r w:rsidR="00B756F6">
        <w:rPr>
          <w:rFonts w:ascii="Arial" w:eastAsia="HiddenHorzOCR" w:hAnsi="Arial" w:cs="Arial"/>
          <w:sz w:val="20"/>
          <w:szCs w:val="20"/>
        </w:rPr>
        <w:t>etc..</w:t>
      </w:r>
      <w:proofErr w:type="gramEnd"/>
    </w:p>
    <w:p w14:paraId="33C223AE" w14:textId="0A801ED5" w:rsidR="00242EC3" w:rsidRDefault="00766AB9" w:rsidP="008D3D43">
      <w:pPr>
        <w:spacing w:after="120" w:line="240" w:lineRule="auto"/>
        <w:rPr>
          <w:rFonts w:ascii="Arial" w:eastAsia="HiddenHorzOCR" w:hAnsi="Arial" w:cs="Arial"/>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E31AF2">
        <w:rPr>
          <w:rFonts w:ascii="Arial" w:eastAsia="HiddenHorzOCR" w:hAnsi="Arial" w:cs="Arial"/>
          <w:sz w:val="20"/>
          <w:szCs w:val="20"/>
        </w:rPr>
        <w:t>Project Approach</w:t>
      </w:r>
    </w:p>
    <w:p w14:paraId="52ED5C33" w14:textId="77777777" w:rsidR="00E31AF2" w:rsidRPr="00E32035" w:rsidRDefault="00E31AF2" w:rsidP="00E31AF2">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39DFA673" w14:textId="68FFFBFB"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xml:space="preserve">, </w:t>
      </w:r>
      <w:r w:rsidR="001D2366">
        <w:rPr>
          <w:rFonts w:ascii="Arial" w:eastAsia="HiddenHorzOCR" w:hAnsi="Arial" w:cs="Arial"/>
          <w:color w:val="252525"/>
          <w:sz w:val="20"/>
          <w:szCs w:val="20"/>
        </w:rPr>
        <w:t xml:space="preserve">Hazardous Materials Survey: </w:t>
      </w:r>
      <w:r w:rsidR="00386471">
        <w:rPr>
          <w:rFonts w:ascii="Arial" w:eastAsia="HiddenHorzOCR" w:hAnsi="Arial" w:cs="Arial"/>
          <w:color w:val="252525"/>
          <w:sz w:val="20"/>
          <w:szCs w:val="20"/>
        </w:rPr>
        <w:t>Building</w:t>
      </w:r>
      <w:r w:rsidR="00E31AF2">
        <w:rPr>
          <w:rFonts w:ascii="Arial" w:eastAsia="HiddenHorzOCR" w:hAnsi="Arial" w:cs="Arial"/>
          <w:color w:val="252525"/>
          <w:sz w:val="20"/>
          <w:szCs w:val="20"/>
        </w:rPr>
        <w:t>s 1300 and 1500</w:t>
      </w:r>
    </w:p>
    <w:p w14:paraId="54015441"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14:paraId="520A3095" w14:textId="419C1800"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1D2366">
        <w:rPr>
          <w:rFonts w:ascii="Arial" w:eastAsia="HiddenHorzOCR" w:hAnsi="Arial" w:cs="Arial"/>
          <w:color w:val="252525"/>
          <w:sz w:val="20"/>
          <w:szCs w:val="20"/>
        </w:rPr>
        <w:t>Yuba College</w:t>
      </w:r>
      <w:r>
        <w:rPr>
          <w:rFonts w:ascii="Arial" w:eastAsia="HiddenHorzOCR" w:hAnsi="Arial" w:cs="Arial"/>
          <w:color w:val="252525"/>
          <w:sz w:val="20"/>
          <w:szCs w:val="20"/>
        </w:rPr>
        <w:t xml:space="preserve"> Campus</w:t>
      </w:r>
    </w:p>
    <w:p w14:paraId="6BF69E57" w14:textId="7921ABC9"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O, </w:t>
      </w:r>
      <w:r w:rsidR="002D6A3E">
        <w:rPr>
          <w:rFonts w:ascii="Arial" w:eastAsia="HiddenHorzOCR" w:hAnsi="Arial" w:cs="Arial"/>
          <w:color w:val="252525"/>
          <w:sz w:val="20"/>
          <w:szCs w:val="20"/>
        </w:rPr>
        <w:t>N/A</w:t>
      </w:r>
    </w:p>
    <w:p w14:paraId="6F25641E" w14:textId="77777777" w:rsidR="00933CF7" w:rsidRDefault="00933CF7" w:rsidP="00933CF7">
      <w:pPr>
        <w:spacing w:after="120" w:line="240" w:lineRule="auto"/>
        <w:rPr>
          <w:rFonts w:ascii="Arial" w:eastAsia="HiddenHorzOCR" w:hAnsi="Arial" w:cs="Arial"/>
          <w:color w:val="252525"/>
          <w:sz w:val="20"/>
          <w:szCs w:val="20"/>
        </w:rPr>
      </w:pPr>
    </w:p>
    <w:p w14:paraId="087EBE20" w14:textId="77777777" w:rsidR="00933CF7" w:rsidRDefault="00933CF7" w:rsidP="008D3D43">
      <w:pPr>
        <w:spacing w:after="120" w:line="240" w:lineRule="auto"/>
        <w:rPr>
          <w:rFonts w:ascii="Arial" w:eastAsia="HiddenHorzOCR" w:hAnsi="Arial" w:cs="Arial"/>
          <w:color w:val="252525"/>
          <w:sz w:val="20"/>
          <w:szCs w:val="20"/>
        </w:rPr>
      </w:pPr>
    </w:p>
    <w:p w14:paraId="01508268" w14:textId="77777777" w:rsidR="00C75672" w:rsidRDefault="00C75672" w:rsidP="008D3D43">
      <w:pPr>
        <w:spacing w:after="120" w:line="240" w:lineRule="auto"/>
        <w:rPr>
          <w:rFonts w:ascii="Arial" w:eastAsia="HiddenHorzOCR" w:hAnsi="Arial" w:cs="Arial"/>
          <w:color w:val="252525"/>
          <w:sz w:val="20"/>
          <w:szCs w:val="20"/>
        </w:rPr>
      </w:pPr>
    </w:p>
    <w:p w14:paraId="08A78CC7" w14:textId="77777777" w:rsidR="006159E7" w:rsidRDefault="006159E7" w:rsidP="008D3D43">
      <w:pPr>
        <w:spacing w:after="120" w:line="240" w:lineRule="auto"/>
        <w:rPr>
          <w:rFonts w:ascii="Arial" w:eastAsia="HiddenHorzOCR" w:hAnsi="Arial" w:cs="Arial"/>
          <w:color w:val="252525"/>
          <w:sz w:val="20"/>
          <w:szCs w:val="20"/>
        </w:rPr>
      </w:pPr>
    </w:p>
    <w:p w14:paraId="1ED05C3A" w14:textId="77777777" w:rsidR="009B4957" w:rsidRPr="009B4957" w:rsidRDefault="009B4957" w:rsidP="00D86804">
      <w:pPr>
        <w:spacing w:after="0" w:line="240" w:lineRule="auto"/>
        <w:rPr>
          <w:rFonts w:ascii="Arial" w:eastAsia="HiddenHorzOCR" w:hAnsi="Arial" w:cs="Arial"/>
          <w:color w:val="292929"/>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79436CB7"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 xml:space="preserve">Contractors to </w:t>
      </w:r>
      <w:proofErr w:type="gramStart"/>
      <w:r w:rsidR="001D2366">
        <w:rPr>
          <w:rFonts w:ascii="Arial" w:hAnsi="Arial" w:cs="Arial"/>
        </w:rPr>
        <w:t xml:space="preserve">properly and carefully remove all hazardous </w:t>
      </w:r>
      <w:r w:rsidR="00E35BEE">
        <w:rPr>
          <w:rFonts w:ascii="Arial" w:hAnsi="Arial" w:cs="Arial"/>
        </w:rPr>
        <w:t>materials</w:t>
      </w:r>
      <w:proofErr w:type="gramEnd"/>
      <w:r w:rsidR="001D2366">
        <w:rPr>
          <w:rFonts w:ascii="Arial" w:hAnsi="Arial" w:cs="Arial"/>
        </w:rPr>
        <w:t xml:space="preserve"> from building</w:t>
      </w:r>
      <w:r w:rsidR="00E35BEE">
        <w:rPr>
          <w:rFonts w:ascii="Arial" w:hAnsi="Arial" w:cs="Arial"/>
        </w:rPr>
        <w:t>s 1300 and 1500</w:t>
      </w:r>
      <w:r w:rsidR="001D2366">
        <w:rPr>
          <w:rFonts w:ascii="Arial" w:hAnsi="Arial" w:cs="Arial"/>
        </w:rPr>
        <w:t xml:space="preserve"> as identified in the Hazardous Materials Survey in Appendix L.</w:t>
      </w:r>
      <w:r w:rsidR="00E35BEE">
        <w:rPr>
          <w:rFonts w:ascii="Arial" w:hAnsi="Arial" w:cs="Arial"/>
        </w:rPr>
        <w:t xml:space="preserve">  This work is in preparation for a future demolition of the buildings.</w:t>
      </w:r>
    </w:p>
    <w:p w14:paraId="4E76714C" w14:textId="77777777" w:rsidR="001D2366" w:rsidRDefault="001D2366" w:rsidP="00260A67">
      <w:pPr>
        <w:spacing w:before="120" w:after="120"/>
        <w:rPr>
          <w:rFonts w:ascii="Arial" w:hAnsi="Arial" w:cs="Arial"/>
          <w:b/>
        </w:rPr>
      </w:pPr>
    </w:p>
    <w:p w14:paraId="482C6585" w14:textId="1DAC5A96" w:rsidR="00B81B73" w:rsidRDefault="001D2366" w:rsidP="00260A67">
      <w:pPr>
        <w:spacing w:before="120" w:after="120"/>
        <w:rPr>
          <w:rFonts w:ascii="Arial" w:hAnsi="Arial" w:cs="Arial"/>
        </w:rPr>
      </w:pPr>
      <w:r>
        <w:rPr>
          <w:rFonts w:ascii="Arial" w:hAnsi="Arial" w:cs="Arial"/>
          <w:b/>
        </w:rPr>
        <w:t>Yuba</w:t>
      </w:r>
      <w:r w:rsidR="002D6A3E">
        <w:rPr>
          <w:rFonts w:ascii="Arial" w:hAnsi="Arial" w:cs="Arial"/>
          <w:b/>
        </w:rPr>
        <w:t xml:space="preserve"> </w:t>
      </w:r>
      <w:r w:rsidR="00B81B73" w:rsidRPr="00B81B73">
        <w:rPr>
          <w:rFonts w:ascii="Arial" w:hAnsi="Arial" w:cs="Arial"/>
          <w:b/>
        </w:rPr>
        <w:t>College Campus Address:</w:t>
      </w:r>
      <w:r w:rsidR="00B81B73">
        <w:rPr>
          <w:rFonts w:ascii="Arial" w:hAnsi="Arial" w:cs="Arial"/>
        </w:rPr>
        <w:t xml:space="preserve">  </w:t>
      </w:r>
      <w:r w:rsidR="002D6A3E">
        <w:rPr>
          <w:rFonts w:ascii="Arial" w:hAnsi="Arial" w:cs="Arial"/>
        </w:rPr>
        <w:t>20</w:t>
      </w:r>
      <w:r>
        <w:rPr>
          <w:rFonts w:ascii="Arial" w:hAnsi="Arial" w:cs="Arial"/>
        </w:rPr>
        <w:t>88 North Beale Road, Marysville, California 95901.</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E35BEE">
      <w:pPr>
        <w:spacing w:after="0" w:line="240" w:lineRule="auto"/>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FDAA96E" w14:textId="77777777" w:rsidR="00E35BEE" w:rsidRDefault="00E35BEE" w:rsidP="00E35BEE">
      <w:pPr>
        <w:spacing w:after="0" w:line="240" w:lineRule="auto"/>
        <w:rPr>
          <w:rFonts w:ascii="Arial" w:eastAsia="HiddenHorzOCR" w:hAnsi="Arial" w:cs="Arial"/>
          <w:color w:val="1B1B1B"/>
        </w:rPr>
      </w:pPr>
    </w:p>
    <w:p w14:paraId="6D0D8D2D" w14:textId="6679F5E1" w:rsidR="00ED6EC7" w:rsidRDefault="00ED6EC7" w:rsidP="00E35BEE">
      <w:pPr>
        <w:spacing w:after="0" w:line="240" w:lineRule="auto"/>
        <w:rPr>
          <w:rFonts w:ascii="Arial" w:eastAsia="Batang" w:hAnsi="Arial" w:cs="Arial"/>
          <w:b/>
          <w:bCs/>
          <w:iCs/>
        </w:rPr>
      </w:pPr>
      <w:r>
        <w:rPr>
          <w:rFonts w:ascii="Arial" w:eastAsia="HiddenHorzOCR" w:hAnsi="Arial" w:cs="Arial"/>
          <w:color w:val="1B1B1B"/>
        </w:rPr>
        <w:t>All projects at the District/College are prevailing wage projects.</w:t>
      </w:r>
    </w:p>
    <w:p w14:paraId="503E29E9" w14:textId="77777777" w:rsidR="002D6A3E" w:rsidRDefault="002D6A3E" w:rsidP="009B0F34">
      <w:pPr>
        <w:rPr>
          <w:rFonts w:ascii="Arial" w:eastAsia="Batang" w:hAnsi="Arial" w:cs="Arial"/>
          <w:b/>
          <w:bCs/>
          <w:iCs/>
        </w:rPr>
      </w:pPr>
    </w:p>
    <w:p w14:paraId="44B0C326" w14:textId="5206857A" w:rsidR="002D6A3E" w:rsidRPr="0038392E" w:rsidRDefault="00C53D8F" w:rsidP="00E14B1C">
      <w:pPr>
        <w:pStyle w:val="ListParagraph"/>
        <w:numPr>
          <w:ilvl w:val="0"/>
          <w:numId w:val="34"/>
        </w:numPr>
        <w:spacing w:before="1"/>
        <w:ind w:right="956"/>
        <w:jc w:val="both"/>
        <w:rPr>
          <w:rFonts w:ascii="Arial" w:hAnsi="Arial" w:cs="Arial"/>
        </w:rPr>
      </w:pPr>
      <w:r w:rsidRPr="0038392E">
        <w:rPr>
          <w:rFonts w:ascii="Arial" w:eastAsia="Batang" w:hAnsi="Arial" w:cs="Arial"/>
          <w:b/>
          <w:bCs/>
          <w:iCs/>
        </w:rPr>
        <w:t xml:space="preserve">Scope of </w:t>
      </w:r>
      <w:proofErr w:type="gramStart"/>
      <w:r w:rsidRPr="0038392E">
        <w:rPr>
          <w:rFonts w:ascii="Arial" w:eastAsia="Batang" w:hAnsi="Arial" w:cs="Arial"/>
          <w:b/>
          <w:bCs/>
          <w:iCs/>
        </w:rPr>
        <w:t>Work</w:t>
      </w:r>
      <w:r w:rsidR="0038392E" w:rsidRPr="0038392E">
        <w:rPr>
          <w:rFonts w:ascii="Arial" w:eastAsia="Batang" w:hAnsi="Arial" w:cs="Arial"/>
          <w:b/>
          <w:bCs/>
          <w:iCs/>
        </w:rPr>
        <w:t xml:space="preserve">  </w:t>
      </w:r>
      <w:r w:rsidR="0038392E" w:rsidRPr="0038392E">
        <w:rPr>
          <w:rFonts w:ascii="Arial" w:eastAsia="Batang" w:hAnsi="Arial" w:cs="Arial"/>
          <w:b/>
          <w:bCs/>
          <w:i/>
          <w:highlight w:val="yellow"/>
          <w:u w:val="single"/>
        </w:rPr>
        <w:t>(</w:t>
      </w:r>
      <w:proofErr w:type="gramEnd"/>
      <w:r w:rsidR="002D6A3E" w:rsidRPr="0038392E">
        <w:rPr>
          <w:rFonts w:ascii="Arial" w:hAnsi="Arial" w:cs="Arial"/>
          <w:b/>
          <w:bCs/>
          <w:i/>
          <w:highlight w:val="yellow"/>
          <w:u w:val="single"/>
        </w:rPr>
        <w:t>See Appendix D</w:t>
      </w:r>
      <w:r w:rsidR="0038392E" w:rsidRPr="0038392E">
        <w:rPr>
          <w:rFonts w:ascii="Arial" w:hAnsi="Arial" w:cs="Arial"/>
          <w:b/>
          <w:bCs/>
          <w:i/>
          <w:highlight w:val="yellow"/>
          <w:u w:val="single"/>
        </w:rPr>
        <w:t>)</w:t>
      </w:r>
    </w:p>
    <w:p w14:paraId="350A6EEE" w14:textId="6C4E798C" w:rsidR="001D3A46" w:rsidRDefault="001D3A46" w:rsidP="002D6A3E">
      <w:pPr>
        <w:pStyle w:val="BodyText"/>
        <w:spacing w:before="1"/>
        <w:ind w:right="956"/>
        <w:jc w:val="both"/>
        <w:rPr>
          <w:rFonts w:ascii="Arial" w:hAnsi="Arial" w:cs="Arial"/>
        </w:rPr>
      </w:pPr>
    </w:p>
    <w:p w14:paraId="1999EEF1" w14:textId="5B964A08" w:rsidR="001D3A46" w:rsidRPr="001D3A46" w:rsidRDefault="001D3A46" w:rsidP="002D6A3E">
      <w:pPr>
        <w:pStyle w:val="BodyText"/>
        <w:spacing w:before="1"/>
        <w:ind w:right="956"/>
        <w:jc w:val="both"/>
        <w:rPr>
          <w:rFonts w:ascii="Arial" w:hAnsi="Arial" w:cs="Arial"/>
          <w:u w:val="single"/>
        </w:rPr>
      </w:pPr>
      <w:r w:rsidRPr="001D3A46">
        <w:rPr>
          <w:rFonts w:ascii="Arial" w:hAnsi="Arial" w:cs="Arial"/>
          <w:highlight w:val="yellow"/>
          <w:u w:val="single"/>
        </w:rPr>
        <w:t>IMPORTANT SCOPE GUIDANCE:</w:t>
      </w:r>
    </w:p>
    <w:p w14:paraId="1F8E8B3C" w14:textId="77777777" w:rsidR="002D6A3E" w:rsidRDefault="002D6A3E" w:rsidP="002D6A3E">
      <w:pPr>
        <w:pStyle w:val="BodyText"/>
        <w:spacing w:before="1"/>
        <w:ind w:right="956"/>
        <w:jc w:val="both"/>
        <w:rPr>
          <w:rFonts w:ascii="Arial" w:hAnsi="Arial" w:cs="Arial"/>
        </w:rPr>
      </w:pPr>
    </w:p>
    <w:p w14:paraId="2D49CF20" w14:textId="58831999" w:rsidR="00D76D93" w:rsidRDefault="001D2366" w:rsidP="002D6A3E">
      <w:pPr>
        <w:pStyle w:val="BodyText"/>
        <w:spacing w:before="1"/>
        <w:ind w:right="956"/>
        <w:jc w:val="both"/>
        <w:rPr>
          <w:rFonts w:ascii="Arial" w:hAnsi="Arial" w:cs="Arial"/>
        </w:rPr>
      </w:pPr>
      <w:r>
        <w:rPr>
          <w:rFonts w:ascii="Arial" w:hAnsi="Arial" w:cs="Arial"/>
        </w:rPr>
        <w:t xml:space="preserve">Hazardous Materials Industry “Best Practices” shall be applied to reduce the risk of any hazardous materials from becoming airborne or spreading to the ground or surrounding area.  Containment means and methods shall be applied.  All required PPE shall be used.  </w:t>
      </w:r>
    </w:p>
    <w:p w14:paraId="039BB9D3" w14:textId="77777777" w:rsidR="00D76D93" w:rsidRDefault="00D76D93" w:rsidP="00D76D93">
      <w:pPr>
        <w:pStyle w:val="BodyText"/>
        <w:spacing w:before="1"/>
        <w:ind w:left="360" w:right="956"/>
        <w:jc w:val="both"/>
        <w:rPr>
          <w:rFonts w:ascii="Arial" w:hAnsi="Arial" w:cs="Arial"/>
        </w:rPr>
      </w:pPr>
    </w:p>
    <w:p w14:paraId="083473CD" w14:textId="77777777" w:rsidR="00E32035" w:rsidRDefault="00E32035">
      <w:pPr>
        <w:rPr>
          <w:rFonts w:ascii="Arial" w:eastAsia="Times New Roman" w:hAnsi="Arial" w:cs="Arial"/>
          <w:i/>
          <w:u w:val="single"/>
        </w:rPr>
      </w:pPr>
      <w:r>
        <w:rPr>
          <w:rFonts w:ascii="Arial" w:hAnsi="Arial" w:cs="Arial"/>
          <w:i/>
          <w:u w:val="single"/>
        </w:rPr>
        <w:br w:type="page"/>
      </w: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27BF00C2"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construction area must be cleaned up and organized to reduce trip hazards</w:t>
      </w:r>
      <w:r w:rsidR="001D2366">
        <w:rPr>
          <w:rFonts w:ascii="Arial" w:hAnsi="Arial" w:cs="Arial"/>
        </w:rPr>
        <w:t>.</w:t>
      </w:r>
      <w:r w:rsidR="001D3A46">
        <w:rPr>
          <w:rFonts w:ascii="Arial" w:hAnsi="Arial" w:cs="Arial"/>
        </w:rPr>
        <w:t xml:space="preserve">  </w:t>
      </w:r>
    </w:p>
    <w:p w14:paraId="541BDA70" w14:textId="77777777" w:rsidR="00957883" w:rsidRDefault="00957883" w:rsidP="00957883">
      <w:pPr>
        <w:pStyle w:val="BodyText"/>
        <w:spacing w:before="1"/>
        <w:ind w:right="956"/>
        <w:jc w:val="both"/>
        <w:rPr>
          <w:rFonts w:ascii="Arial" w:hAnsi="Arial" w:cs="Arial"/>
        </w:rPr>
      </w:pPr>
    </w:p>
    <w:p w14:paraId="4B97DCB1" w14:textId="7777777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t>
      </w:r>
      <w:proofErr w:type="gramStart"/>
      <w:r>
        <w:rPr>
          <w:rFonts w:ascii="Arial" w:hAnsi="Arial" w:cs="Arial"/>
        </w:rPr>
        <w:t>work</w:t>
      </w:r>
      <w:proofErr w:type="gramEnd"/>
      <w:r>
        <w:rPr>
          <w:rFonts w:ascii="Arial" w:hAnsi="Arial" w:cs="Arial"/>
        </w:rPr>
        <w:t xml:space="preserve"> or it will not be acceptable to the District/College.  </w:t>
      </w:r>
    </w:p>
    <w:p w14:paraId="1BFA629F" w14:textId="77777777" w:rsidR="00957883" w:rsidRDefault="00957883" w:rsidP="00957883">
      <w:pPr>
        <w:pStyle w:val="BodyText"/>
        <w:spacing w:before="1"/>
        <w:ind w:right="956"/>
        <w:jc w:val="both"/>
        <w:rPr>
          <w:rFonts w:ascii="Arial" w:hAnsi="Arial" w:cs="Arial"/>
        </w:rPr>
      </w:pPr>
    </w:p>
    <w:p w14:paraId="6FA62BF3" w14:textId="7F428F1F"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 xml:space="preserve">all hazardous </w:t>
      </w:r>
      <w:r w:rsidR="00E35BEE">
        <w:rPr>
          <w:rFonts w:ascii="Arial" w:hAnsi="Arial" w:cs="Arial"/>
        </w:rPr>
        <w:t>material</w:t>
      </w:r>
      <w:r w:rsidR="001D3A46">
        <w:rPr>
          <w:rFonts w:ascii="Arial" w:hAnsi="Arial" w:cs="Arial"/>
        </w:rPr>
        <w:t xml:space="preserve"> removal in accordance with State regulations</w:t>
      </w:r>
      <w:r w:rsidR="006C7654">
        <w:rPr>
          <w:rFonts w:ascii="Arial" w:hAnsi="Arial" w:cs="Arial"/>
        </w:rPr>
        <w:t xml:space="preserve"> and p</w:t>
      </w:r>
      <w:r w:rsidR="001D3A46">
        <w:rPr>
          <w:rFonts w:ascii="Arial" w:hAnsi="Arial" w:cs="Arial"/>
        </w:rPr>
        <w:t xml:space="preserve">rovide the District with a </w:t>
      </w:r>
      <w:r w:rsidR="00EF0F53">
        <w:rPr>
          <w:rFonts w:ascii="Arial" w:hAnsi="Arial" w:cs="Arial"/>
        </w:rPr>
        <w:t>hazardous</w:t>
      </w:r>
      <w:r w:rsidR="001D2366">
        <w:rPr>
          <w:rFonts w:ascii="Arial" w:hAnsi="Arial" w:cs="Arial"/>
        </w:rPr>
        <w:t xml:space="preserve"> </w:t>
      </w:r>
      <w:r w:rsidR="00E35BEE">
        <w:rPr>
          <w:rFonts w:ascii="Arial" w:hAnsi="Arial" w:cs="Arial"/>
        </w:rPr>
        <w:t>waste material</w:t>
      </w:r>
      <w:r w:rsidR="001D3A46">
        <w:rPr>
          <w:rFonts w:ascii="Arial" w:hAnsi="Arial" w:cs="Arial"/>
        </w:rPr>
        <w:t xml:space="preserve"> manifest.  </w:t>
      </w:r>
    </w:p>
    <w:p w14:paraId="54F10056" w14:textId="77777777" w:rsidR="00957883" w:rsidRDefault="00957883" w:rsidP="00957883">
      <w:pPr>
        <w:pStyle w:val="BodyText"/>
        <w:spacing w:before="1"/>
        <w:ind w:right="956"/>
        <w:jc w:val="both"/>
        <w:rPr>
          <w:rFonts w:ascii="Arial" w:hAnsi="Arial" w:cs="Arial"/>
        </w:rPr>
      </w:pPr>
    </w:p>
    <w:p w14:paraId="3CA6D535" w14:textId="77777777"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3E93B428" w14:textId="2C55EC8B" w:rsidR="00957883" w:rsidRDefault="00957883" w:rsidP="00957883">
      <w:pPr>
        <w:pStyle w:val="BodyText"/>
        <w:spacing w:before="1"/>
        <w:ind w:right="956"/>
        <w:jc w:val="both"/>
        <w:rPr>
          <w:rFonts w:ascii="Arial" w:hAnsi="Arial" w:cs="Arial"/>
        </w:rPr>
      </w:pPr>
      <w:r>
        <w:rPr>
          <w:rFonts w:ascii="Arial" w:hAnsi="Arial" w:cs="Arial"/>
        </w:rPr>
        <w:t>The Contractor shall provide temporary lighting as needed to work safely.</w:t>
      </w:r>
    </w:p>
    <w:p w14:paraId="77606D7B" w14:textId="4954F17B" w:rsidR="00204481" w:rsidRDefault="00204481" w:rsidP="00957883">
      <w:pPr>
        <w:pStyle w:val="BodyText"/>
        <w:spacing w:before="1"/>
        <w:ind w:right="956"/>
        <w:jc w:val="both"/>
        <w:rPr>
          <w:rFonts w:ascii="Arial" w:hAnsi="Arial" w:cs="Arial"/>
        </w:rPr>
      </w:pPr>
    </w:p>
    <w:p w14:paraId="22978746" w14:textId="5CA54787" w:rsidR="00204481" w:rsidRDefault="00204481" w:rsidP="00957883">
      <w:pPr>
        <w:pStyle w:val="BodyText"/>
        <w:spacing w:before="1"/>
        <w:ind w:right="956"/>
        <w:jc w:val="both"/>
        <w:rPr>
          <w:rFonts w:ascii="Arial" w:hAnsi="Arial" w:cs="Arial"/>
        </w:rPr>
      </w:pPr>
      <w:r>
        <w:rPr>
          <w:rFonts w:ascii="Arial" w:hAnsi="Arial" w:cs="Arial"/>
        </w:rPr>
        <w:t xml:space="preserve">The Contractor shall provide temporary electrical generators as needed.  Ground fault protection shall be used.  </w:t>
      </w:r>
    </w:p>
    <w:p w14:paraId="4BB5F1A4" w14:textId="1E03F420" w:rsidR="00204481" w:rsidRDefault="00204481" w:rsidP="00957883">
      <w:pPr>
        <w:pStyle w:val="BodyText"/>
        <w:spacing w:before="1"/>
        <w:ind w:right="956"/>
        <w:jc w:val="both"/>
        <w:rPr>
          <w:rFonts w:ascii="Arial" w:hAnsi="Arial" w:cs="Arial"/>
        </w:rPr>
      </w:pPr>
    </w:p>
    <w:p w14:paraId="18B93769" w14:textId="57565941" w:rsidR="00204481" w:rsidRDefault="00204481" w:rsidP="00957883">
      <w:pPr>
        <w:pStyle w:val="BodyText"/>
        <w:spacing w:before="1"/>
        <w:ind w:right="956"/>
        <w:jc w:val="both"/>
        <w:rPr>
          <w:rFonts w:ascii="Arial" w:hAnsi="Arial" w:cs="Arial"/>
        </w:rPr>
      </w:pPr>
      <w:r>
        <w:rPr>
          <w:rFonts w:ascii="Arial" w:hAnsi="Arial" w:cs="Arial"/>
        </w:rPr>
        <w:t xml:space="preserve">The Contractor shall provide explosion proof lighting and other electrical </w:t>
      </w:r>
      <w:r w:rsidR="008A4141">
        <w:rPr>
          <w:rFonts w:ascii="Arial" w:hAnsi="Arial" w:cs="Arial"/>
        </w:rPr>
        <w:t xml:space="preserve">safety </w:t>
      </w:r>
      <w:r>
        <w:rPr>
          <w:rFonts w:ascii="Arial" w:hAnsi="Arial" w:cs="Arial"/>
        </w:rPr>
        <w:t xml:space="preserve">provisions to reduce hazards. </w:t>
      </w:r>
    </w:p>
    <w:p w14:paraId="4373364D" w14:textId="77777777" w:rsidR="00957883" w:rsidRDefault="00957883" w:rsidP="00957883">
      <w:pPr>
        <w:pStyle w:val="BodyText"/>
        <w:spacing w:before="1"/>
        <w:ind w:right="956"/>
        <w:jc w:val="both"/>
        <w:rPr>
          <w:rFonts w:ascii="Arial" w:hAnsi="Arial" w:cs="Arial"/>
        </w:rPr>
      </w:pPr>
    </w:p>
    <w:p w14:paraId="59BF4108" w14:textId="2F82F159" w:rsidR="00A17A6C" w:rsidRDefault="00A17A6C" w:rsidP="00957883">
      <w:pPr>
        <w:pStyle w:val="BodyText"/>
        <w:spacing w:before="1"/>
        <w:ind w:right="956"/>
        <w:jc w:val="both"/>
        <w:rPr>
          <w:rFonts w:ascii="Arial" w:hAnsi="Arial" w:cs="Arial"/>
        </w:rPr>
      </w:pPr>
      <w:r>
        <w:rPr>
          <w:rFonts w:ascii="Arial" w:hAnsi="Arial" w:cs="Arial"/>
        </w:rPr>
        <w:t xml:space="preserve">The Contractor shall protect all landscape areas, </w:t>
      </w:r>
      <w:r w:rsidR="001D3A46">
        <w:rPr>
          <w:rFonts w:ascii="Arial" w:hAnsi="Arial" w:cs="Arial"/>
        </w:rPr>
        <w:t xml:space="preserve">sidewalks, </w:t>
      </w:r>
      <w:r>
        <w:rPr>
          <w:rFonts w:ascii="Arial" w:hAnsi="Arial" w:cs="Arial"/>
        </w:rPr>
        <w:t>and all other College property from damage.</w:t>
      </w:r>
    </w:p>
    <w:p w14:paraId="192EAC5F" w14:textId="77777777" w:rsidR="00957883" w:rsidRDefault="00957883" w:rsidP="00957883">
      <w:pPr>
        <w:pStyle w:val="BodyText"/>
        <w:spacing w:before="1"/>
        <w:ind w:right="956"/>
        <w:jc w:val="both"/>
        <w:rPr>
          <w:rFonts w:ascii="Arial" w:hAnsi="Arial" w:cs="Arial"/>
        </w:rPr>
      </w:pPr>
    </w:p>
    <w:p w14:paraId="2E977189" w14:textId="55A05952"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02EB5104" w14:textId="77777777" w:rsidR="00246373" w:rsidRDefault="00246373" w:rsidP="00957883">
      <w:pPr>
        <w:pStyle w:val="BodyText"/>
        <w:spacing w:before="1"/>
        <w:ind w:right="956"/>
        <w:jc w:val="both"/>
        <w:rPr>
          <w:rFonts w:ascii="Arial" w:hAnsi="Arial" w:cs="Arial"/>
        </w:rPr>
      </w:pPr>
    </w:p>
    <w:p w14:paraId="188FBB6E" w14:textId="19E6BF87"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444E6EF7" w14:textId="1003DA2B" w:rsidR="00A948E0" w:rsidRDefault="00A948E0" w:rsidP="00957883">
      <w:pPr>
        <w:pStyle w:val="BodyText"/>
        <w:spacing w:before="1"/>
        <w:ind w:right="956"/>
        <w:jc w:val="both"/>
        <w:rPr>
          <w:rFonts w:ascii="Arial" w:hAnsi="Arial" w:cs="Arial"/>
        </w:rPr>
      </w:pP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67A1BB5A" w14:textId="44CEB31A" w:rsidR="000024A4" w:rsidRDefault="00E35BEE" w:rsidP="00BF59FF">
      <w:pPr>
        <w:rPr>
          <w:rFonts w:ascii="Arial" w:eastAsia="Batang" w:hAnsi="Arial" w:cs="Arial"/>
          <w:bCs/>
          <w:iCs/>
        </w:rPr>
      </w:pPr>
      <w:r>
        <w:rPr>
          <w:rFonts w:ascii="Arial" w:eastAsia="Batang" w:hAnsi="Arial" w:cs="Arial"/>
          <w:bCs/>
          <w:iCs/>
        </w:rPr>
        <w:t>See section 9.0 regarding dates.</w:t>
      </w:r>
    </w:p>
    <w:p w14:paraId="4F704B1F" w14:textId="309AB1C8" w:rsidR="00E35BEE" w:rsidRDefault="00E35BEE" w:rsidP="00BF59FF">
      <w:pPr>
        <w:rPr>
          <w:rFonts w:ascii="Arial" w:eastAsia="Batang" w:hAnsi="Arial" w:cs="Arial"/>
          <w:bCs/>
          <w:iCs/>
        </w:rPr>
      </w:pPr>
      <w:r>
        <w:rPr>
          <w:rFonts w:ascii="Arial" w:eastAsia="Batang" w:hAnsi="Arial" w:cs="Arial"/>
          <w:bCs/>
          <w:iCs/>
        </w:rPr>
        <w:t>The Contractor is required to provide a preliminary schedule with their respective proposal.</w:t>
      </w:r>
    </w:p>
    <w:p w14:paraId="5050D742" w14:textId="611210CF" w:rsidR="00C53D8F"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pm but can</w:t>
      </w:r>
      <w:r w:rsidR="00E35BEE">
        <w:rPr>
          <w:rFonts w:ascii="Arial" w:eastAsia="Batang" w:hAnsi="Arial" w:cs="Arial"/>
          <w:bCs/>
          <w:iCs/>
        </w:rPr>
        <w:t xml:space="preserve"> possibly be adjusted depending on daylight conditions and the availability of District staff to be at the campus to support the project.  </w:t>
      </w:r>
    </w:p>
    <w:p w14:paraId="7C054E0F" w14:textId="77777777" w:rsidR="00E35BEE"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p>
    <w:p w14:paraId="485EDA8A" w14:textId="37E83D00" w:rsidR="00C67F68" w:rsidRDefault="004565FF" w:rsidP="00BF59FF">
      <w:pPr>
        <w:rPr>
          <w:rFonts w:ascii="Arial" w:eastAsia="Batang" w:hAnsi="Arial" w:cs="Arial"/>
          <w:bCs/>
          <w:iCs/>
        </w:rPr>
      </w:pPr>
      <w:r>
        <w:rPr>
          <w:rFonts w:ascii="Arial" w:eastAsia="Batang" w:hAnsi="Arial" w:cs="Arial"/>
          <w:bCs/>
          <w:iCs/>
        </w:rPr>
        <w:t>The Contractor is required to upload all certified payroll information to the Department of Industrial Relations web site</w:t>
      </w:r>
      <w:r w:rsidR="00E35BEE">
        <w:rPr>
          <w:rFonts w:ascii="Arial" w:eastAsia="Batang" w:hAnsi="Arial" w:cs="Arial"/>
          <w:bCs/>
          <w:iCs/>
        </w:rPr>
        <w:t xml:space="preserve"> before the final payment with retainage can be processed.  This information is required with the final progress payment request.</w:t>
      </w:r>
      <w:r>
        <w:rPr>
          <w:rFonts w:ascii="Arial" w:eastAsia="Batang" w:hAnsi="Arial" w:cs="Arial"/>
          <w:bCs/>
          <w:iCs/>
        </w:rPr>
        <w:t xml:space="preserve">  </w:t>
      </w:r>
    </w:p>
    <w:p w14:paraId="79F2B89F" w14:textId="053CF7B6"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6B7E6A72" w14:textId="77777777" w:rsidR="008A4141" w:rsidRDefault="008A4141">
      <w:pPr>
        <w:rPr>
          <w:rFonts w:ascii="Arial" w:eastAsia="Times New Roman" w:hAnsi="Arial" w:cs="Arial"/>
        </w:rPr>
      </w:pPr>
      <w:r>
        <w:rPr>
          <w:rFonts w:ascii="Arial" w:hAnsi="Arial" w:cs="Arial"/>
        </w:rPr>
        <w:br w:type="page"/>
      </w:r>
    </w:p>
    <w:p w14:paraId="1FD781D1" w14:textId="2F0745BD" w:rsidR="008A4141" w:rsidRDefault="008A4141" w:rsidP="008A4141">
      <w:pPr>
        <w:pStyle w:val="BodyText"/>
        <w:spacing w:before="1"/>
        <w:ind w:right="956"/>
        <w:jc w:val="both"/>
        <w:rPr>
          <w:rFonts w:ascii="Arial" w:hAnsi="Arial" w:cs="Arial"/>
        </w:rPr>
      </w:pPr>
      <w:r w:rsidRPr="008A4141">
        <w:rPr>
          <w:rFonts w:ascii="Arial" w:hAnsi="Arial" w:cs="Arial"/>
        </w:rPr>
        <w:lastRenderedPageBreak/>
        <w:t>The Qualified Hazardous Materials Abatement Firm shall provide the following</w:t>
      </w:r>
      <w:r>
        <w:rPr>
          <w:rFonts w:ascii="Arial" w:hAnsi="Arial" w:cs="Arial"/>
        </w:rPr>
        <w:t xml:space="preserve"> (Reference Appendix D)</w:t>
      </w:r>
      <w:r w:rsidRPr="008A4141">
        <w:rPr>
          <w:rFonts w:ascii="Arial" w:hAnsi="Arial" w:cs="Arial"/>
        </w:rPr>
        <w:t>:</w:t>
      </w:r>
    </w:p>
    <w:p w14:paraId="3B5D4976" w14:textId="77777777" w:rsidR="008A4141" w:rsidRPr="008A4141" w:rsidRDefault="008A4141" w:rsidP="008A4141">
      <w:pPr>
        <w:pStyle w:val="BodyText"/>
        <w:spacing w:before="1"/>
        <w:ind w:right="956"/>
        <w:jc w:val="both"/>
        <w:rPr>
          <w:rFonts w:ascii="Arial" w:hAnsi="Arial" w:cs="Arial"/>
        </w:rPr>
      </w:pPr>
    </w:p>
    <w:p w14:paraId="299BEBC5" w14:textId="77777777" w:rsidR="008A4141" w:rsidRPr="0038392E" w:rsidRDefault="008A4141" w:rsidP="008A4141">
      <w:pPr>
        <w:pStyle w:val="BodyText"/>
        <w:numPr>
          <w:ilvl w:val="1"/>
          <w:numId w:val="37"/>
        </w:numPr>
        <w:spacing w:before="1"/>
        <w:ind w:right="956"/>
        <w:jc w:val="both"/>
        <w:rPr>
          <w:rFonts w:ascii="Arial" w:hAnsi="Arial" w:cs="Arial"/>
          <w:b/>
          <w:bCs/>
        </w:rPr>
      </w:pPr>
      <w:r w:rsidRPr="0038392E">
        <w:rPr>
          <w:rFonts w:ascii="Arial" w:hAnsi="Arial" w:cs="Arial"/>
          <w:b/>
          <w:bCs/>
        </w:rPr>
        <w:t>Abatement Plan:</w:t>
      </w:r>
    </w:p>
    <w:p w14:paraId="4B0C78D7" w14:textId="77777777" w:rsidR="0038392E" w:rsidRPr="008A4141" w:rsidRDefault="0038392E" w:rsidP="0038392E">
      <w:pPr>
        <w:pStyle w:val="BodyText"/>
        <w:numPr>
          <w:ilvl w:val="2"/>
          <w:numId w:val="37"/>
        </w:numPr>
        <w:spacing w:before="1"/>
        <w:ind w:right="956"/>
        <w:jc w:val="both"/>
        <w:rPr>
          <w:rFonts w:ascii="Arial" w:hAnsi="Arial" w:cs="Arial"/>
        </w:rPr>
      </w:pPr>
      <w:r w:rsidRPr="008A4141">
        <w:rPr>
          <w:rFonts w:ascii="Arial" w:hAnsi="Arial" w:cs="Arial"/>
        </w:rPr>
        <w:t xml:space="preserve">Clearly describe the physical abatement work and associated process. </w:t>
      </w:r>
    </w:p>
    <w:p w14:paraId="38849CD5" w14:textId="77777777" w:rsidR="0038392E" w:rsidRPr="008A4141" w:rsidRDefault="0038392E" w:rsidP="0038392E">
      <w:pPr>
        <w:pStyle w:val="BodyText"/>
        <w:numPr>
          <w:ilvl w:val="2"/>
          <w:numId w:val="37"/>
        </w:numPr>
        <w:spacing w:before="1"/>
        <w:ind w:right="956"/>
        <w:jc w:val="both"/>
        <w:rPr>
          <w:rFonts w:ascii="Arial" w:eastAsia="Batang" w:hAnsi="Arial" w:cs="Arial"/>
          <w:b/>
          <w:bCs/>
          <w:iCs/>
        </w:rPr>
      </w:pPr>
      <w:r w:rsidRPr="008A4141">
        <w:rPr>
          <w:rFonts w:ascii="Arial" w:hAnsi="Arial" w:cs="Arial"/>
        </w:rPr>
        <w:t>Prepare the “Abatement Plan” and “Demolition and Abatement Project Work Plan” as defined in Appendix D.</w:t>
      </w:r>
    </w:p>
    <w:p w14:paraId="5DB0AAEC" w14:textId="77777777"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Hazardous materials abatement program following all regulatory requirements and protecting the public.</w:t>
      </w:r>
    </w:p>
    <w:p w14:paraId="5D9A0F14" w14:textId="7F9815F6"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 xml:space="preserve">Create a detailed pre-demolition survey, where applicable, including drawings </w:t>
      </w:r>
      <w:r w:rsidR="0038392E">
        <w:rPr>
          <w:rFonts w:ascii="Arial" w:hAnsi="Arial" w:cs="Arial"/>
        </w:rPr>
        <w:t xml:space="preserve">or clearly drawn sketches </w:t>
      </w:r>
      <w:r w:rsidRPr="008A4141">
        <w:rPr>
          <w:rFonts w:ascii="Arial" w:hAnsi="Arial" w:cs="Arial"/>
        </w:rPr>
        <w:t xml:space="preserve">showing the location, types, and quantities of hazardous materials to be abated, removed, or remediated. </w:t>
      </w:r>
    </w:p>
    <w:p w14:paraId="7A4148F4" w14:textId="77777777"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 xml:space="preserve">The required sequence of the work. </w:t>
      </w:r>
    </w:p>
    <w:p w14:paraId="3598BEEA" w14:textId="77777777"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Dust Mitigation Plan to submit along with the items noted above to comply with Authorities Having Jurisdiction and any other relevant regulatory requirements.</w:t>
      </w:r>
    </w:p>
    <w:p w14:paraId="3FE0DDAA" w14:textId="77777777" w:rsidR="008A4141" w:rsidRPr="008A4141" w:rsidRDefault="008A4141" w:rsidP="008A4141">
      <w:pPr>
        <w:pStyle w:val="BodyText"/>
        <w:spacing w:before="1"/>
        <w:ind w:right="956"/>
        <w:jc w:val="both"/>
        <w:rPr>
          <w:rFonts w:ascii="Arial" w:hAnsi="Arial" w:cs="Arial"/>
        </w:rPr>
      </w:pPr>
    </w:p>
    <w:p w14:paraId="5E7005FA" w14:textId="77777777" w:rsidR="008A4141" w:rsidRPr="008A4141" w:rsidRDefault="008A4141" w:rsidP="008A4141">
      <w:pPr>
        <w:pStyle w:val="BodyText"/>
        <w:spacing w:before="1"/>
        <w:ind w:left="1080" w:right="956"/>
        <w:jc w:val="both"/>
        <w:rPr>
          <w:rFonts w:ascii="Arial" w:eastAsia="Batang" w:hAnsi="Arial" w:cs="Arial"/>
          <w:b/>
          <w:bCs/>
          <w:iCs/>
        </w:rPr>
      </w:pPr>
    </w:p>
    <w:p w14:paraId="2588F459" w14:textId="52805C50"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5F46D48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3B54365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8B514F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5F17F5A"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16029689"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1E21A0D9"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14:paraId="0B2465A6"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0ADACC16" w14:textId="77777777" w:rsidR="008A4141" w:rsidRDefault="008A4141">
      <w:pPr>
        <w:rPr>
          <w:rFonts w:ascii="Arial" w:eastAsia="Times New Roman" w:hAnsi="Arial" w:cs="Arial"/>
          <w:b/>
          <w:lang w:eastAsia="zh-CN"/>
        </w:rPr>
      </w:pPr>
      <w:r>
        <w:rPr>
          <w:rFonts w:ascii="Arial" w:eastAsia="Times New Roman" w:hAnsi="Arial" w:cs="Arial"/>
          <w:b/>
          <w:lang w:eastAsia="zh-CN"/>
        </w:rPr>
        <w:br w:type="page"/>
      </w:r>
    </w:p>
    <w:p w14:paraId="4AA83F7D" w14:textId="0AA22E67" w:rsidR="00D768D0" w:rsidRDefault="00D768D0" w:rsidP="00D768D0">
      <w:pPr>
        <w:rPr>
          <w:rFonts w:ascii="Arial" w:eastAsia="Times New Roman" w:hAnsi="Arial" w:cs="Arial"/>
          <w:b/>
          <w:lang w:eastAsia="zh-CN"/>
        </w:rPr>
      </w:pPr>
      <w:r>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77777777"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7E4EE776" w14:textId="088F76B5" w:rsidR="00EF0F5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building. </w:t>
      </w:r>
    </w:p>
    <w:p w14:paraId="4872B2F2" w14:textId="028915EA" w:rsidR="0038392E" w:rsidRDefault="0038392E">
      <w:pPr>
        <w:rPr>
          <w:rFonts w:ascii="Arial" w:eastAsia="Times New Roman" w:hAnsi="Arial" w:cs="Arial"/>
          <w:b/>
          <w:bCs/>
          <w:highlight w:val="yellow"/>
          <w:u w:val="single"/>
          <w:lang w:eastAsia="zh-CN"/>
        </w:rPr>
      </w:pPr>
      <w:r>
        <w:rPr>
          <w:rFonts w:ascii="Arial" w:eastAsia="Times New Roman" w:hAnsi="Arial" w:cs="Arial"/>
          <w:lang w:eastAsia="zh-CN"/>
        </w:rPr>
        <w:t>All YCCD properties are “Tobacco and Vaping Free”.  No tobacco or vaping products of any type shall be used on District property.</w:t>
      </w:r>
    </w:p>
    <w:p w14:paraId="5AF18B5B" w14:textId="7C55B007"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604B2A40" w:rsidR="00150BCD" w:rsidRDefault="00150BCD">
      <w:pPr>
        <w:rPr>
          <w:rFonts w:ascii="Arial" w:eastAsia="Times New Roman" w:hAnsi="Arial" w:cs="Arial"/>
          <w:b/>
          <w:lang w:eastAsia="zh-CN"/>
        </w:rPr>
      </w:pPr>
      <w:r>
        <w:rPr>
          <w:rFonts w:ascii="Arial" w:eastAsia="Times New Roman" w:hAnsi="Arial" w:cs="Arial"/>
          <w:lang w:eastAsia="zh-CN"/>
        </w:rPr>
        <w:t>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w:t>
      </w:r>
      <w:r w:rsidR="00022A00">
        <w:rPr>
          <w:rFonts w:ascii="Arial" w:eastAsia="Times New Roman" w:hAnsi="Arial" w:cs="Arial"/>
          <w:lang w:eastAsia="zh-CN"/>
        </w:rPr>
        <w:t xml:space="preserve"> within 24 hours of discovery of this information.  The District shall also notify the contractor if any District or College employees have tested positive for COVID 19 if they have been in the general area of the project or any spaces near or in which the contractor employees have entered</w:t>
      </w:r>
      <w:r>
        <w:rPr>
          <w:rFonts w:ascii="Arial" w:eastAsia="Times New Roman" w:hAnsi="Arial" w:cs="Arial"/>
          <w:lang w:eastAsia="zh-CN"/>
        </w:rPr>
        <w:t xml:space="preserve">.  </w:t>
      </w:r>
    </w:p>
    <w:p w14:paraId="17FD4335" w14:textId="77777777"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6A07F821" w14:textId="51B19A99" w:rsidR="00036DDC" w:rsidRDefault="00D768D0">
      <w:pPr>
        <w:rPr>
          <w:rFonts w:ascii="Arial" w:eastAsia="Times New Roman" w:hAnsi="Arial" w:cs="Arial"/>
          <w:lang w:eastAsia="zh-CN"/>
        </w:rPr>
      </w:pPr>
      <w:r>
        <w:rPr>
          <w:rFonts w:ascii="Arial" w:eastAsia="Times New Roman" w:hAnsi="Arial" w:cs="Arial"/>
          <w:lang w:eastAsia="zh-CN"/>
        </w:rPr>
        <w:t xml:space="preserve">The contractor shall provide a </w:t>
      </w:r>
      <w:r w:rsidR="00EF0F53">
        <w:rPr>
          <w:rFonts w:ascii="Arial" w:eastAsia="Times New Roman" w:hAnsi="Arial" w:cs="Arial"/>
          <w:lang w:eastAsia="zh-CN"/>
        </w:rPr>
        <w:t>hazardous</w:t>
      </w:r>
      <w:r>
        <w:rPr>
          <w:rFonts w:ascii="Arial" w:eastAsia="Times New Roman" w:hAnsi="Arial" w:cs="Arial"/>
          <w:lang w:eastAsia="zh-CN"/>
        </w:rPr>
        <w:t xml:space="preserve"> waste manifest for all items removed from the campus.</w:t>
      </w:r>
      <w:r w:rsidR="00517C65">
        <w:rPr>
          <w:rFonts w:ascii="Arial" w:eastAsia="Times New Roman" w:hAnsi="Arial" w:cs="Arial"/>
          <w:lang w:eastAsia="zh-CN"/>
        </w:rPr>
        <w:t xml:space="preserve">  </w:t>
      </w:r>
      <w:r w:rsidR="00EF0F53">
        <w:rPr>
          <w:rFonts w:ascii="Arial" w:eastAsia="Times New Roman" w:hAnsi="Arial" w:cs="Arial"/>
          <w:lang w:eastAsia="zh-CN"/>
        </w:rPr>
        <w:t xml:space="preserve">This is a requirement to be submitted with progress payment.  </w:t>
      </w:r>
      <w:r w:rsidR="00517C65">
        <w:rPr>
          <w:rFonts w:ascii="Arial" w:eastAsia="Times New Roman" w:hAnsi="Arial" w:cs="Arial"/>
          <w:lang w:eastAsia="zh-CN"/>
        </w:rPr>
        <w:t>Demolition shall be done in accordance with all State and Federal codes, laws, and ordinances.  Demolition shall be coordinated to greatly reduce possible impacts with students and staff.</w:t>
      </w:r>
    </w:p>
    <w:p w14:paraId="05D8ADA8"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2E44FAC0" w14:textId="73B568C5" w:rsidR="00150BCD" w:rsidRDefault="0007221F">
      <w:pPr>
        <w:rPr>
          <w:rFonts w:ascii="Arial" w:eastAsia="Times New Roman" w:hAnsi="Arial" w:cs="Arial"/>
          <w:b/>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23F3A88F" w14:textId="77777777" w:rsidR="008A4141" w:rsidRDefault="008A4141">
      <w:pPr>
        <w:rPr>
          <w:rFonts w:ascii="Arial" w:eastAsia="Times New Roman" w:hAnsi="Arial" w:cs="Arial"/>
          <w:b/>
          <w:lang w:eastAsia="zh-CN"/>
        </w:rPr>
      </w:pPr>
      <w:r>
        <w:rPr>
          <w:rFonts w:ascii="Arial" w:eastAsia="Times New Roman" w:hAnsi="Arial" w:cs="Arial"/>
          <w:b/>
          <w:lang w:eastAsia="zh-CN"/>
        </w:rPr>
        <w:br w:type="page"/>
      </w:r>
    </w:p>
    <w:p w14:paraId="3B658618" w14:textId="52ABCD66"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lastRenderedPageBreak/>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3DCE4A64"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w:t>
      </w:r>
      <w:r w:rsidR="00022A00">
        <w:rPr>
          <w:rFonts w:cs="Arial"/>
          <w:lang w:val="en-US"/>
        </w:rPr>
        <w:t xml:space="preserve">signed notarized </w:t>
      </w:r>
      <w:r w:rsidRPr="00DD6356">
        <w:rPr>
          <w:rFonts w:cs="Arial"/>
        </w:rPr>
        <w:t>original</w:t>
      </w:r>
      <w:r w:rsidR="00022A00">
        <w:rPr>
          <w:rFonts w:cs="Arial"/>
          <w:lang w:val="en-US"/>
        </w:rPr>
        <w:t xml:space="preserve"> and two (2) copies</w:t>
      </w:r>
      <w:r w:rsidR="00EF0F53">
        <w:rPr>
          <w:rFonts w:cs="Arial"/>
          <w:lang w:val="en-US"/>
        </w:rPr>
        <w:t xml:space="preserve">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217C850D" w14:textId="42DA215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5BF36BF" w14:textId="77777777" w:rsidTr="00E31F2D">
        <w:trPr>
          <w:jc w:val="center"/>
        </w:trPr>
        <w:tc>
          <w:tcPr>
            <w:tcW w:w="8185" w:type="dxa"/>
          </w:tcPr>
          <w:p w14:paraId="11E27835"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14:paraId="382A31A4"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1229DC2" w14:textId="77777777" w:rsidTr="00E31F2D">
        <w:trPr>
          <w:jc w:val="center"/>
        </w:trPr>
        <w:tc>
          <w:tcPr>
            <w:tcW w:w="8185" w:type="dxa"/>
          </w:tcPr>
          <w:p w14:paraId="53A412E1" w14:textId="77777777"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w:t>
            </w:r>
            <w:proofErr w:type="gramStart"/>
            <w:r w:rsidR="00E31F2D">
              <w:rPr>
                <w:rFonts w:cs="Arial"/>
                <w:lang w:val="en-US" w:eastAsia="en-US"/>
              </w:rPr>
              <w:t>1.D</w:t>
            </w:r>
            <w:proofErr w:type="gramEnd"/>
          </w:p>
        </w:tc>
        <w:tc>
          <w:tcPr>
            <w:tcW w:w="2145" w:type="dxa"/>
          </w:tcPr>
          <w:p w14:paraId="5875253E"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6994E520" w14:textId="77777777" w:rsidTr="00E31F2D">
        <w:trPr>
          <w:jc w:val="center"/>
        </w:trPr>
        <w:tc>
          <w:tcPr>
            <w:tcW w:w="8185" w:type="dxa"/>
          </w:tcPr>
          <w:p w14:paraId="480AD3F9"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w:t>
            </w:r>
            <w:proofErr w:type="gramStart"/>
            <w:r w:rsidR="00E31F2D">
              <w:rPr>
                <w:rFonts w:cs="Arial"/>
                <w:lang w:val="en-US" w:eastAsia="en-US"/>
              </w:rPr>
              <w:t>1.E</w:t>
            </w:r>
            <w:proofErr w:type="gramEnd"/>
          </w:p>
        </w:tc>
        <w:tc>
          <w:tcPr>
            <w:tcW w:w="2145" w:type="dxa"/>
          </w:tcPr>
          <w:p w14:paraId="6272CFA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0FF43FA1" w14:textId="77777777" w:rsidTr="00E31F2D">
        <w:trPr>
          <w:jc w:val="center"/>
        </w:trPr>
        <w:tc>
          <w:tcPr>
            <w:tcW w:w="8185" w:type="dxa"/>
          </w:tcPr>
          <w:p w14:paraId="1026E3F4"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w:t>
            </w:r>
            <w:proofErr w:type="gramStart"/>
            <w:r w:rsidR="00E31F2D">
              <w:rPr>
                <w:rFonts w:cs="Arial"/>
                <w:lang w:val="en-US" w:eastAsia="en-US"/>
              </w:rPr>
              <w:t>1.F</w:t>
            </w:r>
            <w:proofErr w:type="gramEnd"/>
          </w:p>
        </w:tc>
        <w:tc>
          <w:tcPr>
            <w:tcW w:w="2145" w:type="dxa"/>
          </w:tcPr>
          <w:p w14:paraId="3F03CDA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A98F055" w14:textId="77777777" w:rsidTr="00E31F2D">
        <w:trPr>
          <w:jc w:val="center"/>
        </w:trPr>
        <w:tc>
          <w:tcPr>
            <w:tcW w:w="8185" w:type="dxa"/>
          </w:tcPr>
          <w:p w14:paraId="2839C86D"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14:paraId="4BCAB54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FF2CCAA"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F, G, H, I, J.</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F9CFCB9" w14:textId="77777777" w:rsidR="00022A00" w:rsidRDefault="00022A00" w:rsidP="00094B8A">
      <w:pPr>
        <w:tabs>
          <w:tab w:val="left" w:pos="880"/>
        </w:tabs>
        <w:spacing w:before="60" w:after="0" w:line="240" w:lineRule="auto"/>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4E7CAA45"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0790B7E8"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55EBF0A8" w14:textId="77777777" w:rsidR="00097A0E" w:rsidRDefault="00097A0E" w:rsidP="00094B8A">
      <w:pPr>
        <w:spacing w:after="0" w:line="240" w:lineRule="auto"/>
        <w:rPr>
          <w:rFonts w:ascii="Arial" w:eastAsia="Tahoma" w:hAnsi="Arial" w:cs="Arial"/>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759CC41" w14:textId="77777777" w:rsidR="00D96DD4" w:rsidRPr="00D96DD4" w:rsidRDefault="00D96DD4" w:rsidP="00094B8A">
      <w:pPr>
        <w:spacing w:before="4" w:after="0" w:line="260" w:lineRule="exact"/>
        <w:rPr>
          <w:rFonts w:ascii="Arial" w:hAnsi="Arial" w:cs="Arial"/>
        </w:rPr>
      </w:pPr>
    </w:p>
    <w:p w14:paraId="2AFDC3B7"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77777777"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728A7F11" w14:textId="77777777" w:rsidR="008A4141" w:rsidRDefault="008A4141">
      <w:pPr>
        <w:rPr>
          <w:rFonts w:ascii="Arial" w:eastAsia="Tahoma" w:hAnsi="Arial" w:cs="Arial"/>
          <w:b/>
          <w:spacing w:val="-1"/>
        </w:rPr>
      </w:pPr>
      <w:r>
        <w:rPr>
          <w:rFonts w:ascii="Arial" w:eastAsia="Tahoma" w:hAnsi="Arial" w:cs="Arial"/>
          <w:b/>
          <w:spacing w:val="-1"/>
        </w:rPr>
        <w:br w:type="page"/>
      </w:r>
    </w:p>
    <w:p w14:paraId="196D261C" w14:textId="453DE517" w:rsidR="00D96DD4" w:rsidRPr="00C631E7" w:rsidRDefault="00E31F2D" w:rsidP="007F7173">
      <w:pPr>
        <w:rPr>
          <w:rFonts w:ascii="Arial" w:eastAsia="Tahoma" w:hAnsi="Arial" w:cs="Arial"/>
          <w:b/>
        </w:rPr>
      </w:pPr>
      <w:r>
        <w:rPr>
          <w:rFonts w:ascii="Arial" w:eastAsia="Tahoma" w:hAnsi="Arial" w:cs="Arial"/>
          <w:b/>
          <w:spacing w:val="-1"/>
        </w:rPr>
        <w:lastRenderedPageBreak/>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0B5BB467"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5824860D"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0C377A52"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14:paraId="475C606C" w14:textId="4192ED84" w:rsid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14:paraId="3CAEAB0F" w14:textId="5A01EC00" w:rsidR="00F37CA3" w:rsidRPr="00D96DD4" w:rsidRDefault="00F37CA3" w:rsidP="00094B8A">
      <w:pPr>
        <w:spacing w:after="0" w:line="240" w:lineRule="auto"/>
        <w:rPr>
          <w:rFonts w:ascii="Arial" w:eastAsia="Tahoma" w:hAnsi="Arial" w:cs="Arial"/>
        </w:rPr>
      </w:pPr>
      <w:r>
        <w:rPr>
          <w:rFonts w:ascii="Arial" w:eastAsia="Tahoma" w:hAnsi="Arial" w:cs="Arial"/>
        </w:rPr>
        <w:t xml:space="preserve">4.   Contractor License Number </w:t>
      </w:r>
    </w:p>
    <w:p w14:paraId="3DEBF7C3" w14:textId="04BD48E6" w:rsidR="00D96DD4" w:rsidRDefault="00F37CA3" w:rsidP="00094B8A">
      <w:pPr>
        <w:spacing w:after="0" w:line="240" w:lineRule="auto"/>
        <w:rPr>
          <w:rFonts w:ascii="Arial" w:eastAsia="Tahoma" w:hAnsi="Arial" w:cs="Arial"/>
        </w:rPr>
      </w:pPr>
      <w:r>
        <w:rPr>
          <w:rFonts w:ascii="Arial" w:eastAsia="Tahoma" w:hAnsi="Arial" w:cs="Arial"/>
          <w:spacing w:val="-1"/>
        </w:rPr>
        <w:t>5</w:t>
      </w:r>
      <w:r w:rsidR="00D96DD4" w:rsidRPr="00D96DD4">
        <w:rPr>
          <w:rFonts w:ascii="Arial" w:eastAsia="Tahoma" w:hAnsi="Arial" w:cs="Arial"/>
        </w:rPr>
        <w:t xml:space="preserve">. </w:t>
      </w:r>
      <w:r w:rsidR="00D96DD4" w:rsidRPr="00D96DD4">
        <w:rPr>
          <w:rFonts w:ascii="Arial" w:eastAsia="Tahoma" w:hAnsi="Arial" w:cs="Arial"/>
          <w:spacing w:val="36"/>
        </w:rPr>
        <w:t xml:space="preserve"> </w:t>
      </w:r>
      <w:r w:rsidR="00D96DD4" w:rsidRPr="00D96DD4">
        <w:rPr>
          <w:rFonts w:ascii="Arial" w:eastAsia="Tahoma" w:hAnsi="Arial" w:cs="Arial"/>
          <w:spacing w:val="-1"/>
        </w:rPr>
        <w:t>Ca</w:t>
      </w:r>
      <w:r w:rsidR="00D96DD4" w:rsidRPr="00D96DD4">
        <w:rPr>
          <w:rFonts w:ascii="Arial" w:eastAsia="Tahoma" w:hAnsi="Arial" w:cs="Arial"/>
        </w:rPr>
        <w:t>li</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1"/>
        </w:rPr>
        <w:t>n</w:t>
      </w:r>
      <w:r w:rsidR="00D96DD4" w:rsidRPr="00D96DD4">
        <w:rPr>
          <w:rFonts w:ascii="Arial" w:eastAsia="Tahoma" w:hAnsi="Arial" w:cs="Arial"/>
        </w:rPr>
        <w:t>ia B</w:t>
      </w:r>
      <w:r w:rsidR="00D96DD4" w:rsidRPr="00D96DD4">
        <w:rPr>
          <w:rFonts w:ascii="Arial" w:eastAsia="Tahoma" w:hAnsi="Arial" w:cs="Arial"/>
          <w:spacing w:val="-1"/>
        </w:rPr>
        <w:t>u</w:t>
      </w:r>
      <w:r w:rsidR="00D96DD4" w:rsidRPr="00D96DD4">
        <w:rPr>
          <w:rFonts w:ascii="Arial" w:eastAsia="Tahoma" w:hAnsi="Arial" w:cs="Arial"/>
        </w:rPr>
        <w:t>si</w:t>
      </w:r>
      <w:r w:rsidR="00D96DD4" w:rsidRPr="00D96DD4">
        <w:rPr>
          <w:rFonts w:ascii="Arial" w:eastAsia="Tahoma" w:hAnsi="Arial" w:cs="Arial"/>
          <w:spacing w:val="-1"/>
        </w:rPr>
        <w:t>ne</w:t>
      </w:r>
      <w:r w:rsidR="00D96DD4" w:rsidRPr="00D96DD4">
        <w:rPr>
          <w:rFonts w:ascii="Arial" w:eastAsia="Tahoma" w:hAnsi="Arial" w:cs="Arial"/>
        </w:rPr>
        <w:t>ss Li</w:t>
      </w:r>
      <w:r w:rsidR="00D96DD4" w:rsidRPr="00D96DD4">
        <w:rPr>
          <w:rFonts w:ascii="Arial" w:eastAsia="Tahoma" w:hAnsi="Arial" w:cs="Arial"/>
          <w:spacing w:val="-1"/>
        </w:rPr>
        <w:t>cen</w:t>
      </w:r>
      <w:r w:rsidR="00D96DD4" w:rsidRPr="00D96DD4">
        <w:rPr>
          <w:rFonts w:ascii="Arial" w:eastAsia="Tahoma" w:hAnsi="Arial" w:cs="Arial"/>
        </w:rPr>
        <w:t xml:space="preserve">se </w:t>
      </w:r>
      <w:r w:rsidR="00D96DD4" w:rsidRPr="00D96DD4">
        <w:rPr>
          <w:rFonts w:ascii="Arial" w:eastAsia="Tahoma" w:hAnsi="Arial" w:cs="Arial"/>
          <w:spacing w:val="-1"/>
        </w:rPr>
        <w:t>Num</w:t>
      </w:r>
      <w:r w:rsidR="00D96DD4" w:rsidRPr="00D96DD4">
        <w:rPr>
          <w:rFonts w:ascii="Arial" w:eastAsia="Tahoma" w:hAnsi="Arial" w:cs="Arial"/>
        </w:rPr>
        <w:t>b</w:t>
      </w:r>
      <w:r w:rsidR="00D96DD4" w:rsidRPr="00D96DD4">
        <w:rPr>
          <w:rFonts w:ascii="Arial" w:eastAsia="Tahoma" w:hAnsi="Arial" w:cs="Arial"/>
          <w:spacing w:val="-1"/>
        </w:rPr>
        <w:t>e</w:t>
      </w:r>
      <w:r w:rsidR="00D96DD4" w:rsidRPr="00D96DD4">
        <w:rPr>
          <w:rFonts w:ascii="Arial" w:eastAsia="Tahoma" w:hAnsi="Arial" w:cs="Arial"/>
        </w:rPr>
        <w:t>r</w:t>
      </w:r>
      <w:r w:rsidR="00E603BB">
        <w:rPr>
          <w:rFonts w:ascii="Arial" w:eastAsia="Tahoma" w:hAnsi="Arial" w:cs="Arial"/>
        </w:rPr>
        <w:t xml:space="preserve"> (as applicable)</w:t>
      </w:r>
    </w:p>
    <w:p w14:paraId="208CB63B" w14:textId="3B5C97A9" w:rsidR="00E603BB" w:rsidRDefault="00F37CA3" w:rsidP="00094B8A">
      <w:pPr>
        <w:spacing w:after="0" w:line="240" w:lineRule="auto"/>
        <w:rPr>
          <w:rFonts w:ascii="Arial" w:eastAsia="Tahoma" w:hAnsi="Arial" w:cs="Arial"/>
        </w:rPr>
      </w:pPr>
      <w:r>
        <w:rPr>
          <w:rFonts w:ascii="Arial" w:eastAsia="Tahoma" w:hAnsi="Arial" w:cs="Arial"/>
        </w:rPr>
        <w:t>6</w:t>
      </w:r>
      <w:r w:rsidR="00E603BB">
        <w:rPr>
          <w:rFonts w:ascii="Arial" w:eastAsia="Tahoma" w:hAnsi="Arial" w:cs="Arial"/>
        </w:rPr>
        <w:t xml:space="preserve">.  Other </w:t>
      </w:r>
      <w:r>
        <w:rPr>
          <w:rFonts w:ascii="Arial" w:eastAsia="Tahoma" w:hAnsi="Arial" w:cs="Arial"/>
        </w:rPr>
        <w:t xml:space="preserve">Hazardous Material Abatement Certifications and </w:t>
      </w:r>
      <w:r w:rsidR="00E603BB">
        <w:rPr>
          <w:rFonts w:ascii="Arial" w:eastAsia="Tahoma" w:hAnsi="Arial" w:cs="Arial"/>
        </w:rPr>
        <w:t>Licenses</w:t>
      </w:r>
    </w:p>
    <w:p w14:paraId="6A3312B9" w14:textId="06243E8F" w:rsidR="00F37CA3" w:rsidRDefault="00F37CA3" w:rsidP="00094B8A">
      <w:pPr>
        <w:spacing w:after="0" w:line="240" w:lineRule="auto"/>
        <w:rPr>
          <w:rFonts w:ascii="Arial" w:eastAsia="Tahoma" w:hAnsi="Arial" w:cs="Arial"/>
        </w:rPr>
      </w:pPr>
      <w:r>
        <w:rPr>
          <w:rFonts w:ascii="Arial" w:eastAsia="Tahoma" w:hAnsi="Arial" w:cs="Arial"/>
        </w:rPr>
        <w:t>7.  Department of Industrial Services Registration Number and Verification of Up to date status.</w:t>
      </w:r>
    </w:p>
    <w:p w14:paraId="3780AD45" w14:textId="71534C07" w:rsidR="00F37CA3" w:rsidRDefault="00F37CA3" w:rsidP="00094B8A">
      <w:pPr>
        <w:spacing w:after="0" w:line="240" w:lineRule="auto"/>
        <w:rPr>
          <w:rFonts w:ascii="Arial" w:eastAsia="Tahoma" w:hAnsi="Arial" w:cs="Arial"/>
        </w:rPr>
      </w:pPr>
      <w:r>
        <w:rPr>
          <w:rFonts w:ascii="Arial" w:eastAsia="Tahoma" w:hAnsi="Arial" w:cs="Arial"/>
        </w:rPr>
        <w:t>8.  First Tier Sub-Contractors with the above information listed.</w:t>
      </w:r>
    </w:p>
    <w:p w14:paraId="5137A65C" w14:textId="77777777" w:rsidR="00E67B59" w:rsidRDefault="00E67B59" w:rsidP="00094B8A">
      <w:pPr>
        <w:spacing w:after="0" w:line="240" w:lineRule="auto"/>
        <w:rPr>
          <w:rFonts w:ascii="Arial" w:eastAsia="Tahoma" w:hAnsi="Arial" w:cs="Arial"/>
        </w:rPr>
      </w:pPr>
    </w:p>
    <w:p w14:paraId="5EF608B6" w14:textId="77777777"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14:paraId="1FB92089" w14:textId="77777777" w:rsidR="00E67B59" w:rsidRPr="00CB44F8" w:rsidRDefault="00E67B59" w:rsidP="00E67B59">
      <w:pPr>
        <w:pStyle w:val="ListParagraph1"/>
        <w:ind w:left="36"/>
        <w:rPr>
          <w:rFonts w:cs="Arial"/>
        </w:rPr>
      </w:pPr>
    </w:p>
    <w:p w14:paraId="306F31A7" w14:textId="5EFF14A2" w:rsidR="00F37CA3" w:rsidRDefault="00E67B59" w:rsidP="008A4141">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14:paraId="7AC76D27" w14:textId="77777777" w:rsidR="008A4141" w:rsidRDefault="008A4141" w:rsidP="008A4141">
      <w:pPr>
        <w:pStyle w:val="ListParagraph1"/>
        <w:ind w:left="36"/>
        <w:rPr>
          <w:rFonts w:eastAsia="Tahoma" w:cs="Arial"/>
          <w:b/>
          <w:spacing w:val="1"/>
        </w:rPr>
      </w:pPr>
    </w:p>
    <w:p w14:paraId="47B78DE4" w14:textId="23989A96"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67CB51BF" w14:textId="77777777" w:rsidR="00D96DD4" w:rsidRPr="00D96DD4" w:rsidRDefault="00D96DD4" w:rsidP="00094B8A">
      <w:pPr>
        <w:spacing w:after="0" w:line="240" w:lineRule="auto"/>
        <w:rPr>
          <w:rFonts w:ascii="Arial" w:hAnsi="Arial" w:cs="Arial"/>
        </w:rPr>
      </w:pPr>
    </w:p>
    <w:p w14:paraId="7E0BF821"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14:paraId="2C3B11D6" w14:textId="77777777"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14:paraId="7127FE5B" w14:textId="77777777"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14:paraId="2655CB11" w14:textId="103379C9"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A044B5">
        <w:rPr>
          <w:rFonts w:ascii="Arial" w:eastAsia="Tahoma" w:hAnsi="Arial" w:cs="Arial"/>
          <w:i/>
          <w:spacing w:val="15"/>
          <w:u w:val="single"/>
        </w:rPr>
        <w:t>Provide a list of first tier sub-contractors</w:t>
      </w:r>
      <w:r w:rsidR="00F37CA3">
        <w:rPr>
          <w:rFonts w:ascii="Arial" w:eastAsia="Tahoma" w:hAnsi="Arial" w:cs="Arial"/>
          <w:i/>
          <w:spacing w:val="15"/>
          <w:u w:val="single"/>
        </w:rPr>
        <w:t>, licenses, certifications, DIR registration and status of all items to be current.</w:t>
      </w:r>
    </w:p>
    <w:p w14:paraId="445C1521" w14:textId="77777777" w:rsidR="007F7173" w:rsidRDefault="007F7173" w:rsidP="007F7173">
      <w:pPr>
        <w:spacing w:after="0" w:line="240" w:lineRule="auto"/>
        <w:ind w:left="720"/>
        <w:rPr>
          <w:rFonts w:ascii="Arial" w:eastAsia="Tahoma" w:hAnsi="Arial" w:cs="Arial"/>
          <w:b/>
        </w:rPr>
      </w:pPr>
    </w:p>
    <w:p w14:paraId="1BA3778B" w14:textId="77777777"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14:paraId="692DE031" w14:textId="77777777" w:rsidR="00D96DD4" w:rsidRPr="00D96DD4" w:rsidRDefault="00D96DD4" w:rsidP="00094B8A">
      <w:pPr>
        <w:spacing w:after="0" w:line="240" w:lineRule="auto"/>
        <w:rPr>
          <w:rFonts w:ascii="Arial" w:hAnsi="Arial" w:cs="Arial"/>
        </w:rPr>
      </w:pPr>
    </w:p>
    <w:p w14:paraId="1FFEA9B2" w14:textId="51564B2B"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ion of</w:t>
      </w:r>
      <w:r w:rsidR="006C7654">
        <w:rPr>
          <w:rFonts w:ascii="Arial" w:eastAsia="Tahoma" w:hAnsi="Arial" w:cs="Arial"/>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w:t>
      </w:r>
      <w:r w:rsidR="006C7654">
        <w:rPr>
          <w:rFonts w:ascii="Arial" w:eastAsia="Tahoma" w:hAnsi="Arial" w:cs="Arial"/>
        </w:rPr>
        <w:t xml:space="preserve"> of</w:t>
      </w:r>
      <w:r w:rsidR="00BA4F2C">
        <w:rPr>
          <w:rFonts w:ascii="Arial" w:eastAsia="Tahoma" w:hAnsi="Arial" w:cs="Arial"/>
        </w:rPr>
        <w:t xml:space="preserve"> type projects.</w:t>
      </w:r>
    </w:p>
    <w:p w14:paraId="07C0C8BD" w14:textId="768EA236"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14:paraId="09E1C18C" w14:textId="77777777" w:rsidR="00BA4F2C" w:rsidRPr="00F37CA3" w:rsidRDefault="00BA4F2C" w:rsidP="001C7F45">
      <w:pPr>
        <w:pStyle w:val="ListParagraph"/>
        <w:numPr>
          <w:ilvl w:val="0"/>
          <w:numId w:val="11"/>
        </w:numPr>
        <w:spacing w:after="0" w:line="240" w:lineRule="auto"/>
        <w:ind w:left="1080"/>
        <w:rPr>
          <w:rFonts w:ascii="Arial" w:eastAsiaTheme="majorEastAsia" w:hAnsi="Arial" w:cs="Arial"/>
          <w:b/>
          <w:bCs/>
          <w:color w:val="243F60" w:themeColor="accent1" w:themeShade="7F"/>
          <w:sz w:val="24"/>
          <w:szCs w:val="24"/>
          <w:u w:val="single"/>
        </w:rPr>
      </w:pPr>
      <w:r>
        <w:rPr>
          <w:rFonts w:ascii="Arial" w:eastAsia="Tahoma" w:hAnsi="Arial" w:cs="Arial"/>
        </w:rPr>
        <w:t xml:space="preserve">Describe the experience and credentials of the staff assigned to this project. </w:t>
      </w:r>
      <w:r w:rsidR="00F37336" w:rsidRPr="00F37CA3">
        <w:rPr>
          <w:rFonts w:ascii="Arial" w:eastAsia="Tahoma" w:hAnsi="Arial" w:cs="Arial"/>
          <w:b/>
          <w:bCs/>
          <w:u w:val="single"/>
        </w:rPr>
        <w:t xml:space="preserve">The Superintendent/Foreman shall </w:t>
      </w:r>
      <w:r w:rsidRPr="00F37CA3">
        <w:rPr>
          <w:rFonts w:ascii="Arial" w:eastAsia="Tahoma" w:hAnsi="Arial" w:cs="Arial"/>
          <w:b/>
          <w:bCs/>
          <w:u w:val="single"/>
        </w:rPr>
        <w:t xml:space="preserve">be on site whenever work is being </w:t>
      </w:r>
      <w:r w:rsidR="00E31F2D" w:rsidRPr="00F37CA3">
        <w:rPr>
          <w:rFonts w:ascii="Arial" w:eastAsia="Tahoma" w:hAnsi="Arial" w:cs="Arial"/>
          <w:b/>
          <w:bCs/>
          <w:u w:val="single"/>
        </w:rPr>
        <w:t>performed</w:t>
      </w:r>
      <w:r w:rsidR="00F37336" w:rsidRPr="00F37CA3">
        <w:rPr>
          <w:rFonts w:ascii="Arial" w:eastAsia="Tahoma" w:hAnsi="Arial" w:cs="Arial"/>
          <w:b/>
          <w:bCs/>
          <w:u w:val="single"/>
        </w:rPr>
        <w:t>.</w:t>
      </w:r>
    </w:p>
    <w:p w14:paraId="34CAC4E4" w14:textId="77777777" w:rsidR="00FB1CD4" w:rsidRDefault="00FB1CD4" w:rsidP="00FB1CD4">
      <w:pPr>
        <w:spacing w:after="0" w:line="240" w:lineRule="auto"/>
        <w:rPr>
          <w:rFonts w:ascii="Arial" w:eastAsiaTheme="majorEastAsia" w:hAnsi="Arial" w:cs="Arial"/>
          <w:b/>
          <w:color w:val="243F60" w:themeColor="accent1" w:themeShade="7F"/>
          <w:sz w:val="24"/>
          <w:szCs w:val="24"/>
        </w:rPr>
      </w:pPr>
    </w:p>
    <w:p w14:paraId="58AF1ECD" w14:textId="77777777" w:rsidR="00FB1CD4" w:rsidRDefault="00FB1CD4" w:rsidP="00FB1CD4">
      <w:pPr>
        <w:spacing w:after="0" w:line="240" w:lineRule="auto"/>
        <w:rPr>
          <w:rFonts w:ascii="Arial" w:eastAsia="Tahoma" w:hAnsi="Arial" w:cs="Arial"/>
          <w:b/>
          <w:spacing w:val="1"/>
        </w:rPr>
      </w:pPr>
      <w:r>
        <w:rPr>
          <w:rFonts w:ascii="Arial" w:eastAsia="Tahoma" w:hAnsi="Arial" w:cs="Arial"/>
          <w:b/>
        </w:rPr>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14:paraId="513D72D7" w14:textId="77777777" w:rsidR="00FB1CD4" w:rsidRDefault="00FB1CD4" w:rsidP="00FB1CD4">
      <w:pPr>
        <w:spacing w:after="0" w:line="240" w:lineRule="auto"/>
        <w:rPr>
          <w:rFonts w:ascii="Arial" w:eastAsia="Tahoma" w:hAnsi="Arial" w:cs="Arial"/>
          <w:b/>
          <w:spacing w:val="1"/>
        </w:rPr>
      </w:pPr>
    </w:p>
    <w:p w14:paraId="6B8C365C" w14:textId="29B61AFC" w:rsidR="00B746D0" w:rsidRDefault="00FB1CD4" w:rsidP="00E4026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contractor will take to provide a safe, efficient, cost effective, high quality project that will protect existing College property/buildings, minimize impacts to student classes, </w:t>
      </w:r>
      <w:r w:rsidR="00EF0F53">
        <w:rPr>
          <w:rFonts w:ascii="Arial" w:eastAsia="Tahoma" w:hAnsi="Arial" w:cs="Arial"/>
          <w:spacing w:val="1"/>
        </w:rPr>
        <w:t xml:space="preserve">minimize the risk of hazardous materials from either spreading or being left after the abatement process, </w:t>
      </w:r>
      <w:r w:rsidRPr="00FB1CD4">
        <w:rPr>
          <w:rFonts w:ascii="Arial" w:eastAsia="Tahoma" w:hAnsi="Arial" w:cs="Arial"/>
          <w:spacing w:val="1"/>
        </w:rPr>
        <w:t xml:space="preserve">and meet all criteria outlined in this RFP.  </w:t>
      </w:r>
    </w:p>
    <w:p w14:paraId="7D0E4E12" w14:textId="77777777" w:rsidR="00FB1CD4" w:rsidRDefault="00FB1CD4" w:rsidP="00FB1CD4">
      <w:pPr>
        <w:spacing w:after="0" w:line="240" w:lineRule="auto"/>
        <w:rPr>
          <w:rFonts w:ascii="Arial" w:eastAsia="Tahoma" w:hAnsi="Arial" w:cs="Arial"/>
          <w:spacing w:val="1"/>
        </w:rPr>
      </w:pPr>
    </w:p>
    <w:p w14:paraId="33DD0691" w14:textId="77777777" w:rsidR="008A4141" w:rsidRDefault="008A4141">
      <w:pPr>
        <w:rPr>
          <w:rFonts w:ascii="Arial" w:eastAsiaTheme="majorEastAsia" w:hAnsi="Arial" w:cs="Arial"/>
          <w:b/>
          <w:color w:val="000000" w:themeColor="text1"/>
        </w:rPr>
      </w:pPr>
      <w:bookmarkStart w:id="10" w:name="_Toc279565502"/>
      <w:bookmarkStart w:id="11" w:name="_Toc296937630"/>
      <w:bookmarkStart w:id="12" w:name="_Toc247361409"/>
      <w:bookmarkEnd w:id="0"/>
      <w:bookmarkEnd w:id="1"/>
      <w:bookmarkEnd w:id="2"/>
      <w:bookmarkEnd w:id="3"/>
      <w:bookmarkEnd w:id="4"/>
      <w:r>
        <w:rPr>
          <w:rFonts w:ascii="Arial" w:hAnsi="Arial" w:cs="Arial"/>
          <w:b/>
          <w:color w:val="000000" w:themeColor="text1"/>
        </w:rPr>
        <w:br w:type="page"/>
      </w:r>
    </w:p>
    <w:p w14:paraId="460C85B5" w14:textId="4FB37D5C" w:rsidR="00203636" w:rsidRDefault="009206B8" w:rsidP="00203636">
      <w:pPr>
        <w:pStyle w:val="Heading1"/>
        <w:jc w:val="both"/>
      </w:pPr>
      <w:r>
        <w:rPr>
          <w:rFonts w:ascii="Arial" w:hAnsi="Arial" w:cs="Arial"/>
          <w:b/>
          <w:color w:val="000000" w:themeColor="text1"/>
          <w:sz w:val="22"/>
          <w:szCs w:val="22"/>
        </w:rPr>
        <w:lastRenderedPageBreak/>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3531F653" w14:textId="788634C9" w:rsidR="00F37CA3" w:rsidRDefault="00833929" w:rsidP="008A4141">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64233194"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61E7B6F1" w:rsidR="00833929" w:rsidRDefault="00F60FEF" w:rsidP="00833929">
      <w:pPr>
        <w:pStyle w:val="BodyText"/>
        <w:ind w:right="957"/>
        <w:jc w:val="both"/>
        <w:rPr>
          <w:rFonts w:ascii="Arial" w:hAnsi="Arial" w:cs="Arial"/>
        </w:rPr>
      </w:pPr>
      <w:r>
        <w:rPr>
          <w:rFonts w:ascii="Arial" w:hAnsi="Arial" w:cs="Arial"/>
        </w:rPr>
        <w:t xml:space="preserve">This </w:t>
      </w:r>
      <w:r w:rsidR="00E40264">
        <w:rPr>
          <w:rFonts w:ascii="Arial" w:hAnsi="Arial" w:cs="Arial"/>
        </w:rPr>
        <w:t>p</w:t>
      </w:r>
      <w:r>
        <w:rPr>
          <w:rFonts w:ascii="Arial" w:hAnsi="Arial" w:cs="Arial"/>
        </w:rPr>
        <w:t>roject will be awarded based on the following criteria:</w:t>
      </w:r>
    </w:p>
    <w:p w14:paraId="58B9F4A6" w14:textId="77777777" w:rsidR="00F60FEF" w:rsidRDefault="00F60FEF" w:rsidP="00833929">
      <w:pPr>
        <w:pStyle w:val="BodyText"/>
        <w:ind w:right="957"/>
        <w:jc w:val="both"/>
        <w:rPr>
          <w:rFonts w:ascii="Arial" w:hAnsi="Arial" w:cs="Arial"/>
        </w:rPr>
      </w:pPr>
    </w:p>
    <w:p w14:paraId="70EB70B9"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14:paraId="1350630B"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77777777"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 and then offer exceptions and exclusions or cost deductive or additive alternatives separately from the base bid.</w:t>
      </w:r>
    </w:p>
    <w:p w14:paraId="63660EC7" w14:textId="57D21FB1"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14:paraId="3316A936" w14:textId="373EEC0B" w:rsidR="00F37CA3" w:rsidRDefault="00F37CA3" w:rsidP="00E856C5">
      <w:pPr>
        <w:pStyle w:val="BodyText"/>
        <w:numPr>
          <w:ilvl w:val="2"/>
          <w:numId w:val="31"/>
        </w:numPr>
        <w:ind w:right="957"/>
        <w:jc w:val="both"/>
        <w:rPr>
          <w:rFonts w:ascii="Arial" w:hAnsi="Arial" w:cs="Arial"/>
        </w:rPr>
      </w:pPr>
      <w:r>
        <w:rPr>
          <w:rFonts w:ascii="Arial" w:hAnsi="Arial" w:cs="Arial"/>
        </w:rPr>
        <w:t>First Tier Sub-Contractor Information</w:t>
      </w:r>
    </w:p>
    <w:p w14:paraId="03F23732" w14:textId="68D23AB5" w:rsidR="00F37CA3" w:rsidRDefault="00F37CA3" w:rsidP="00E856C5">
      <w:pPr>
        <w:pStyle w:val="BodyText"/>
        <w:numPr>
          <w:ilvl w:val="2"/>
          <w:numId w:val="31"/>
        </w:numPr>
        <w:ind w:right="957"/>
        <w:jc w:val="both"/>
        <w:rPr>
          <w:rFonts w:ascii="Arial" w:hAnsi="Arial" w:cs="Arial"/>
        </w:rPr>
      </w:pPr>
      <w:r>
        <w:rPr>
          <w:rFonts w:ascii="Arial" w:hAnsi="Arial" w:cs="Arial"/>
        </w:rPr>
        <w:t>Contractor licenses, DIR Registration before the time of Bidding, and all in good standing.</w:t>
      </w:r>
    </w:p>
    <w:p w14:paraId="5D51D144" w14:textId="77777777" w:rsidR="00D70C69" w:rsidRDefault="00D70C69" w:rsidP="00D70C69">
      <w:pPr>
        <w:pStyle w:val="BodyText"/>
        <w:ind w:right="957"/>
        <w:jc w:val="both"/>
        <w:rPr>
          <w:rFonts w:ascii="Arial" w:hAnsi="Arial" w:cs="Arial"/>
        </w:rPr>
      </w:pPr>
    </w:p>
    <w:p w14:paraId="26D609E7" w14:textId="3E36B9BA"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w:t>
      </w:r>
      <w:r w:rsidR="00E40264">
        <w:rPr>
          <w:rFonts w:ascii="Arial" w:hAnsi="Arial" w:cs="Arial"/>
        </w:rPr>
        <w:t xml:space="preserve">termined solely </w:t>
      </w:r>
      <w:r>
        <w:rPr>
          <w:rFonts w:ascii="Arial" w:hAnsi="Arial" w:cs="Arial"/>
        </w:rPr>
        <w:t>by the District</w:t>
      </w:r>
      <w:r w:rsidR="00765C42">
        <w:rPr>
          <w:rFonts w:ascii="Arial" w:hAnsi="Arial" w:cs="Arial"/>
        </w:rPr>
        <w:t xml:space="preserve">.  </w:t>
      </w:r>
    </w:p>
    <w:p w14:paraId="7C46A17B" w14:textId="77777777" w:rsidR="00094CAD" w:rsidRDefault="00094CAD" w:rsidP="00D70C69">
      <w:pPr>
        <w:pStyle w:val="BodyText"/>
        <w:ind w:right="957"/>
        <w:jc w:val="both"/>
        <w:rPr>
          <w:rFonts w:ascii="Arial" w:hAnsi="Arial" w:cs="Arial"/>
        </w:rPr>
      </w:pPr>
    </w:p>
    <w:p w14:paraId="02703154" w14:textId="4A360F76"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14:paraId="61DA565A" w14:textId="77777777" w:rsidR="008A4141" w:rsidRDefault="008A4141">
      <w:pPr>
        <w:rPr>
          <w:rFonts w:ascii="Arial" w:eastAsia="Times New Roman" w:hAnsi="Arial" w:cs="Arial"/>
          <w:b/>
          <w:lang w:eastAsia="zh-CN"/>
        </w:rPr>
      </w:pPr>
      <w:r>
        <w:rPr>
          <w:rFonts w:ascii="Arial" w:eastAsia="Times New Roman" w:hAnsi="Arial" w:cs="Arial"/>
          <w:b/>
          <w:lang w:eastAsia="zh-CN"/>
        </w:rPr>
        <w:br w:type="page"/>
      </w:r>
    </w:p>
    <w:p w14:paraId="338B45D4" w14:textId="4FA4017F"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102A2F9" w14:textId="201FD12C"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20-0</w:t>
      </w:r>
      <w:r w:rsidR="001F2B0A">
        <w:rPr>
          <w:rFonts w:ascii="Arial" w:eastAsia="HiddenHorzOCR" w:hAnsi="Arial" w:cs="Arial"/>
          <w:color w:val="1A1A1A"/>
        </w:rPr>
        <w:t>9</w:t>
      </w:r>
      <w:r w:rsidR="00EF0F53">
        <w:rPr>
          <w:rFonts w:ascii="Arial" w:eastAsia="HiddenHorzOCR" w:hAnsi="Arial" w:cs="Arial"/>
          <w:color w:val="1A1A1A"/>
        </w:rPr>
        <w:t xml:space="preserve"> Yuba College, Hazardous </w:t>
      </w:r>
      <w:r w:rsidR="001F2B0A">
        <w:rPr>
          <w:rFonts w:ascii="Arial" w:eastAsia="HiddenHorzOCR" w:hAnsi="Arial" w:cs="Arial"/>
          <w:color w:val="1A1A1A"/>
        </w:rPr>
        <w:t>Materials</w:t>
      </w:r>
      <w:r w:rsidR="00EF0F53">
        <w:rPr>
          <w:rFonts w:ascii="Arial" w:eastAsia="HiddenHorzOCR" w:hAnsi="Arial" w:cs="Arial"/>
          <w:color w:val="1A1A1A"/>
        </w:rPr>
        <w:t xml:space="preserve"> Abatement, Building</w:t>
      </w:r>
      <w:r w:rsidR="001F2B0A">
        <w:rPr>
          <w:rFonts w:ascii="Arial" w:eastAsia="HiddenHorzOCR" w:hAnsi="Arial" w:cs="Arial"/>
          <w:color w:val="1A1A1A"/>
        </w:rPr>
        <w:t>s</w:t>
      </w:r>
      <w:r w:rsidR="00EF0F53">
        <w:rPr>
          <w:rFonts w:ascii="Arial" w:eastAsia="HiddenHorzOCR" w:hAnsi="Arial" w:cs="Arial"/>
          <w:color w:val="1A1A1A"/>
        </w:rPr>
        <w:t xml:space="preserve"> </w:t>
      </w:r>
      <w:r w:rsidR="001F2B0A">
        <w:rPr>
          <w:rFonts w:ascii="Arial" w:eastAsia="HiddenHorzOCR" w:hAnsi="Arial" w:cs="Arial"/>
          <w:color w:val="1A1A1A"/>
        </w:rPr>
        <w:t>1300 and 1500</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6BB9AD46"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 xml:space="preserve">RFP No. </w:t>
      </w:r>
      <w:r w:rsidR="00EE3846">
        <w:rPr>
          <w:rFonts w:ascii="Arial" w:eastAsia="HiddenHorzOCR" w:hAnsi="Arial" w:cs="Arial"/>
          <w:color w:val="1A1A1A"/>
        </w:rPr>
        <w:t>20-0</w:t>
      </w:r>
      <w:r w:rsidR="001F2B0A">
        <w:rPr>
          <w:rFonts w:ascii="Arial" w:eastAsia="HiddenHorzOCR" w:hAnsi="Arial" w:cs="Arial"/>
          <w:color w:val="1A1A1A"/>
        </w:rPr>
        <w:t>9</w:t>
      </w:r>
      <w:r w:rsidR="00EE3846">
        <w:rPr>
          <w:rFonts w:ascii="Arial" w:eastAsia="HiddenHorzOCR" w:hAnsi="Arial" w:cs="Arial"/>
          <w:color w:val="1A1A1A"/>
        </w:rPr>
        <w:t xml:space="preserve"> </w:t>
      </w:r>
      <w:r w:rsidR="00EF0F53">
        <w:rPr>
          <w:rFonts w:ascii="Arial" w:eastAsia="HiddenHorzOCR" w:hAnsi="Arial" w:cs="Arial"/>
          <w:color w:val="1A1A1A"/>
        </w:rPr>
        <w:t xml:space="preserve">Yuba College, Hazardous </w:t>
      </w:r>
      <w:r w:rsidR="001F2B0A">
        <w:rPr>
          <w:rFonts w:ascii="Arial" w:eastAsia="HiddenHorzOCR" w:hAnsi="Arial" w:cs="Arial"/>
          <w:color w:val="1A1A1A"/>
        </w:rPr>
        <w:t>Materials</w:t>
      </w:r>
      <w:r w:rsidR="00EF0F53">
        <w:rPr>
          <w:rFonts w:ascii="Arial" w:eastAsia="HiddenHorzOCR" w:hAnsi="Arial" w:cs="Arial"/>
          <w:color w:val="1A1A1A"/>
        </w:rPr>
        <w:t xml:space="preserve"> Abatement: Building</w:t>
      </w:r>
      <w:r w:rsidR="001F2B0A">
        <w:rPr>
          <w:rFonts w:ascii="Arial" w:eastAsia="HiddenHorzOCR" w:hAnsi="Arial" w:cs="Arial"/>
          <w:color w:val="1A1A1A"/>
        </w:rPr>
        <w:t>s 1300 and 1500</w:t>
      </w:r>
      <w:r w:rsidR="00A171B5">
        <w:rPr>
          <w:rFonts w:ascii="Arial" w:eastAsia="HiddenHorzOCR" w:hAnsi="Arial" w:cs="Arial"/>
          <w:color w:val="1A1A1A"/>
        </w:rPr>
        <w:t xml:space="preserve"> Project</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B307D03"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20-0</w:t>
      </w:r>
      <w:r w:rsidR="001F2B0A">
        <w:rPr>
          <w:rFonts w:ascii="Arial" w:eastAsia="HiddenHorzOCR" w:hAnsi="Arial" w:cs="Arial"/>
          <w:b/>
          <w:color w:val="1A1A1A"/>
          <w:highlight w:val="yellow"/>
        </w:rPr>
        <w:t>9</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65B385BE" w14:textId="77777777" w:rsidR="008A4141" w:rsidRDefault="008A4141">
      <w:pPr>
        <w:rPr>
          <w:rFonts w:ascii="Arial" w:eastAsia="HiddenHorzOCR" w:hAnsi="Arial" w:cs="Arial"/>
          <w:b/>
          <w:color w:val="1A1A1A"/>
        </w:rPr>
      </w:pPr>
      <w:r>
        <w:rPr>
          <w:rFonts w:ascii="Arial" w:eastAsia="HiddenHorzOCR" w:hAnsi="Arial" w:cs="Arial"/>
          <w:b/>
          <w:color w:val="1A1A1A"/>
        </w:rPr>
        <w:br w:type="page"/>
      </w:r>
    </w:p>
    <w:p w14:paraId="42C4EDDE" w14:textId="0F059F0E"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81222" w:rsidRDefault="00352D05" w:rsidP="00674433">
      <w:pPr>
        <w:autoSpaceDE w:val="0"/>
        <w:autoSpaceDN w:val="0"/>
        <w:adjustRightInd w:val="0"/>
        <w:spacing w:after="0" w:line="240" w:lineRule="auto"/>
        <w:rPr>
          <w:rFonts w:ascii="Arial" w:eastAsia="HiddenHorzOCR" w:hAnsi="Arial" w:cs="Arial"/>
          <w:color w:val="1A1A1A"/>
        </w:rPr>
      </w:pPr>
    </w:p>
    <w:p w14:paraId="25C48DDC" w14:textId="77777777" w:rsidR="00081222" w:rsidRPr="00081222" w:rsidRDefault="00081222" w:rsidP="00081222">
      <w:pPr>
        <w:spacing w:after="0" w:line="240" w:lineRule="auto"/>
        <w:rPr>
          <w:rFonts w:ascii="Arial" w:eastAsia="Times New Roman" w:hAnsi="Arial" w:cs="Arial"/>
          <w:b/>
        </w:rPr>
      </w:pPr>
      <w:bookmarkStart w:id="13" w:name="_Hlk59200667"/>
      <w:r w:rsidRPr="00081222">
        <w:rPr>
          <w:rFonts w:ascii="Arial" w:eastAsia="Times New Roman" w:hAnsi="Arial" w:cs="Arial"/>
          <w:b/>
        </w:rPr>
        <w:t>Important Dates and Times:</w:t>
      </w:r>
    </w:p>
    <w:p w14:paraId="0082EE4B" w14:textId="77777777" w:rsidR="00081222" w:rsidRPr="00081222" w:rsidRDefault="00081222" w:rsidP="00081222">
      <w:pPr>
        <w:spacing w:after="0" w:line="240" w:lineRule="auto"/>
        <w:rPr>
          <w:rFonts w:ascii="Arial" w:eastAsia="Times New Roman" w:hAnsi="Arial" w:cs="Arial"/>
        </w:rPr>
      </w:pPr>
    </w:p>
    <w:p w14:paraId="39FC5DA8" w14:textId="77777777" w:rsidR="00081222" w:rsidRPr="00081222" w:rsidRDefault="00081222" w:rsidP="00081222">
      <w:pPr>
        <w:autoSpaceDE w:val="0"/>
        <w:autoSpaceDN w:val="0"/>
        <w:adjustRightInd w:val="0"/>
        <w:spacing w:after="0" w:line="240" w:lineRule="auto"/>
        <w:rPr>
          <w:rFonts w:ascii="Arial" w:eastAsia="HiddenHorzOCR" w:hAnsi="Arial" w:cs="Arial"/>
          <w:color w:val="1A1A1A"/>
        </w:rPr>
      </w:pPr>
      <w:r w:rsidRPr="00081222">
        <w:rPr>
          <w:rFonts w:ascii="Arial" w:eastAsia="HiddenHorzOCR" w:hAnsi="Arial" w:cs="Arial"/>
          <w:color w:val="1A1A1A"/>
        </w:rPr>
        <w:t>December 18, 2020:</w:t>
      </w:r>
      <w:r w:rsidRPr="00081222">
        <w:rPr>
          <w:rFonts w:ascii="Arial" w:eastAsia="HiddenHorzOCR" w:hAnsi="Arial" w:cs="Arial"/>
          <w:color w:val="1A1A1A"/>
        </w:rPr>
        <w:tab/>
        <w:t>Release of Request for Proposal at 4:00PM</w:t>
      </w:r>
    </w:p>
    <w:p w14:paraId="21A1C888" w14:textId="77777777" w:rsidR="00081222" w:rsidRPr="00081222" w:rsidRDefault="00081222" w:rsidP="00081222">
      <w:pPr>
        <w:autoSpaceDE w:val="0"/>
        <w:autoSpaceDN w:val="0"/>
        <w:adjustRightInd w:val="0"/>
        <w:spacing w:after="0" w:line="240" w:lineRule="auto"/>
        <w:rPr>
          <w:rFonts w:ascii="Arial" w:eastAsia="HiddenHorzOCR" w:hAnsi="Arial" w:cs="Arial"/>
          <w:color w:val="1A1A1A"/>
        </w:rPr>
      </w:pPr>
    </w:p>
    <w:p w14:paraId="5696C7D2"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color w:val="1A1A1A"/>
        </w:rPr>
      </w:pPr>
      <w:r w:rsidRPr="00081222">
        <w:rPr>
          <w:rFonts w:ascii="Arial" w:eastAsia="HiddenHorzOCR" w:hAnsi="Arial" w:cs="Arial"/>
          <w:b/>
          <w:color w:val="1A1A1A"/>
          <w:highlight w:val="yellow"/>
        </w:rPr>
        <w:t>January 7, 2021:</w:t>
      </w:r>
      <w:r w:rsidRPr="00081222">
        <w:rPr>
          <w:rFonts w:ascii="Arial" w:eastAsia="HiddenHorzOCR" w:hAnsi="Arial" w:cs="Arial"/>
          <w:color w:val="1A1A1A"/>
        </w:rPr>
        <w:tab/>
      </w:r>
      <w:r w:rsidRPr="00081222">
        <w:rPr>
          <w:rFonts w:ascii="Arial" w:eastAsia="HiddenHorzOCR" w:hAnsi="Arial" w:cs="Arial"/>
          <w:b/>
          <w:color w:val="1A1A1A"/>
        </w:rPr>
        <w:t>1:00 PM,</w:t>
      </w:r>
      <w:r w:rsidRPr="00081222">
        <w:rPr>
          <w:rFonts w:ascii="Arial" w:eastAsia="HiddenHorzOCR" w:hAnsi="Arial" w:cs="Arial"/>
          <w:color w:val="1A1A1A"/>
        </w:rPr>
        <w:t xml:space="preserve"> </w:t>
      </w:r>
      <w:r w:rsidRPr="00081222">
        <w:rPr>
          <w:rFonts w:ascii="Arial" w:eastAsia="HiddenHorzOCR" w:hAnsi="Arial" w:cs="Arial"/>
          <w:b/>
          <w:color w:val="1A1A1A"/>
        </w:rPr>
        <w:t>Mandatory Pre-Bid Meeting at Yuba College Campus at Building 1400 Maintenance Conference Room: 2088 North Beale Road, Marysville, California 95901.</w:t>
      </w:r>
    </w:p>
    <w:p w14:paraId="717CA8E4"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color w:val="1A1A1A"/>
        </w:rPr>
      </w:pPr>
    </w:p>
    <w:p w14:paraId="5668185B"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color w:val="1A1A1A"/>
        </w:rPr>
      </w:pPr>
      <w:r w:rsidRPr="00081222">
        <w:rPr>
          <w:rFonts w:ascii="Arial" w:eastAsia="HiddenHorzOCR" w:hAnsi="Arial" w:cs="Arial"/>
          <w:color w:val="1A1A1A"/>
        </w:rPr>
        <w:tab/>
        <w:t>Prospective Contractors wishing to participate in this bidding process are required to have a representative attend, sign the login sheet, and conduct a field inspection of buildings 1300 and 1500 conditions.  If you cannot make it to this meeting but would like to walk the project and bid it, coordinate another time/date with Bryan Epp and sign a login sheet then walking the project.  Only contractors that walk the project and have signed a login sheet are qualified to bid the project.</w:t>
      </w:r>
    </w:p>
    <w:p w14:paraId="727B39B1"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color w:val="1A1A1A"/>
        </w:rPr>
      </w:pPr>
    </w:p>
    <w:p w14:paraId="7C6124F2" w14:textId="77777777" w:rsidR="00081222" w:rsidRPr="00081222" w:rsidRDefault="00081222" w:rsidP="00081222">
      <w:pPr>
        <w:spacing w:after="0" w:line="240" w:lineRule="auto"/>
        <w:ind w:left="2160"/>
        <w:rPr>
          <w:rFonts w:ascii="Arial" w:eastAsiaTheme="majorEastAsia" w:hAnsi="Arial" w:cs="Arial"/>
          <w:b/>
        </w:rPr>
      </w:pPr>
      <w:r w:rsidRPr="00081222">
        <w:rPr>
          <w:rFonts w:ascii="Arial" w:eastAsiaTheme="majorEastAsia" w:hAnsi="Arial" w:cs="Arial"/>
          <w:b/>
        </w:rPr>
        <w:t>Bryan Epp</w:t>
      </w:r>
    </w:p>
    <w:p w14:paraId="35D35C9D" w14:textId="77777777" w:rsidR="00081222" w:rsidRPr="00081222" w:rsidRDefault="00081222" w:rsidP="00081222">
      <w:pPr>
        <w:spacing w:after="0" w:line="240" w:lineRule="auto"/>
        <w:ind w:left="2160"/>
        <w:rPr>
          <w:rFonts w:ascii="Arial" w:eastAsiaTheme="majorEastAsia" w:hAnsi="Arial" w:cs="Arial"/>
          <w:bCs/>
        </w:rPr>
      </w:pPr>
      <w:r w:rsidRPr="00081222">
        <w:rPr>
          <w:rFonts w:ascii="Arial" w:eastAsiaTheme="majorEastAsia" w:hAnsi="Arial" w:cs="Arial"/>
          <w:bCs/>
        </w:rPr>
        <w:t>Assistant Director of Maintenance, Operations</w:t>
      </w:r>
    </w:p>
    <w:p w14:paraId="0894C0E4" w14:textId="77777777" w:rsidR="00081222" w:rsidRPr="00081222" w:rsidRDefault="00081222" w:rsidP="00081222">
      <w:pPr>
        <w:spacing w:after="0" w:line="240" w:lineRule="auto"/>
        <w:ind w:left="2160"/>
        <w:rPr>
          <w:rFonts w:ascii="Arial" w:eastAsiaTheme="majorEastAsia" w:hAnsi="Arial" w:cs="Arial"/>
          <w:bCs/>
        </w:rPr>
      </w:pPr>
      <w:r w:rsidRPr="00081222">
        <w:rPr>
          <w:rFonts w:ascii="Arial" w:eastAsiaTheme="majorEastAsia" w:hAnsi="Arial" w:cs="Arial"/>
          <w:bCs/>
        </w:rPr>
        <w:t>2088 North Beale Road</w:t>
      </w:r>
    </w:p>
    <w:p w14:paraId="4DB893BD" w14:textId="77777777" w:rsidR="00081222" w:rsidRPr="00081222" w:rsidRDefault="00081222" w:rsidP="00081222">
      <w:pPr>
        <w:spacing w:after="0" w:line="240" w:lineRule="auto"/>
        <w:ind w:left="2160"/>
        <w:rPr>
          <w:rFonts w:ascii="Arial" w:eastAsiaTheme="majorEastAsia" w:hAnsi="Arial" w:cs="Arial"/>
          <w:bCs/>
        </w:rPr>
      </w:pPr>
      <w:r w:rsidRPr="00081222">
        <w:rPr>
          <w:rFonts w:ascii="Arial" w:eastAsiaTheme="majorEastAsia" w:hAnsi="Arial" w:cs="Arial"/>
          <w:bCs/>
        </w:rPr>
        <w:t>Phone:  530-740-1722</w:t>
      </w:r>
    </w:p>
    <w:p w14:paraId="3D089A3E" w14:textId="77777777" w:rsidR="00081222" w:rsidRPr="00081222" w:rsidRDefault="00081222" w:rsidP="00081222">
      <w:pPr>
        <w:spacing w:after="0" w:line="240" w:lineRule="auto"/>
        <w:ind w:left="2160"/>
        <w:rPr>
          <w:rStyle w:val="Hyperlink"/>
          <w:rFonts w:ascii="Arial" w:eastAsiaTheme="majorEastAsia" w:hAnsi="Arial" w:cs="Arial"/>
          <w:bCs/>
        </w:rPr>
      </w:pPr>
      <w:r w:rsidRPr="00081222">
        <w:rPr>
          <w:rFonts w:ascii="Arial" w:eastAsiaTheme="majorEastAsia" w:hAnsi="Arial" w:cs="Arial"/>
          <w:bCs/>
        </w:rPr>
        <w:t xml:space="preserve">Email:  </w:t>
      </w:r>
      <w:hyperlink r:id="rId14" w:history="1">
        <w:r w:rsidRPr="00081222">
          <w:rPr>
            <w:rStyle w:val="Hyperlink"/>
            <w:rFonts w:ascii="Arial" w:eastAsiaTheme="majorEastAsia" w:hAnsi="Arial" w:cs="Arial"/>
            <w:bCs/>
          </w:rPr>
          <w:t>bepp@yccd.edu</w:t>
        </w:r>
      </w:hyperlink>
    </w:p>
    <w:p w14:paraId="0E121B89" w14:textId="77777777" w:rsidR="00081222" w:rsidRPr="00081222" w:rsidRDefault="00081222" w:rsidP="00081222">
      <w:pPr>
        <w:spacing w:after="0" w:line="240" w:lineRule="auto"/>
        <w:ind w:left="2160"/>
        <w:rPr>
          <w:rStyle w:val="Hyperlink"/>
          <w:rFonts w:ascii="Arial" w:eastAsiaTheme="majorEastAsia" w:hAnsi="Arial" w:cs="Arial"/>
          <w:bCs/>
        </w:rPr>
      </w:pPr>
    </w:p>
    <w:p w14:paraId="67B71688" w14:textId="77777777" w:rsidR="00081222" w:rsidRPr="00081222" w:rsidRDefault="00081222" w:rsidP="00081222">
      <w:pPr>
        <w:spacing w:after="0" w:line="240" w:lineRule="auto"/>
        <w:ind w:left="2160"/>
        <w:rPr>
          <w:rStyle w:val="Hyperlink"/>
          <w:rFonts w:ascii="Arial" w:eastAsiaTheme="majorEastAsia" w:hAnsi="Arial" w:cs="Arial"/>
          <w:b/>
          <w:color w:val="auto"/>
        </w:rPr>
      </w:pPr>
      <w:r w:rsidRPr="00081222">
        <w:rPr>
          <w:rStyle w:val="Hyperlink"/>
          <w:rFonts w:ascii="Arial" w:eastAsiaTheme="majorEastAsia" w:hAnsi="Arial" w:cs="Arial"/>
          <w:b/>
          <w:color w:val="auto"/>
        </w:rPr>
        <w:t>COVID 19 Prevention Best Practices Apply</w:t>
      </w:r>
    </w:p>
    <w:p w14:paraId="75E84F59"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p>
    <w:p w14:paraId="6C38F168"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Facial Coverings Required at All Times.</w:t>
      </w:r>
    </w:p>
    <w:p w14:paraId="5F920828"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Social Distancing shall be applied.</w:t>
      </w:r>
    </w:p>
    <w:p w14:paraId="004FDD99"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No sick employees shall attend meetings or report to work.</w:t>
      </w:r>
    </w:p>
    <w:p w14:paraId="12F4DBC0"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Frequent use of hand sanitizer is required.</w:t>
      </w:r>
    </w:p>
    <w:p w14:paraId="569F0BD3"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bCs/>
          <w:color w:val="1A1A1A"/>
        </w:rPr>
      </w:pPr>
    </w:p>
    <w:p w14:paraId="2E9572E7" w14:textId="77777777" w:rsidR="00081222" w:rsidRPr="00081222" w:rsidRDefault="00081222" w:rsidP="00081222">
      <w:pPr>
        <w:autoSpaceDE w:val="0"/>
        <w:autoSpaceDN w:val="0"/>
        <w:adjustRightInd w:val="0"/>
        <w:spacing w:after="0" w:line="240" w:lineRule="auto"/>
        <w:ind w:left="2160" w:hanging="2160"/>
        <w:rPr>
          <w:rFonts w:ascii="Arial" w:eastAsiaTheme="minorEastAsia" w:hAnsi="Arial" w:cs="Arial"/>
          <w:lang w:eastAsia="zh-CN"/>
        </w:rPr>
      </w:pPr>
      <w:r w:rsidRPr="00081222">
        <w:rPr>
          <w:rFonts w:ascii="Arial" w:eastAsiaTheme="minorEastAsia" w:hAnsi="Arial" w:cs="Arial"/>
          <w:lang w:eastAsia="zh-CN"/>
        </w:rPr>
        <w:t>January 11, 2021:</w:t>
      </w:r>
      <w:r w:rsidRPr="00081222">
        <w:rPr>
          <w:rFonts w:ascii="Arial" w:eastAsiaTheme="minorEastAsia" w:hAnsi="Arial" w:cs="Arial"/>
          <w:lang w:eastAsia="zh-CN"/>
        </w:rPr>
        <w:tab/>
        <w:t xml:space="preserve">5:00 PM, All questions and requests for information must be submitted to David Willis at: </w:t>
      </w:r>
      <w:hyperlink r:id="rId15" w:history="1">
        <w:r w:rsidRPr="00081222">
          <w:rPr>
            <w:rFonts w:ascii="Arial" w:eastAsiaTheme="minorEastAsia" w:hAnsi="Arial" w:cs="Arial"/>
            <w:color w:val="0000FF" w:themeColor="hyperlink"/>
            <w:u w:val="single"/>
            <w:lang w:eastAsia="zh-CN"/>
          </w:rPr>
          <w:t>dwillis@yccd.edu</w:t>
        </w:r>
      </w:hyperlink>
      <w:r w:rsidRPr="00081222">
        <w:rPr>
          <w:rFonts w:ascii="Arial" w:eastAsiaTheme="minorEastAsia" w:hAnsi="Arial" w:cs="Arial"/>
          <w:lang w:eastAsia="zh-CN"/>
        </w:rPr>
        <w:t>.</w:t>
      </w:r>
    </w:p>
    <w:p w14:paraId="3665DE63" w14:textId="77777777" w:rsidR="00081222" w:rsidRPr="00081222" w:rsidRDefault="00081222" w:rsidP="00081222">
      <w:pPr>
        <w:autoSpaceDE w:val="0"/>
        <w:autoSpaceDN w:val="0"/>
        <w:adjustRightInd w:val="0"/>
        <w:spacing w:after="0" w:line="240" w:lineRule="auto"/>
        <w:ind w:left="2160" w:hanging="2160"/>
        <w:rPr>
          <w:rFonts w:ascii="Arial" w:eastAsiaTheme="minorEastAsia" w:hAnsi="Arial" w:cs="Arial"/>
          <w:lang w:eastAsia="zh-CN"/>
        </w:rPr>
      </w:pPr>
    </w:p>
    <w:p w14:paraId="7D1146F7" w14:textId="77777777" w:rsidR="00081222" w:rsidRPr="00081222" w:rsidRDefault="00081222" w:rsidP="00081222">
      <w:pPr>
        <w:autoSpaceDE w:val="0"/>
        <w:autoSpaceDN w:val="0"/>
        <w:adjustRightInd w:val="0"/>
        <w:spacing w:after="0" w:line="240" w:lineRule="auto"/>
        <w:rPr>
          <w:rFonts w:ascii="Arial" w:eastAsia="HiddenHorzOCR" w:hAnsi="Arial" w:cs="Arial"/>
          <w:b/>
          <w:color w:val="1A1A1A"/>
        </w:rPr>
      </w:pPr>
      <w:r w:rsidRPr="00081222">
        <w:rPr>
          <w:rFonts w:ascii="Arial" w:eastAsiaTheme="minorEastAsia" w:hAnsi="Arial" w:cs="Arial"/>
          <w:lang w:eastAsia="zh-CN"/>
        </w:rPr>
        <w:t>January 12, 2021:</w:t>
      </w:r>
      <w:r w:rsidRPr="00081222">
        <w:rPr>
          <w:rFonts w:ascii="Arial" w:eastAsiaTheme="minorEastAsia" w:hAnsi="Arial" w:cs="Arial"/>
          <w:lang w:eastAsia="zh-CN"/>
        </w:rPr>
        <w:tab/>
        <w:t>Addendum Issued if needed.</w:t>
      </w:r>
    </w:p>
    <w:p w14:paraId="1ADC6B1E" w14:textId="77777777" w:rsidR="00081222" w:rsidRPr="00081222" w:rsidRDefault="00081222" w:rsidP="00081222">
      <w:pPr>
        <w:autoSpaceDE w:val="0"/>
        <w:autoSpaceDN w:val="0"/>
        <w:adjustRightInd w:val="0"/>
        <w:spacing w:after="0" w:line="240" w:lineRule="auto"/>
        <w:rPr>
          <w:rFonts w:ascii="Arial" w:eastAsia="HiddenHorzOCR" w:hAnsi="Arial" w:cs="Arial"/>
          <w:b/>
          <w:color w:val="1A1A1A"/>
        </w:rPr>
      </w:pPr>
    </w:p>
    <w:p w14:paraId="15061B45" w14:textId="77777777" w:rsidR="00081222" w:rsidRPr="00081222" w:rsidRDefault="00081222" w:rsidP="00081222">
      <w:pPr>
        <w:autoSpaceDE w:val="0"/>
        <w:autoSpaceDN w:val="0"/>
        <w:adjustRightInd w:val="0"/>
        <w:ind w:left="2160" w:hanging="2160"/>
        <w:rPr>
          <w:rFonts w:ascii="Arial" w:eastAsia="HiddenHorzOCR" w:hAnsi="Arial" w:cs="Arial"/>
          <w:bCs/>
          <w:iCs/>
          <w:color w:val="1A1A1A"/>
        </w:rPr>
      </w:pPr>
      <w:r w:rsidRPr="00081222">
        <w:rPr>
          <w:rFonts w:ascii="Arial" w:eastAsia="HiddenHorzOCR" w:hAnsi="Arial" w:cs="Arial"/>
          <w:b/>
          <w:color w:val="1A1A1A"/>
          <w:highlight w:val="yellow"/>
        </w:rPr>
        <w:t>January 19, 2021:</w:t>
      </w:r>
      <w:r w:rsidRPr="00081222">
        <w:rPr>
          <w:rFonts w:ascii="Arial" w:eastAsia="HiddenHorzOCR" w:hAnsi="Arial" w:cs="Arial"/>
          <w:color w:val="1A1A1A"/>
        </w:rPr>
        <w:tab/>
      </w:r>
      <w:r w:rsidRPr="00081222">
        <w:rPr>
          <w:rFonts w:ascii="Arial" w:eastAsia="HiddenHorzOCR" w:hAnsi="Arial" w:cs="Arial"/>
          <w:b/>
          <w:color w:val="1A1A1A"/>
        </w:rPr>
        <w:t>Proposals due at 1:00 PM SHARP</w:t>
      </w:r>
      <w:r w:rsidRPr="00081222">
        <w:rPr>
          <w:rFonts w:ascii="Arial" w:eastAsia="HiddenHorzOCR" w:hAnsi="Arial" w:cs="Arial"/>
          <w:color w:val="1A1A1A"/>
        </w:rPr>
        <w:t xml:space="preserve">, Yuba Community College District, District Offices Location, see page 1.  </w:t>
      </w:r>
      <w:r w:rsidRPr="00081222">
        <w:rPr>
          <w:rFonts w:ascii="Arial" w:eastAsia="HiddenHorzOCR" w:hAnsi="Arial" w:cs="Arial"/>
          <w:bCs/>
          <w:iCs/>
          <w:color w:val="1A1A1A"/>
        </w:rPr>
        <w:t>There will be a public bid opening on this RFP.</w:t>
      </w:r>
    </w:p>
    <w:p w14:paraId="2650D07A"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bCs/>
          <w:iCs/>
          <w:color w:val="1A1A1A"/>
        </w:rPr>
      </w:pPr>
    </w:p>
    <w:p w14:paraId="055AAAD2" w14:textId="77777777" w:rsidR="00081222" w:rsidRPr="00081222" w:rsidRDefault="00081222" w:rsidP="00081222">
      <w:pPr>
        <w:autoSpaceDE w:val="0"/>
        <w:autoSpaceDN w:val="0"/>
        <w:adjustRightInd w:val="0"/>
        <w:ind w:hanging="2160"/>
        <w:jc w:val="both"/>
        <w:rPr>
          <w:rFonts w:ascii="Arial" w:hAnsi="Arial" w:cs="Arial"/>
          <w:color w:val="0000FF"/>
          <w:u w:val="single"/>
        </w:rPr>
      </w:pPr>
      <w:r w:rsidRPr="00081222">
        <w:rPr>
          <w:rFonts w:ascii="Arial" w:hAnsi="Arial" w:cs="Arial"/>
        </w:rPr>
        <w:t>Copies of RF</w:t>
      </w:r>
      <w:r w:rsidRPr="00081222">
        <w:rPr>
          <w:rFonts w:ascii="Arial" w:hAnsi="Arial" w:cs="Arial"/>
        </w:rPr>
        <w:tab/>
        <w:t xml:space="preserve">All procurement documents, including Addenda’s (as required) may be obtained only on the YCCD Purchasing website: </w:t>
      </w:r>
      <w:hyperlink r:id="rId16" w:history="1">
        <w:r w:rsidRPr="00081222">
          <w:rPr>
            <w:rFonts w:ascii="Arial" w:hAnsi="Arial" w:cs="Arial"/>
            <w:color w:val="0000FF"/>
            <w:u w:val="single"/>
          </w:rPr>
          <w:t>https://www.yccd.edu/central-services/</w:t>
        </w:r>
      </w:hyperlink>
    </w:p>
    <w:bookmarkEnd w:id="13"/>
    <w:p w14:paraId="16939EEF" w14:textId="657EEAE1" w:rsidR="00A35F16" w:rsidRPr="00081222" w:rsidRDefault="007F3FB0" w:rsidP="00A35F16">
      <w:pPr>
        <w:autoSpaceDE w:val="0"/>
        <w:autoSpaceDN w:val="0"/>
        <w:adjustRightInd w:val="0"/>
        <w:spacing w:after="0" w:line="240" w:lineRule="auto"/>
        <w:rPr>
          <w:rFonts w:ascii="Arial" w:eastAsia="HiddenHorzOCR" w:hAnsi="Arial" w:cs="Arial"/>
          <w:color w:val="1A1A1A"/>
        </w:rPr>
      </w:pPr>
      <w:r w:rsidRPr="00081222">
        <w:rPr>
          <w:rFonts w:ascii="Arial" w:eastAsia="HiddenHorzOCR" w:hAnsi="Arial" w:cs="Arial"/>
          <w:b/>
          <w:bCs/>
          <w:iCs/>
          <w:color w:val="1A1A1A"/>
        </w:rPr>
        <w:t>February 25, 2021</w:t>
      </w:r>
      <w:r w:rsidR="0056383B" w:rsidRPr="00081222">
        <w:rPr>
          <w:rFonts w:ascii="Arial" w:eastAsia="HiddenHorzOCR" w:hAnsi="Arial" w:cs="Arial"/>
          <w:b/>
          <w:color w:val="1A1A1A"/>
        </w:rPr>
        <w:t>:</w:t>
      </w:r>
      <w:r w:rsidR="0056383B" w:rsidRPr="00081222">
        <w:rPr>
          <w:rFonts w:ascii="Arial" w:eastAsia="HiddenHorzOCR" w:hAnsi="Arial" w:cs="Arial"/>
          <w:b/>
          <w:color w:val="1A1A1A"/>
        </w:rPr>
        <w:tab/>
      </w:r>
      <w:r w:rsidR="00EB7581" w:rsidRPr="00081222">
        <w:rPr>
          <w:rFonts w:ascii="Arial" w:eastAsia="HiddenHorzOCR" w:hAnsi="Arial" w:cs="Arial"/>
          <w:color w:val="1A1A1A"/>
        </w:rPr>
        <w:t>Expected</w:t>
      </w:r>
      <w:r w:rsidR="00B4357C" w:rsidRPr="00081222">
        <w:rPr>
          <w:rFonts w:ascii="Arial" w:eastAsia="HiddenHorzOCR" w:hAnsi="Arial" w:cs="Arial"/>
          <w:color w:val="1A1A1A"/>
        </w:rPr>
        <w:t xml:space="preserve"> date of Award with Purchase Order</w:t>
      </w:r>
      <w:r w:rsidR="00742760" w:rsidRPr="00081222">
        <w:rPr>
          <w:rFonts w:ascii="Arial" w:eastAsia="HiddenHorzOCR" w:hAnsi="Arial" w:cs="Arial"/>
          <w:color w:val="1A1A1A"/>
        </w:rPr>
        <w:t xml:space="preserve"> </w:t>
      </w:r>
    </w:p>
    <w:p w14:paraId="3844EEA3" w14:textId="77777777" w:rsidR="00EF0AC9" w:rsidRPr="00081222" w:rsidRDefault="00EF0AC9" w:rsidP="00A35F16">
      <w:pPr>
        <w:autoSpaceDE w:val="0"/>
        <w:autoSpaceDN w:val="0"/>
        <w:adjustRightInd w:val="0"/>
        <w:spacing w:after="0" w:line="240" w:lineRule="auto"/>
        <w:rPr>
          <w:rFonts w:ascii="Arial" w:eastAsia="HiddenHorzOCR" w:hAnsi="Arial" w:cs="Arial"/>
          <w:color w:val="1A1A1A"/>
        </w:rPr>
      </w:pPr>
    </w:p>
    <w:p w14:paraId="225364FD" w14:textId="22689052" w:rsidR="004028A8" w:rsidRPr="00081222" w:rsidRDefault="00740FFB" w:rsidP="004028A8">
      <w:pPr>
        <w:rPr>
          <w:rFonts w:ascii="Arial" w:eastAsia="Batang" w:hAnsi="Arial" w:cs="Arial"/>
          <w:bCs/>
          <w:iCs/>
        </w:rPr>
      </w:pPr>
      <w:r w:rsidRPr="00081222">
        <w:rPr>
          <w:rFonts w:ascii="Arial" w:eastAsia="HiddenHorzOCR" w:hAnsi="Arial" w:cs="Arial"/>
          <w:b/>
          <w:color w:val="1A1A1A"/>
        </w:rPr>
        <w:t>April 30, 2021</w:t>
      </w:r>
      <w:r w:rsidR="00B4357C" w:rsidRPr="00081222">
        <w:rPr>
          <w:rFonts w:ascii="Arial" w:eastAsia="HiddenHorzOCR" w:hAnsi="Arial" w:cs="Arial"/>
          <w:b/>
          <w:color w:val="1A1A1A"/>
        </w:rPr>
        <w:t>:</w:t>
      </w:r>
      <w:r w:rsidR="00B4357C" w:rsidRPr="00081222">
        <w:rPr>
          <w:rFonts w:ascii="Arial" w:eastAsia="HiddenHorzOCR" w:hAnsi="Arial" w:cs="Arial"/>
          <w:b/>
          <w:color w:val="1A1A1A"/>
        </w:rPr>
        <w:tab/>
      </w:r>
      <w:r w:rsidRPr="00081222">
        <w:rPr>
          <w:rFonts w:ascii="Arial" w:eastAsia="HiddenHorzOCR" w:hAnsi="Arial" w:cs="Arial"/>
          <w:b/>
          <w:color w:val="1A1A1A"/>
        </w:rPr>
        <w:t xml:space="preserve">PROPOSED </w:t>
      </w:r>
      <w:r w:rsidR="00227303" w:rsidRPr="00081222">
        <w:rPr>
          <w:rFonts w:ascii="Arial" w:eastAsia="HiddenHorzOCR" w:hAnsi="Arial" w:cs="Arial"/>
          <w:b/>
          <w:color w:val="1A1A1A"/>
        </w:rPr>
        <w:t>COMPLETION DATE.</w:t>
      </w:r>
      <w:r w:rsidR="00B4357C" w:rsidRPr="00081222">
        <w:rPr>
          <w:rFonts w:ascii="Arial" w:eastAsia="HiddenHorzOCR" w:hAnsi="Arial" w:cs="Arial"/>
          <w:b/>
          <w:color w:val="1A1A1A"/>
        </w:rPr>
        <w:t xml:space="preserve">  </w:t>
      </w:r>
    </w:p>
    <w:p w14:paraId="57C4E02A" w14:textId="77777777" w:rsidR="00EF0AC9" w:rsidRPr="00081222" w:rsidRDefault="00EF0AC9" w:rsidP="00A35F16">
      <w:pPr>
        <w:autoSpaceDE w:val="0"/>
        <w:autoSpaceDN w:val="0"/>
        <w:adjustRightInd w:val="0"/>
        <w:spacing w:after="0" w:line="240" w:lineRule="auto"/>
        <w:rPr>
          <w:rFonts w:ascii="Arial" w:eastAsia="HiddenHorzOCR" w:hAnsi="Arial" w:cs="Arial"/>
          <w:color w:val="1A1A1A"/>
        </w:rPr>
      </w:pPr>
      <w:r w:rsidRPr="00081222">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07F090CF" w14:textId="77777777" w:rsidR="004B0950" w:rsidRDefault="004B0950">
      <w:pPr>
        <w:rPr>
          <w:rFonts w:ascii="Arial" w:eastAsia="Times New Roman" w:hAnsi="Arial" w:cs="Arial"/>
          <w:b/>
          <w:bCs/>
        </w:rPr>
      </w:pPr>
      <w:r>
        <w:rPr>
          <w:rFonts w:ascii="Arial" w:eastAsia="Times New Roman" w:hAnsi="Arial" w:cs="Arial"/>
          <w:b/>
          <w:bCs/>
        </w:rPr>
        <w:br w:type="page"/>
      </w:r>
    </w:p>
    <w:p w14:paraId="2FB29100" w14:textId="6E56831B"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7777777"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10</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392CB3B1"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D21EDC">
        <w:rPr>
          <w:rFonts w:ascii="Arial" w:eastAsia="HiddenHorzOCR" w:hAnsi="Arial" w:cs="Arial"/>
          <w:color w:val="1A1A1A"/>
        </w:rPr>
        <w:t xml:space="preserve"> in separate binder</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a flash drive</w:t>
      </w:r>
      <w:r w:rsidR="004B0950">
        <w:rPr>
          <w:rFonts w:ascii="Arial" w:eastAsia="HiddenHorzOCR" w:hAnsi="Arial" w:cs="Arial"/>
          <w:color w:val="1A1A1A"/>
        </w:rPr>
        <w:t>.</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77777777"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242D6020"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7BCD70C8"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4686738"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lastRenderedPageBreak/>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r w:rsidR="004028A8">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77777777"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3E1F8CF2" w:rsidR="00594E42"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Due to the heightened risk of illness that could then affect the performance of the Contractor, Firms with multiple employee installation teams and the resources to adapt and complete the scope of work per the RFP, will score higher in the evaluation process.</w:t>
      </w:r>
    </w:p>
    <w:p w14:paraId="5B6EF4A9" w14:textId="77777777" w:rsidR="004B0950" w:rsidRDefault="004B0950" w:rsidP="004028A8">
      <w:pPr>
        <w:autoSpaceDE w:val="0"/>
        <w:autoSpaceDN w:val="0"/>
        <w:adjustRightInd w:val="0"/>
        <w:spacing w:after="0" w:line="240" w:lineRule="auto"/>
        <w:ind w:left="720" w:hanging="432"/>
        <w:rPr>
          <w:rFonts w:ascii="Arial" w:eastAsia="HiddenHorzOCR" w:hAnsi="Arial" w:cs="Arial"/>
          <w:b/>
          <w:color w:val="1B1B1B"/>
        </w:rPr>
      </w:pPr>
    </w:p>
    <w:p w14:paraId="21AF680A" w14:textId="77777777"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6E5431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3AB2F5DB" w14:textId="77777777" w:rsidR="000732E4" w:rsidRDefault="000732E4">
      <w:pPr>
        <w:rPr>
          <w:rFonts w:ascii="Arial" w:eastAsia="Tahoma" w:hAnsi="Arial" w:cs="Arial"/>
          <w:b/>
        </w:rPr>
      </w:pPr>
      <w:r>
        <w:rPr>
          <w:rFonts w:ascii="Arial" w:eastAsia="Tahoma" w:hAnsi="Arial" w:cs="Arial"/>
          <w:b/>
        </w:rPr>
        <w:br w:type="page"/>
      </w:r>
    </w:p>
    <w:p w14:paraId="4CB702E7" w14:textId="1BC39EE2" w:rsidR="000303F3" w:rsidRDefault="00316FBF" w:rsidP="000303F3">
      <w:pPr>
        <w:spacing w:after="0" w:line="240" w:lineRule="auto"/>
        <w:rPr>
          <w:rFonts w:ascii="Arial" w:eastAsia="Tahoma" w:hAnsi="Arial" w:cs="Arial"/>
          <w:b/>
          <w:spacing w:val="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AD5D4A1" w14:textId="77777777"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14:paraId="384AF2A4"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7777777" w:rsidR="000303F3" w:rsidRDefault="000303F3" w:rsidP="000303F3">
      <w:pPr>
        <w:spacing w:after="160" w:line="259" w:lineRule="auto"/>
        <w:rPr>
          <w:rFonts w:ascii="Arial" w:hAnsi="Arial" w:cs="Arial"/>
          <w:b/>
        </w:rPr>
      </w:pPr>
      <w:r>
        <w:rPr>
          <w:rFonts w:ascii="Arial" w:hAnsi="Arial" w:cs="Arial"/>
          <w:b/>
        </w:rPr>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3B60E4">
        <w:rPr>
          <w:rFonts w:ascii="Arial" w:hAnsi="Arial" w:cs="Arial"/>
          <w:b/>
        </w:rPr>
        <w:t>for</w:t>
      </w:r>
      <w:r w:rsidR="00316FBF">
        <w:rPr>
          <w:rFonts w:ascii="Arial" w:hAnsi="Arial" w:cs="Arial"/>
          <w:b/>
        </w:rPr>
        <w:t xml:space="preserve"> Services</w:t>
      </w:r>
      <w:r>
        <w:rPr>
          <w:rFonts w:ascii="Arial" w:hAnsi="Arial" w:cs="Arial"/>
          <w:b/>
        </w:rPr>
        <w:t xml:space="preserve">).  </w:t>
      </w:r>
    </w:p>
    <w:p w14:paraId="7C11EAD1" w14:textId="77777777" w:rsidR="0072162D" w:rsidRDefault="0072162D" w:rsidP="000303F3">
      <w:pPr>
        <w:spacing w:after="160" w:line="259" w:lineRule="auto"/>
        <w:rPr>
          <w:rFonts w:ascii="Arial" w:hAnsi="Arial" w:cs="Arial"/>
          <w:b/>
        </w:rPr>
      </w:pPr>
    </w:p>
    <w:p w14:paraId="566A4BE3"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46EE15F6"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36CD57AF" w14:textId="77777777"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77777777"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14:paraId="4BCC0A41" w14:textId="77777777" w:rsidR="00887220" w:rsidRDefault="00887220" w:rsidP="00DB7084">
      <w:pPr>
        <w:pStyle w:val="ListParagraph1"/>
        <w:spacing w:after="240"/>
        <w:rPr>
          <w:rFonts w:cs="Arial"/>
          <w:lang w:val="en-US" w:eastAsia="en-US"/>
        </w:rPr>
      </w:pPr>
    </w:p>
    <w:p w14:paraId="6DB22B5D" w14:textId="7633A017" w:rsidR="00A367EC" w:rsidRPr="00E7505A" w:rsidRDefault="000B0A8F"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Hazardous Materials Abatement, Building 1</w:t>
      </w:r>
      <w:r w:rsidR="000732E4">
        <w:rPr>
          <w:rFonts w:ascii="Times New Roman" w:hAnsi="Times New Roman"/>
          <w:lang w:val="en-US" w:eastAsia="en-US"/>
        </w:rPr>
        <w:t>300</w:t>
      </w:r>
      <w:r>
        <w:rPr>
          <w:rFonts w:ascii="Times New Roman" w:hAnsi="Times New Roman"/>
          <w:lang w:val="en-US" w:eastAsia="en-US"/>
        </w:rPr>
        <w:t>:</w:t>
      </w:r>
      <w:r w:rsidR="000732E4">
        <w:rPr>
          <w:rFonts w:ascii="Times New Roman" w:hAnsi="Times New Roman"/>
          <w:lang w:val="en-US" w:eastAsia="en-US"/>
        </w:rPr>
        <w:tab/>
      </w:r>
      <w:r w:rsidR="00DB7084">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35917782" w14:textId="28A29876" w:rsidR="00E7505A" w:rsidRDefault="00E7505A" w:rsidP="00E7505A">
      <w:pPr>
        <w:pStyle w:val="ListParagraph1"/>
        <w:spacing w:after="240"/>
        <w:rPr>
          <w:rFonts w:ascii="Times New Roman" w:hAnsi="Times New Roman"/>
          <w:b/>
          <w:u w:val="single"/>
          <w:lang w:val="en-US" w:eastAsia="en-US"/>
        </w:rPr>
      </w:pPr>
    </w:p>
    <w:p w14:paraId="00BF9F5E" w14:textId="118B6065" w:rsidR="00E7505A" w:rsidRPr="000732E4" w:rsidRDefault="00E7505A" w:rsidP="00E7505A">
      <w:pPr>
        <w:pStyle w:val="ListParagraph1"/>
        <w:spacing w:after="240"/>
        <w:ind w:left="1440"/>
        <w:rPr>
          <w:rFonts w:ascii="Times New Roman" w:hAnsi="Times New Roman"/>
          <w:lang w:val="en-US" w:eastAsia="en-US"/>
        </w:rPr>
      </w:pPr>
      <w:r>
        <w:rPr>
          <w:rFonts w:ascii="Times New Roman" w:hAnsi="Times New Roman"/>
          <w:lang w:val="en-US" w:eastAsia="en-US"/>
        </w:rPr>
        <w:t>(Include small photo lab attached building on the north side of building 1300.)</w:t>
      </w:r>
    </w:p>
    <w:p w14:paraId="752F0CE8" w14:textId="290F2475" w:rsidR="000732E4" w:rsidRDefault="000732E4" w:rsidP="000732E4">
      <w:pPr>
        <w:pStyle w:val="ListParagraph1"/>
        <w:spacing w:after="240"/>
        <w:rPr>
          <w:rFonts w:ascii="Times New Roman" w:hAnsi="Times New Roman"/>
          <w:b/>
          <w:u w:val="single"/>
          <w:lang w:val="en-US" w:eastAsia="en-US"/>
        </w:rPr>
      </w:pPr>
    </w:p>
    <w:p w14:paraId="19B969C7" w14:textId="0DD62898" w:rsidR="000732E4" w:rsidRPr="00DB7084" w:rsidRDefault="000732E4" w:rsidP="000732E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Hazardous Materials Abatement, Building 1500:</w:t>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44F65FDD" w14:textId="77777777" w:rsidR="000732E4" w:rsidRPr="00DB7084" w:rsidRDefault="000732E4" w:rsidP="000732E4">
      <w:pPr>
        <w:pStyle w:val="ListParagraph1"/>
        <w:spacing w:after="240"/>
        <w:ind w:left="1440"/>
        <w:rPr>
          <w:rFonts w:ascii="Times New Roman" w:hAnsi="Times New Roman"/>
          <w:lang w:val="en-US" w:eastAsia="en-US"/>
        </w:rPr>
      </w:pPr>
    </w:p>
    <w:p w14:paraId="53032211" w14:textId="77777777" w:rsidR="00DB7084" w:rsidRPr="00970854" w:rsidRDefault="00DB7084" w:rsidP="00DB7084">
      <w:pPr>
        <w:pStyle w:val="ListParagraph1"/>
        <w:spacing w:after="240"/>
        <w:ind w:left="1440"/>
        <w:rPr>
          <w:rFonts w:ascii="Times New Roman" w:hAnsi="Times New Roman"/>
          <w:lang w:val="en-US" w:eastAsia="en-US"/>
        </w:rPr>
      </w:pPr>
    </w:p>
    <w:p w14:paraId="2AE18CD0" w14:textId="7AB1F302" w:rsidR="003B60E4" w:rsidRPr="00DB7084" w:rsidRDefault="003B60E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7C49881" w14:textId="77777777" w:rsidR="00DB7084" w:rsidRPr="00970854" w:rsidRDefault="00DB7084" w:rsidP="00DB7084">
      <w:pPr>
        <w:pStyle w:val="ListParagraph1"/>
        <w:spacing w:after="240"/>
        <w:ind w:left="0"/>
        <w:rPr>
          <w:rFonts w:ascii="Times New Roman" w:hAnsi="Times New Roman"/>
          <w:lang w:val="en-US" w:eastAsia="en-US"/>
        </w:rPr>
      </w:pPr>
    </w:p>
    <w:p w14:paraId="29E3D364" w14:textId="1DC79094" w:rsidR="00A367EC" w:rsidRPr="00970854"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Sub-</w:t>
      </w:r>
      <w:r w:rsidR="00F64DC5">
        <w:rPr>
          <w:rFonts w:ascii="Times New Roman" w:hAnsi="Times New Roman"/>
          <w:lang w:val="en-US" w:eastAsia="en-US"/>
        </w:rPr>
        <w:t xml:space="preserve">Total </w:t>
      </w:r>
      <w:r w:rsidR="00A367EC" w:rsidRPr="00970854">
        <w:rPr>
          <w:rFonts w:ascii="Times New Roman" w:hAnsi="Times New Roman"/>
          <w:lang w:val="en-US" w:eastAsia="en-US"/>
        </w:rPr>
        <w:t xml:space="preserve">Costs:          </w:t>
      </w:r>
      <w:r w:rsidR="00A367EC">
        <w:rPr>
          <w:rFonts w:ascii="Times New Roman" w:hAnsi="Times New Roman"/>
          <w:lang w:val="en-US" w:eastAsia="en-US"/>
        </w:rPr>
        <w:t xml:space="preserve"> </w:t>
      </w:r>
      <w:r w:rsidR="00F64DC5">
        <w:rPr>
          <w:rFonts w:ascii="Times New Roman" w:hAnsi="Times New Roman"/>
          <w:lang w:val="en-US" w:eastAsia="en-US"/>
        </w:rPr>
        <w:tab/>
      </w:r>
      <w:r w:rsidR="00F64DC5">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lang w:val="en-US" w:eastAsia="en-US"/>
        </w:rPr>
        <w:t xml:space="preserve"> </w:t>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24317647" w14:textId="24BD91FA" w:rsidR="00A367EC" w:rsidRDefault="00A367EC" w:rsidP="00A367EC">
      <w:pPr>
        <w:pStyle w:val="ListParagraph1"/>
        <w:ind w:left="1440"/>
        <w:rPr>
          <w:rFonts w:ascii="Times New Roman" w:hAnsi="Times New Roman"/>
          <w:lang w:val="en-US" w:eastAsia="en-US"/>
        </w:rPr>
      </w:pPr>
    </w:p>
    <w:p w14:paraId="1795DF2B" w14:textId="77777777" w:rsidR="00DB7084" w:rsidRPr="00970854" w:rsidRDefault="00DB7084" w:rsidP="00A367EC">
      <w:pPr>
        <w:pStyle w:val="ListParagraph1"/>
        <w:ind w:left="1440"/>
        <w:rPr>
          <w:rFonts w:ascii="Times New Roman" w:hAnsi="Times New Roman"/>
          <w:lang w:val="en-US" w:eastAsia="en-US"/>
        </w:rPr>
      </w:pPr>
    </w:p>
    <w:p w14:paraId="18933832" w14:textId="5610BB33" w:rsidR="00A367EC" w:rsidRPr="00970854" w:rsidRDefault="00A367EC" w:rsidP="00A367EC">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sidR="00DB7084">
        <w:rPr>
          <w:rFonts w:ascii="Times New Roman" w:hAnsi="Times New Roman"/>
          <w:lang w:val="en-US" w:eastAsia="en-US"/>
        </w:rPr>
        <w:t xml:space="preserve"> Contingency</w:t>
      </w:r>
      <w:proofErr w:type="gramStart"/>
      <w:r w:rsidR="00DB7084">
        <w:rPr>
          <w:rFonts w:ascii="Times New Roman" w:hAnsi="Times New Roman"/>
          <w:lang w:val="en-US" w:eastAsia="en-US"/>
        </w:rPr>
        <w:tab/>
      </w:r>
      <w:r w:rsidRPr="00970854">
        <w:rPr>
          <w:rFonts w:ascii="Times New Roman" w:hAnsi="Times New Roman"/>
          <w:lang w:val="en-US" w:eastAsia="en-US"/>
        </w:rPr>
        <w:t xml:space="preserve">  </w:t>
      </w:r>
      <w:r w:rsidR="00F64DC5">
        <w:rPr>
          <w:rFonts w:ascii="Times New Roman" w:hAnsi="Times New Roman"/>
          <w:b/>
          <w:u w:val="single"/>
          <w:lang w:val="en-US" w:eastAsia="en-US"/>
        </w:rPr>
        <w:t>$</w:t>
      </w:r>
      <w:proofErr w:type="gramEnd"/>
      <w:r w:rsidR="00F64DC5">
        <w:rPr>
          <w:rFonts w:ascii="Times New Roman" w:hAnsi="Times New Roman"/>
          <w:b/>
          <w:u w:val="single"/>
          <w:lang w:val="en-US" w:eastAsia="en-US"/>
        </w:rPr>
        <w:t xml:space="preserve">  </w:t>
      </w:r>
      <w:r w:rsidR="000732E4">
        <w:rPr>
          <w:rFonts w:ascii="Times New Roman" w:hAnsi="Times New Roman"/>
          <w:b/>
          <w:u w:val="single"/>
          <w:lang w:val="en-US" w:eastAsia="en-US"/>
        </w:rPr>
        <w:t xml:space="preserve">       1</w:t>
      </w:r>
      <w:r w:rsidR="00E31AF2">
        <w:rPr>
          <w:rFonts w:ascii="Times New Roman" w:hAnsi="Times New Roman"/>
          <w:b/>
          <w:u w:val="single"/>
          <w:lang w:val="en-US" w:eastAsia="en-US"/>
        </w:rPr>
        <w:t>0</w:t>
      </w:r>
      <w:r w:rsidRPr="00970854">
        <w:rPr>
          <w:rFonts w:ascii="Times New Roman" w:hAnsi="Times New Roman"/>
          <w:b/>
          <w:u w:val="single"/>
          <w:lang w:val="en-US" w:eastAsia="en-US"/>
        </w:rPr>
        <w:t xml:space="preserve">,000.00  </w:t>
      </w:r>
      <w:r w:rsidR="00DB7084">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
    <w:p w14:paraId="62DF84B1" w14:textId="77777777" w:rsidR="00A367EC" w:rsidRDefault="00A367EC" w:rsidP="00A367EC">
      <w:pPr>
        <w:pStyle w:val="ListParagraph1"/>
        <w:ind w:left="1440"/>
        <w:rPr>
          <w:rFonts w:ascii="Times New Roman" w:hAnsi="Times New Roman"/>
          <w:b/>
          <w:lang w:val="en-US" w:eastAsia="en-US"/>
        </w:rPr>
      </w:pPr>
    </w:p>
    <w:p w14:paraId="33F272C9" w14:textId="77777777" w:rsidR="00A367EC" w:rsidRPr="00970854" w:rsidRDefault="00A367EC" w:rsidP="00A367EC">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co</w:t>
      </w:r>
      <w:r w:rsidR="009976C3">
        <w:rPr>
          <w:rFonts w:ascii="Times New Roman" w:hAnsi="Times New Roman"/>
          <w:lang w:val="en-US" w:eastAsia="en-US"/>
        </w:rPr>
        <w:t>ntractors responsibility to do</w:t>
      </w:r>
      <w:r w:rsidRPr="00970854">
        <w:rPr>
          <w:rFonts w:ascii="Times New Roman" w:hAnsi="Times New Roman"/>
          <w:lang w:val="en-US" w:eastAsia="en-US"/>
        </w:rPr>
        <w:t xml:space="preserve"> reasonable due diligence </w:t>
      </w:r>
      <w:r w:rsidR="009976C3">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772A65DA" w14:textId="77777777" w:rsidR="00A367EC" w:rsidRPr="00970854" w:rsidRDefault="00A367EC" w:rsidP="00A367EC">
      <w:pPr>
        <w:pStyle w:val="ListParagraph1"/>
        <w:ind w:left="1440"/>
        <w:rPr>
          <w:rFonts w:ascii="Times New Roman" w:hAnsi="Times New Roman"/>
          <w:lang w:val="en-US" w:eastAsia="en-US"/>
        </w:rPr>
      </w:pPr>
    </w:p>
    <w:p w14:paraId="30925E6C" w14:textId="394D444A" w:rsidR="00A367EC" w:rsidRPr="00F64DC5" w:rsidRDefault="00F64DC5" w:rsidP="00F64DC5">
      <w:pPr>
        <w:pStyle w:val="ListParagraph1"/>
        <w:numPr>
          <w:ilvl w:val="1"/>
          <w:numId w:val="20"/>
        </w:numPr>
        <w:rPr>
          <w:rFonts w:ascii="Times New Roman" w:hAnsi="Times New Roman"/>
          <w:b/>
          <w:lang w:val="en-US" w:eastAsia="en-US"/>
        </w:rPr>
      </w:pPr>
      <w:r>
        <w:rPr>
          <w:rFonts w:ascii="Times New Roman" w:hAnsi="Times New Roman"/>
          <w:b/>
          <w:lang w:val="en-US" w:eastAsia="en-US"/>
        </w:rPr>
        <w:t>Total Costs:</w:t>
      </w:r>
      <w:r w:rsidR="00A367EC" w:rsidRPr="00F64DC5">
        <w:rPr>
          <w:rFonts w:ascii="Times New Roman" w:hAnsi="Times New Roman"/>
          <w:b/>
          <w:lang w:val="en-US" w:eastAsia="en-US"/>
        </w:rPr>
        <w:t xml:space="preserve">  </w:t>
      </w:r>
      <w:r w:rsidR="00DB7084">
        <w:rPr>
          <w:rFonts w:ascii="Times New Roman" w:hAnsi="Times New Roman"/>
          <w:b/>
          <w:lang w:val="en-US" w:eastAsia="en-US"/>
        </w:rPr>
        <w:tab/>
      </w:r>
      <w:r w:rsidR="000B0A8F">
        <w:rPr>
          <w:rFonts w:ascii="Times New Roman" w:hAnsi="Times New Roman"/>
          <w:b/>
          <w:lang w:val="en-US" w:eastAsia="en-US"/>
        </w:rPr>
        <w:tab/>
      </w:r>
      <w:r w:rsidR="00A367EC" w:rsidRPr="00F64DC5">
        <w:rPr>
          <w:rFonts w:ascii="Times New Roman" w:hAnsi="Times New Roman"/>
          <w:b/>
          <w:lang w:val="en-US" w:eastAsia="en-US"/>
        </w:rPr>
        <w:t xml:space="preserve"> </w:t>
      </w:r>
      <w:r w:rsidR="00A367EC" w:rsidRPr="00F64DC5">
        <w:rPr>
          <w:rFonts w:ascii="Times New Roman" w:hAnsi="Times New Roman"/>
          <w:b/>
          <w:u w:val="single"/>
          <w:lang w:val="en-US" w:eastAsia="en-US"/>
        </w:rPr>
        <w:t xml:space="preserve">$                                       </w:t>
      </w:r>
      <w:proofErr w:type="gramStart"/>
      <w:r w:rsidR="00A367EC" w:rsidRPr="00F64DC5">
        <w:rPr>
          <w:rFonts w:ascii="Times New Roman" w:hAnsi="Times New Roman"/>
          <w:b/>
          <w:u w:val="single"/>
          <w:lang w:val="en-US" w:eastAsia="en-US"/>
        </w:rPr>
        <w:t xml:space="preserve">  .</w:t>
      </w:r>
      <w:proofErr w:type="gramEnd"/>
    </w:p>
    <w:p w14:paraId="7A3D2362" w14:textId="77777777" w:rsidR="00A367EC" w:rsidRPr="00970854" w:rsidRDefault="00A367EC" w:rsidP="00A367EC">
      <w:pPr>
        <w:pStyle w:val="ListParagraph"/>
        <w:ind w:left="1080"/>
        <w:rPr>
          <w:rFonts w:ascii="Times New Roman" w:hAnsi="Times New Roman" w:cs="Times New Roman"/>
        </w:rPr>
      </w:pPr>
    </w:p>
    <w:p w14:paraId="168351C0" w14:textId="77777777" w:rsidR="00A367EC" w:rsidRPr="00970854" w:rsidRDefault="00A367EC" w:rsidP="00A367EC">
      <w:pPr>
        <w:pStyle w:val="ListParagraph1"/>
        <w:ind w:left="1440"/>
        <w:rPr>
          <w:rFonts w:ascii="Times New Roman" w:hAnsi="Times New Roman"/>
          <w:lang w:val="en-US" w:eastAsia="en-US"/>
        </w:rPr>
      </w:pPr>
    </w:p>
    <w:p w14:paraId="64F72220" w14:textId="3B2C93C7" w:rsidR="00E7505A" w:rsidRDefault="00E7505A">
      <w:pPr>
        <w:rPr>
          <w:rFonts w:ascii="Arial" w:eastAsia="HiddenHorzOCR" w:hAnsi="Arial" w:cs="Arial"/>
          <w:b/>
          <w:color w:val="292929"/>
          <w:sz w:val="28"/>
          <w:szCs w:val="28"/>
        </w:rPr>
      </w:pPr>
      <w:r>
        <w:rPr>
          <w:rFonts w:ascii="Arial" w:eastAsia="HiddenHorzOCR" w:hAnsi="Arial" w:cs="Arial"/>
          <w:b/>
          <w:color w:val="292929"/>
          <w:sz w:val="28"/>
          <w:szCs w:val="28"/>
        </w:rPr>
        <w:t xml:space="preserve">Abatement of hazardous materials shall include all asbestos, lead paint, mercury, PCB’s, </w:t>
      </w:r>
      <w:proofErr w:type="spellStart"/>
      <w:r>
        <w:rPr>
          <w:rFonts w:ascii="Arial" w:eastAsia="HiddenHorzOCR" w:hAnsi="Arial" w:cs="Arial"/>
          <w:b/>
          <w:color w:val="292929"/>
          <w:sz w:val="28"/>
          <w:szCs w:val="28"/>
        </w:rPr>
        <w:t>etc</w:t>
      </w:r>
      <w:proofErr w:type="spellEnd"/>
      <w:r w:rsidR="00E31AF2">
        <w:rPr>
          <w:rFonts w:ascii="Arial" w:eastAsia="HiddenHorzOCR" w:hAnsi="Arial" w:cs="Arial"/>
          <w:b/>
          <w:color w:val="292929"/>
          <w:sz w:val="28"/>
          <w:szCs w:val="28"/>
        </w:rPr>
        <w:t xml:space="preserve">….  </w:t>
      </w:r>
      <w:r>
        <w:rPr>
          <w:rFonts w:ascii="Arial" w:eastAsia="HiddenHorzOCR" w:hAnsi="Arial" w:cs="Arial"/>
          <w:b/>
          <w:color w:val="292929"/>
          <w:sz w:val="28"/>
          <w:szCs w:val="28"/>
        </w:rPr>
        <w:t xml:space="preserve">readily present or mentioned in the asbestos assessment reports.  </w:t>
      </w:r>
    </w:p>
    <w:p w14:paraId="01C6927E" w14:textId="6E0C14CE" w:rsidR="00E7505A" w:rsidRDefault="00E7505A">
      <w:pPr>
        <w:rPr>
          <w:rFonts w:ascii="Arial" w:eastAsia="HiddenHorzOCR" w:hAnsi="Arial" w:cs="Arial"/>
          <w:b/>
          <w:color w:val="292929"/>
          <w:sz w:val="28"/>
          <w:szCs w:val="28"/>
        </w:rPr>
      </w:pPr>
      <w:r>
        <w:rPr>
          <w:rFonts w:ascii="Arial" w:eastAsia="HiddenHorzOCR" w:hAnsi="Arial" w:cs="Arial"/>
          <w:b/>
          <w:color w:val="292929"/>
          <w:sz w:val="28"/>
          <w:szCs w:val="28"/>
        </w:rPr>
        <w:t xml:space="preserve">Contractors must list any exclusions, exceptions, or alternatives with their proposal.  </w:t>
      </w:r>
    </w:p>
    <w:p w14:paraId="46E40300" w14:textId="6A19ADF6" w:rsidR="00A367EC" w:rsidRDefault="00E7505A">
      <w:pPr>
        <w:rPr>
          <w:rFonts w:ascii="Arial" w:eastAsia="HiddenHorzOCR" w:hAnsi="Arial" w:cs="Arial"/>
          <w:b/>
          <w:color w:val="292929"/>
          <w:sz w:val="28"/>
          <w:szCs w:val="28"/>
        </w:rPr>
      </w:pPr>
      <w:r>
        <w:rPr>
          <w:rFonts w:ascii="Arial" w:eastAsia="HiddenHorzOCR" w:hAnsi="Arial" w:cs="Arial"/>
          <w:b/>
          <w:color w:val="292929"/>
          <w:sz w:val="28"/>
          <w:szCs w:val="28"/>
        </w:rPr>
        <w:t>A follow-up ZOOM interview with the top one (1) or two (2) firms will likely be held shortly after the bid due date to clarify project approach, answer questions, and confirm the project schedule.</w:t>
      </w:r>
      <w:r w:rsidR="00A367EC">
        <w:rPr>
          <w:rFonts w:ascii="Arial" w:eastAsia="HiddenHorzOCR" w:hAnsi="Arial" w:cs="Arial"/>
          <w:b/>
          <w:color w:val="292929"/>
          <w:sz w:val="28"/>
          <w:szCs w:val="28"/>
        </w:rPr>
        <w:br w:type="page"/>
      </w:r>
    </w:p>
    <w:p w14:paraId="3453DF15" w14:textId="77777777"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E282B2" w14:textId="77777777"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14:paraId="1FBCBAD0" w14:textId="77777777" w:rsidR="00DE48BB" w:rsidRDefault="00DE48BB" w:rsidP="008F6321">
      <w:pPr>
        <w:ind w:left="90"/>
        <w:rPr>
          <w:rFonts w:ascii="Arial" w:eastAsia="HiddenHorzOCR" w:hAnsi="Arial" w:cs="Arial"/>
          <w:color w:val="171717"/>
        </w:rPr>
      </w:pPr>
    </w:p>
    <w:p w14:paraId="2657705E"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037E7F79" w14:textId="77777777" w:rsidR="00DE48BB" w:rsidRPr="008F6321" w:rsidRDefault="00DE48BB" w:rsidP="008F6321">
      <w:pPr>
        <w:pStyle w:val="BodyText"/>
        <w:spacing w:before="1"/>
        <w:ind w:left="90"/>
        <w:rPr>
          <w:b/>
        </w:rPr>
      </w:pPr>
    </w:p>
    <w:p w14:paraId="26ECF6B6"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6BC16EF8"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658247" behindDoc="0" locked="0" layoutInCell="1" allowOverlap="1" wp14:anchorId="58A2FAC6" wp14:editId="7F7B6D59">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2D4D" id="Line 13" o:spid="_x0000_s1026" style="position:absolute;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" strokeweight=".48pt">
                <w10:wrap type="topAndBottom" anchorx="page"/>
              </v:line>
            </w:pict>
          </mc:Fallback>
        </mc:AlternateContent>
      </w:r>
    </w:p>
    <w:p w14:paraId="76CB0B8A"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6869941" w14:textId="77777777" w:rsidR="00DE48BB" w:rsidRPr="008F6321" w:rsidRDefault="00DE48BB" w:rsidP="008F6321">
      <w:pPr>
        <w:pStyle w:val="BodyText"/>
        <w:spacing w:before="10"/>
        <w:ind w:left="90"/>
      </w:pPr>
    </w:p>
    <w:p w14:paraId="54B230A6"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3012892" w14:textId="77777777" w:rsidR="00DE48BB" w:rsidRPr="008F6321" w:rsidRDefault="00DE48BB" w:rsidP="008F6321">
      <w:pPr>
        <w:pStyle w:val="BodyText"/>
        <w:spacing w:before="10"/>
        <w:ind w:left="90"/>
      </w:pPr>
    </w:p>
    <w:p w14:paraId="6E7E41D4"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7CB04538" w14:textId="77777777" w:rsidR="00DE48BB" w:rsidRPr="008F6321" w:rsidRDefault="00DE48BB" w:rsidP="008F6321">
      <w:pPr>
        <w:pStyle w:val="BodyText"/>
        <w:tabs>
          <w:tab w:val="left" w:pos="5419"/>
        </w:tabs>
        <w:spacing w:before="184"/>
        <w:ind w:left="90"/>
      </w:pPr>
      <w:r w:rsidRPr="008F6321">
        <w:t>NAME</w:t>
      </w:r>
      <w:r w:rsidRPr="008F6321">
        <w:tab/>
        <w:t>TITLE</w:t>
      </w:r>
    </w:p>
    <w:p w14:paraId="115C6211" w14:textId="77777777" w:rsidR="00DE48BB" w:rsidRPr="008F6321" w:rsidRDefault="00DE48BB" w:rsidP="008F6321">
      <w:pPr>
        <w:pStyle w:val="BodyText"/>
        <w:spacing w:before="1"/>
        <w:ind w:left="90"/>
      </w:pPr>
    </w:p>
    <w:p w14:paraId="202AEF3C"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658248" behindDoc="0" locked="0" layoutInCell="1" allowOverlap="1" wp14:anchorId="3D1EE3FF" wp14:editId="651D806E">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AF691" id="Line 12"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2A288818"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658249" behindDoc="0" locked="0" layoutInCell="1" allowOverlap="1" wp14:anchorId="37D4F126" wp14:editId="7F341BF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63C8" id="Line 11" o:spid="_x0000_s1026" style="position:absolute;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6FF9DC81" w14:textId="77777777" w:rsidR="00DE48BB" w:rsidRPr="008F6321" w:rsidRDefault="00DE48BB" w:rsidP="008F6321">
      <w:pPr>
        <w:pStyle w:val="BodyText"/>
        <w:spacing w:before="10"/>
        <w:ind w:left="90"/>
      </w:pPr>
    </w:p>
    <w:p w14:paraId="5F8D2E4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46347B4F" w14:textId="77777777" w:rsidR="00DE48BB" w:rsidRPr="008F6321" w:rsidRDefault="00DE48BB" w:rsidP="008F6321">
      <w:pPr>
        <w:pStyle w:val="BodyText"/>
        <w:spacing w:before="7"/>
        <w:ind w:left="90"/>
      </w:pPr>
    </w:p>
    <w:p w14:paraId="666B5DAA"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71F8CC22" w14:textId="77777777" w:rsidTr="00DE48BB">
        <w:trPr>
          <w:trHeight w:val="249"/>
        </w:trPr>
        <w:tc>
          <w:tcPr>
            <w:tcW w:w="920" w:type="dxa"/>
          </w:tcPr>
          <w:p w14:paraId="3FF5260A"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658250" behindDoc="1" locked="0" layoutInCell="1" allowOverlap="1" wp14:anchorId="0D20BDED" wp14:editId="3C22EAC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94E62" id="Group 7" o:spid="_x0000_s1026" style="position:absolute;margin-left:32.55pt;margin-top:.6pt;width:10pt;height:35.2pt;z-index:-251658230;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3AC11AF6"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1D34143B"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6A5F231A" w14:textId="77777777" w:rsidTr="00DE48BB">
        <w:trPr>
          <w:trHeight w:val="252"/>
        </w:trPr>
        <w:tc>
          <w:tcPr>
            <w:tcW w:w="920" w:type="dxa"/>
          </w:tcPr>
          <w:p w14:paraId="70BC3719"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7F9AB8EF"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DB59697" w14:textId="77777777" w:rsidR="00DE48BB" w:rsidRPr="008F6321" w:rsidRDefault="00DE48BB" w:rsidP="008F6321">
            <w:pPr>
              <w:ind w:left="90"/>
              <w:rPr>
                <w:rFonts w:ascii="Times New Roman" w:hAnsi="Times New Roman" w:cs="Times New Roman"/>
              </w:rPr>
            </w:pPr>
          </w:p>
        </w:tc>
      </w:tr>
      <w:tr w:rsidR="00DE48BB" w:rsidRPr="008F6321" w14:paraId="78157112" w14:textId="77777777" w:rsidTr="00DE48BB">
        <w:trPr>
          <w:trHeight w:val="570"/>
        </w:trPr>
        <w:tc>
          <w:tcPr>
            <w:tcW w:w="920" w:type="dxa"/>
          </w:tcPr>
          <w:p w14:paraId="5ED28D36"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4E80389E"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2808E3BC" w14:textId="77777777" w:rsidR="00DE48BB" w:rsidRPr="008F6321" w:rsidRDefault="00DE48BB" w:rsidP="008F6321">
            <w:pPr>
              <w:ind w:left="90"/>
              <w:rPr>
                <w:rFonts w:ascii="Times New Roman" w:hAnsi="Times New Roman" w:cs="Times New Roman"/>
              </w:rPr>
            </w:pPr>
          </w:p>
        </w:tc>
      </w:tr>
      <w:tr w:rsidR="00DE48BB" w:rsidRPr="008F6321" w14:paraId="103784C2" w14:textId="77777777" w:rsidTr="00DE48BB">
        <w:trPr>
          <w:trHeight w:val="379"/>
        </w:trPr>
        <w:tc>
          <w:tcPr>
            <w:tcW w:w="920" w:type="dxa"/>
          </w:tcPr>
          <w:p w14:paraId="699FAE35"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2DEB0C09"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D397483"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7BF73A23" w14:textId="77777777" w:rsidTr="00DE48BB">
        <w:trPr>
          <w:trHeight w:val="315"/>
        </w:trPr>
        <w:tc>
          <w:tcPr>
            <w:tcW w:w="920" w:type="dxa"/>
          </w:tcPr>
          <w:p w14:paraId="3CECBEAC"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658251" behindDoc="1" locked="0" layoutInCell="1" allowOverlap="1" wp14:anchorId="2295277D" wp14:editId="4F18A86C">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665C" id="Group 4" o:spid="_x0000_s1026" style="position:absolute;margin-left:32.9pt;margin-top:4.5pt;width:10pt;height:22.6pt;z-index:-251658229;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615BAF2A"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55BC091"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4A261C5C" w14:textId="77777777" w:rsidTr="00DE48BB">
        <w:trPr>
          <w:trHeight w:val="249"/>
        </w:trPr>
        <w:tc>
          <w:tcPr>
            <w:tcW w:w="920" w:type="dxa"/>
          </w:tcPr>
          <w:p w14:paraId="567E4B26"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4615C327"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BEC7A8C" w14:textId="77777777" w:rsidR="00DE48BB" w:rsidRPr="008F6321" w:rsidRDefault="00DE48BB" w:rsidP="008F6321">
            <w:pPr>
              <w:pStyle w:val="TableParagraph"/>
              <w:ind w:left="90"/>
              <w:jc w:val="left"/>
              <w:rPr>
                <w:rFonts w:ascii="Times New Roman" w:hAnsi="Times New Roman" w:cs="Times New Roman"/>
              </w:rPr>
            </w:pPr>
          </w:p>
        </w:tc>
      </w:tr>
    </w:tbl>
    <w:p w14:paraId="331AC48C"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24F30182"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8D991E"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7D2E9"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40A32BA2"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ECDAA6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430F5FB4" w14:textId="77777777" w:rsidR="00D01EAC" w:rsidRPr="008F6321" w:rsidRDefault="00D01EAC" w:rsidP="008F6321">
      <w:pPr>
        <w:pStyle w:val="BodyText"/>
        <w:spacing w:before="8"/>
        <w:ind w:left="90"/>
      </w:pPr>
    </w:p>
    <w:p w14:paraId="3FD742E6" w14:textId="35581D57" w:rsidR="00D01EAC" w:rsidRPr="000732E4"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06A6C4C" w14:textId="77777777" w:rsidR="000732E4" w:rsidRPr="000732E4" w:rsidRDefault="000732E4" w:rsidP="000732E4">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719F708C" w14:textId="2954CD63" w:rsidR="000732E4" w:rsidRPr="008F6321" w:rsidRDefault="000732E4"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0732E4">
        <w:rPr>
          <w:rFonts w:ascii="Times New Roman" w:hAnsi="Times New Roman" w:cs="Times New Roman"/>
        </w:rPr>
        <w:t>DIR Registration Number and current status</w:t>
      </w:r>
      <w:r>
        <w:rPr>
          <w:rFonts w:ascii="Times New Roman" w:hAnsi="Times New Roman" w:cs="Times New Roman"/>
          <w:u w:val="single"/>
        </w:rPr>
        <w:t xml:space="preserve">:                                       </w:t>
      </w:r>
      <w:proofErr w:type="gramStart"/>
      <w:r>
        <w:rPr>
          <w:rFonts w:ascii="Times New Roman" w:hAnsi="Times New Roman" w:cs="Times New Roman"/>
          <w:u w:val="single"/>
        </w:rPr>
        <w:t xml:space="preserve">  .</w:t>
      </w:r>
      <w:proofErr w:type="gramEnd"/>
    </w:p>
    <w:p w14:paraId="402E4879"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64EE37E0" w14:textId="3E3B78C7" w:rsidR="008F6321" w:rsidRPr="00A948E0" w:rsidRDefault="008F6321" w:rsidP="008F6321">
      <w:pPr>
        <w:pStyle w:val="ListParagraph"/>
        <w:numPr>
          <w:ilvl w:val="0"/>
          <w:numId w:val="8"/>
        </w:numPr>
        <w:ind w:left="90"/>
        <w:rPr>
          <w:rFonts w:ascii="Times New Roman" w:hAnsi="Times New Roman" w:cs="Times New Roman"/>
        </w:r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1C29F51A" w14:textId="77777777" w:rsidR="00A948E0" w:rsidRPr="00A948E0" w:rsidRDefault="00A948E0" w:rsidP="00A948E0">
      <w:pPr>
        <w:pStyle w:val="ListParagraph"/>
        <w:rPr>
          <w:rFonts w:ascii="Times New Roman" w:hAnsi="Times New Roman" w:cs="Times New Roman"/>
        </w:rPr>
      </w:pPr>
    </w:p>
    <w:p w14:paraId="0A95494E" w14:textId="735308A5" w:rsidR="00A948E0" w:rsidRDefault="00A948E0" w:rsidP="008F6321">
      <w:pPr>
        <w:pStyle w:val="ListParagraph"/>
        <w:numPr>
          <w:ilvl w:val="0"/>
          <w:numId w:val="8"/>
        </w:numPr>
        <w:ind w:left="90"/>
        <w:rPr>
          <w:rFonts w:ascii="Times New Roman" w:hAnsi="Times New Roman" w:cs="Times New Roman"/>
        </w:rPr>
      </w:pPr>
      <w:r w:rsidRPr="00A948E0">
        <w:rPr>
          <w:rFonts w:ascii="Times New Roman" w:hAnsi="Times New Roman" w:cs="Times New Roman"/>
        </w:rPr>
        <w:lastRenderedPageBreak/>
        <w:t xml:space="preserve">Consultant’s proposal must set forth Consultant’s understanding of all applicable Health and Safety laws, guidelines, and requirements including Cal/OSHA Title 8, the EPA (Environmental Protection Agency), the Education Code, the CDE (California Department of Education), the DTSC (Department of Toxic Substances Control), and the California Division of State Architects (DSA) regulations, and local ordinances and/or other applicable zoning or planning ordinances/regulations, relative to the work to be undertaken as well as Consultant’s ability to comply with the same and the methodology by which Consultants will do so. Consultant proposals must confirm that the nature of the Work to be performed will meet all the </w:t>
      </w:r>
      <w:proofErr w:type="gramStart"/>
      <w:r w:rsidRPr="00A948E0">
        <w:rPr>
          <w:rFonts w:ascii="Times New Roman" w:hAnsi="Times New Roman" w:cs="Times New Roman"/>
        </w:rPr>
        <w:t>aforementioned requirements</w:t>
      </w:r>
      <w:proofErr w:type="gramEnd"/>
      <w:r w:rsidRPr="00A948E0">
        <w:rPr>
          <w:rFonts w:ascii="Times New Roman" w:hAnsi="Times New Roman" w:cs="Times New Roman"/>
        </w:rPr>
        <w:t xml:space="preserve"> for said Work as set by the applicable codes and regulations and all other applicable ordinances and guidelines.</w:t>
      </w:r>
    </w:p>
    <w:p w14:paraId="60B60B9F" w14:textId="77777777" w:rsidR="00A948E0" w:rsidRPr="00A948E0" w:rsidRDefault="00A948E0" w:rsidP="00A948E0">
      <w:pPr>
        <w:pStyle w:val="ListParagraph"/>
        <w:rPr>
          <w:rFonts w:ascii="Times New Roman" w:hAnsi="Times New Roman" w:cs="Times New Roman"/>
        </w:rPr>
      </w:pPr>
    </w:p>
    <w:p w14:paraId="537F964E" w14:textId="11FE30E2" w:rsidR="00A948E0" w:rsidRDefault="0038392E" w:rsidP="008F6321">
      <w:pPr>
        <w:pStyle w:val="ListParagraph"/>
        <w:numPr>
          <w:ilvl w:val="0"/>
          <w:numId w:val="8"/>
        </w:numPr>
        <w:ind w:left="90"/>
        <w:rPr>
          <w:rFonts w:ascii="Times New Roman" w:hAnsi="Times New Roman" w:cs="Times New Roman"/>
        </w:rPr>
      </w:pPr>
      <w:r>
        <w:rPr>
          <w:rFonts w:ascii="Times New Roman" w:hAnsi="Times New Roman" w:cs="Times New Roman"/>
        </w:rPr>
        <w:t xml:space="preserve">First-Tier Sub-Contractor Firms shall also provide their Contractor License Number and Division of Industrial Relations Registration Number, and expiration dates.  If First-Tier Contractor is to do the abatement work, they shall provide </w:t>
      </w:r>
      <w:proofErr w:type="gramStart"/>
      <w:r>
        <w:rPr>
          <w:rFonts w:ascii="Times New Roman" w:hAnsi="Times New Roman" w:cs="Times New Roman"/>
        </w:rPr>
        <w:t>all of</w:t>
      </w:r>
      <w:proofErr w:type="gramEnd"/>
      <w:r>
        <w:rPr>
          <w:rFonts w:ascii="Times New Roman" w:hAnsi="Times New Roman" w:cs="Times New Roman"/>
        </w:rPr>
        <w:t xml:space="preserve"> the above information 1 through 14 </w:t>
      </w:r>
      <w:r w:rsidR="001758AC">
        <w:rPr>
          <w:rFonts w:ascii="Times New Roman" w:hAnsi="Times New Roman" w:cs="Times New Roman"/>
        </w:rPr>
        <w:t xml:space="preserve">and Appendix D. </w:t>
      </w:r>
    </w:p>
    <w:p w14:paraId="7EF3584C" w14:textId="77777777" w:rsidR="001758AC" w:rsidRPr="001758AC" w:rsidRDefault="001758AC" w:rsidP="001758AC">
      <w:pPr>
        <w:pStyle w:val="ListParagraph"/>
        <w:rPr>
          <w:rFonts w:ascii="Times New Roman" w:hAnsi="Times New Roman" w:cs="Times New Roman"/>
        </w:rPr>
      </w:pPr>
    </w:p>
    <w:p w14:paraId="5FA603F9" w14:textId="77777777" w:rsidR="001758AC" w:rsidRPr="00A948E0" w:rsidRDefault="001758AC" w:rsidP="001758AC">
      <w:pPr>
        <w:pStyle w:val="ListParagraph"/>
        <w:ind w:left="90"/>
        <w:rPr>
          <w:rFonts w:ascii="Times New Roman" w:hAnsi="Times New Roman" w:cs="Times New Roman"/>
        </w:rPr>
      </w:pPr>
    </w:p>
    <w:p w14:paraId="4A9F1868" w14:textId="4E8BC338" w:rsidR="00A948E0" w:rsidRPr="00A948E0" w:rsidRDefault="00A948E0" w:rsidP="00A948E0">
      <w:pPr>
        <w:pStyle w:val="ListParagraph"/>
        <w:numPr>
          <w:ilvl w:val="0"/>
          <w:numId w:val="8"/>
        </w:numPr>
        <w:rPr>
          <w:rFonts w:ascii="Times New Roman" w:hAnsi="Times New Roman" w:cs="Times New Roman"/>
        </w:rPr>
      </w:pPr>
      <w:r w:rsidRPr="00A948E0">
        <w:rPr>
          <w:rFonts w:ascii="Times New Roman" w:hAnsi="Times New Roman" w:cs="Times New Roman"/>
        </w:rPr>
        <w:br w:type="page"/>
      </w:r>
    </w:p>
    <w:p w14:paraId="6D4EFDBD" w14:textId="77777777" w:rsidR="000732E4" w:rsidRPr="000732E4" w:rsidRDefault="000732E4" w:rsidP="000732E4">
      <w:pPr>
        <w:rPr>
          <w:rFonts w:ascii="Times New Roman" w:hAnsi="Times New Roman" w:cs="Times New Roman"/>
        </w:rPr>
        <w:sectPr w:rsidR="000732E4" w:rsidRPr="000732E4" w:rsidSect="008F6321">
          <w:footerReference w:type="default" r:id="rId17"/>
          <w:pgSz w:w="12240" w:h="15840"/>
          <w:pgMar w:top="740" w:right="630" w:bottom="1080" w:left="900" w:header="0" w:footer="886" w:gutter="0"/>
          <w:cols w:space="720"/>
        </w:sectPr>
      </w:pPr>
    </w:p>
    <w:p w14:paraId="54782E70" w14:textId="77777777" w:rsidR="004E37B6" w:rsidRDefault="004E37B6" w:rsidP="00DE48BB">
      <w:pPr>
        <w:spacing w:before="27"/>
        <w:ind w:left="2784"/>
        <w:rPr>
          <w:rFonts w:ascii="Arial" w:hAnsi="Arial" w:cs="Arial"/>
          <w:b/>
          <w:spacing w:val="15"/>
        </w:rPr>
      </w:pPr>
    </w:p>
    <w:p w14:paraId="537E219F" w14:textId="3C1E5A0B" w:rsidR="003907BA" w:rsidRDefault="00887220"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214422">
        <w:rPr>
          <w:rFonts w:ascii="Arial" w:hAnsi="Arial" w:cs="Arial"/>
          <w:b/>
          <w:sz w:val="28"/>
          <w:szCs w:val="28"/>
        </w:rPr>
        <w:t xml:space="preserve">:  </w:t>
      </w:r>
      <w:r w:rsidR="00204481">
        <w:rPr>
          <w:rFonts w:ascii="Arial" w:hAnsi="Arial" w:cs="Arial"/>
          <w:b/>
          <w:sz w:val="28"/>
          <w:szCs w:val="28"/>
        </w:rPr>
        <w:t>General Specifications for Asbestos-Lead Abatement</w:t>
      </w:r>
    </w:p>
    <w:p w14:paraId="737131D5" w14:textId="5891B06A" w:rsidR="00204481"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14:paraId="6829AC0C" w14:textId="49148281" w:rsidR="00204481"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 xml:space="preserve">These specifications include YCCD </w:t>
      </w:r>
      <w:r w:rsidRPr="00204481">
        <w:rPr>
          <w:rFonts w:ascii="Arial" w:hAnsi="Arial" w:cs="Arial"/>
          <w:b/>
          <w:sz w:val="28"/>
          <w:szCs w:val="28"/>
          <w:highlight w:val="yellow"/>
        </w:rPr>
        <w:t>Observation Services Firm</w:t>
      </w:r>
      <w:r>
        <w:rPr>
          <w:rFonts w:ascii="Arial" w:hAnsi="Arial" w:cs="Arial"/>
          <w:b/>
          <w:sz w:val="28"/>
          <w:szCs w:val="28"/>
        </w:rPr>
        <w:t xml:space="preserve"> Service Scope Requirements.</w:t>
      </w:r>
    </w:p>
    <w:p w14:paraId="7D7EFDE7" w14:textId="0BDF8972" w:rsidR="00204481"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14:paraId="19A89E14" w14:textId="7F4B90E6" w:rsidR="00204481"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Reference Link:</w:t>
      </w:r>
    </w:p>
    <w:p w14:paraId="1102B4A7" w14:textId="2FD93021" w:rsidR="00204481" w:rsidRPr="001758AC"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4"/>
          <w:szCs w:val="24"/>
        </w:rPr>
      </w:pPr>
    </w:p>
    <w:p w14:paraId="3A182413" w14:textId="0961E707" w:rsidR="00204481" w:rsidRPr="001758AC"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4"/>
          <w:szCs w:val="24"/>
        </w:rPr>
      </w:pPr>
      <w:hyperlink r:id="rId18" w:history="1">
        <w:r w:rsidRPr="001758AC">
          <w:rPr>
            <w:rStyle w:val="Hyperlink"/>
            <w:rFonts w:ascii="Arial" w:hAnsi="Arial" w:cs="Arial"/>
            <w:b/>
            <w:sz w:val="24"/>
            <w:szCs w:val="24"/>
          </w:rPr>
          <w:t>https://goyccd-my.sharepoint.com/:f:/g/personal/w0398409_yccd_edu/ErrD9snngoJPqug4Ho1tu8YBa0hnvxMN9zupSSD59XnYGg?e=rbYa71</w:t>
        </w:r>
      </w:hyperlink>
    </w:p>
    <w:p w14:paraId="40BA036B" w14:textId="77777777" w:rsidR="00204481"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14:paraId="3B14AFC4" w14:textId="77777777"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14:paraId="23A7BC29" w14:textId="77777777"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14:paraId="53E97CCB" w14:textId="1496E3F6" w:rsidR="00CE7097" w:rsidRDefault="00BD636F" w:rsidP="0021442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71D2FB0"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15BB64E8" w14:textId="77777777"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14:paraId="511AD652"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D9CF0EB" w14:textId="4A5E8A19"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p>
    <w:p w14:paraId="58D314C7" w14:textId="77777777" w:rsidR="006159E7" w:rsidRDefault="006159E7">
      <w:pPr>
        <w:rPr>
          <w:rFonts w:ascii="Arial" w:eastAsia="HiddenHorzOCR" w:hAnsi="Arial" w:cs="Arial"/>
          <w:b/>
          <w:color w:val="1B1B1B"/>
          <w:sz w:val="28"/>
          <w:szCs w:val="28"/>
        </w:rPr>
      </w:pPr>
    </w:p>
    <w:p w14:paraId="34D0F2FB"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F06551C" w14:textId="77777777"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p>
    <w:p w14:paraId="40FBE96A" w14:textId="77777777" w:rsidR="00FD6750" w:rsidRDefault="00FD6750" w:rsidP="00442520">
      <w:pPr>
        <w:rPr>
          <w:rFonts w:ascii="Arial" w:hAnsi="Arial" w:cs="Arial"/>
          <w:sz w:val="28"/>
          <w:szCs w:val="28"/>
        </w:rPr>
      </w:pPr>
    </w:p>
    <w:p w14:paraId="1B3663F9" w14:textId="786A0875" w:rsidR="00374773" w:rsidRPr="00FD6750" w:rsidRDefault="00442520" w:rsidP="00442520">
      <w:pPr>
        <w:rPr>
          <w:rFonts w:ascii="Arial" w:hAnsi="Arial" w:cs="Arial"/>
          <w:sz w:val="24"/>
          <w:szCs w:val="24"/>
        </w:rPr>
      </w:pPr>
      <w:r w:rsidRPr="00FD6750">
        <w:rPr>
          <w:rFonts w:ascii="Arial" w:hAnsi="Arial" w:cs="Arial"/>
          <w:sz w:val="24"/>
          <w:szCs w:val="24"/>
        </w:rPr>
        <w:t xml:space="preserve">Please refer to the following </w:t>
      </w:r>
      <w:r w:rsidR="000732E4">
        <w:rPr>
          <w:rFonts w:ascii="Arial" w:hAnsi="Arial" w:cs="Arial"/>
          <w:sz w:val="24"/>
          <w:szCs w:val="24"/>
        </w:rPr>
        <w:t>shared folder link</w:t>
      </w:r>
      <w:r w:rsidRPr="00FD6750">
        <w:rPr>
          <w:rFonts w:ascii="Arial" w:hAnsi="Arial" w:cs="Arial"/>
          <w:sz w:val="24"/>
          <w:szCs w:val="24"/>
        </w:rPr>
        <w:t>:</w:t>
      </w:r>
    </w:p>
    <w:p w14:paraId="461ACDBC" w14:textId="77777777" w:rsidR="00DA1320" w:rsidRPr="00C56A72" w:rsidRDefault="00DA1320" w:rsidP="00442520">
      <w:pPr>
        <w:rPr>
          <w:rFonts w:ascii="Arial" w:hAnsi="Arial" w:cs="Arial"/>
        </w:rPr>
      </w:pPr>
    </w:p>
    <w:p w14:paraId="3614A170" w14:textId="36ECD3DD" w:rsidR="00374773" w:rsidRPr="000732E4" w:rsidRDefault="00A948E0" w:rsidP="00442520">
      <w:pPr>
        <w:rPr>
          <w:rFonts w:ascii="Arial" w:hAnsi="Arial" w:cs="Arial"/>
          <w:sz w:val="28"/>
          <w:szCs w:val="28"/>
        </w:rPr>
      </w:pPr>
      <w:hyperlink r:id="rId19" w:history="1">
        <w:r w:rsidR="000732E4" w:rsidRPr="000732E4">
          <w:rPr>
            <w:rStyle w:val="Hyperlink"/>
            <w:rFonts w:ascii="Arial" w:hAnsi="Arial" w:cs="Arial"/>
            <w:sz w:val="28"/>
            <w:szCs w:val="28"/>
          </w:rPr>
          <w:t>https://goyccd-my.sharepoint.com/:w:/g/personal/w0398409_yccd_edu/EXv1CTzNpjdJheygZf72eNUBvXb5MKJ9eudMwStZSh7_8Q?e=106uJh</w:t>
        </w:r>
      </w:hyperlink>
    </w:p>
    <w:p w14:paraId="32A7F906" w14:textId="77777777" w:rsidR="000732E4" w:rsidRDefault="000732E4" w:rsidP="00442520">
      <w:pPr>
        <w:rPr>
          <w:rFonts w:ascii="Arial" w:hAnsi="Arial" w:cs="Arial"/>
        </w:rPr>
      </w:pPr>
    </w:p>
    <w:p w14:paraId="50820946" w14:textId="697967BF" w:rsidR="00374773" w:rsidRPr="006067FC" w:rsidRDefault="00E7505A" w:rsidP="00442520">
      <w:pPr>
        <w:rPr>
          <w:rFonts w:ascii="Arial" w:hAnsi="Arial" w:cs="Arial"/>
          <w:b/>
        </w:rPr>
      </w:pPr>
      <w:r>
        <w:rPr>
          <w:rFonts w:ascii="Arial" w:hAnsi="Arial" w:cs="Arial"/>
          <w:b/>
        </w:rPr>
        <w:t xml:space="preserve">Contractors are encouraged to fill out this form and submit it with their proposal if possible.  </w:t>
      </w:r>
    </w:p>
    <w:p w14:paraId="27AA9620"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564E1F58" w14:textId="77777777"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14:paraId="0E154505"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105805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2B18A9C6"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003A4EF6" w:rsidRPr="0075669C">
        <w:rPr>
          <w:rFonts w:ascii="Arial" w:eastAsia="Times New Roman" w:hAnsi="Arial" w:cs="Arial"/>
          <w:sz w:val="20"/>
          <w:szCs w:val="20"/>
          <w:lang w:eastAsia="zh-CN"/>
        </w:rPr>
        <w:t>organization</w:t>
      </w:r>
      <w:proofErr w:type="gramEnd"/>
      <w:r w:rsidR="003A4EF6" w:rsidRPr="0075669C">
        <w:rPr>
          <w:rFonts w:ascii="Arial" w:eastAsia="Times New Roman" w:hAnsi="Arial" w:cs="Arial"/>
          <w:sz w:val="20"/>
          <w:szCs w:val="20"/>
          <w:lang w:eastAsia="zh-CN"/>
        </w:rPr>
        <w:t xml:space="preserve"> or corporation.</w:t>
      </w:r>
    </w:p>
    <w:p w14:paraId="6C35DE8E"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A7CE51"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65A2E672"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56F884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2CB8547"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4C4AFD7" w14:textId="5BBBB44F"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214422">
        <w:rPr>
          <w:rFonts w:ascii="Arial" w:eastAsia="Times New Roman" w:hAnsi="Arial" w:cs="Arial"/>
          <w:lang w:eastAsia="zh-CN"/>
        </w:rPr>
        <w:t>2021</w:t>
      </w:r>
      <w:r w:rsidRPr="0075669C">
        <w:rPr>
          <w:rFonts w:ascii="Arial" w:eastAsia="Times New Roman" w:hAnsi="Arial" w:cs="Arial"/>
          <w:lang w:eastAsia="zh-CN"/>
        </w:rPr>
        <w:t>, at:</w:t>
      </w:r>
    </w:p>
    <w:p w14:paraId="289A83AE"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658246" behindDoc="0" locked="0" layoutInCell="1" allowOverlap="1" wp14:anchorId="0002120D" wp14:editId="6A7B35E4">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82D0EE" id="Straight Connector 288" o:spid="_x0000_s1026" style="position:absolute;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ABA6302"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B75116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52A6A4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473CCE6F"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02C85697"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AAE7F4C"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3567966" w14:textId="77777777"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14:paraId="577C3963"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57CD8BDB" w14:textId="77777777" w:rsidTr="00E833B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01E111E3"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DBB058A" w14:textId="77777777" w:rsidTr="003A08B7">
                    <w:trPr>
                      <w:trHeight w:val="720"/>
                    </w:trPr>
                    <w:tc>
                      <w:tcPr>
                        <w:tcW w:w="9322" w:type="dxa"/>
                        <w:gridSpan w:val="2"/>
                        <w:tcBorders>
                          <w:bottom w:val="double" w:sz="2" w:space="0" w:color="000000"/>
                        </w:tcBorders>
                      </w:tcPr>
                      <w:p w14:paraId="6B7DB8B1" w14:textId="12060C95" w:rsidR="005E5FE0"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 xml:space="preserve">minimum of </w:t>
                        </w:r>
                        <w:r w:rsidR="000732E4">
                          <w:rPr>
                            <w:rFonts w:ascii="Arial" w:eastAsia="Arial" w:hAnsi="Arial" w:cs="Arial"/>
                            <w:b/>
                            <w:sz w:val="20"/>
                          </w:rPr>
                          <w:t>ten</w:t>
                        </w:r>
                        <w:r w:rsidR="004E0C67">
                          <w:rPr>
                            <w:rFonts w:ascii="Arial" w:eastAsia="Arial" w:hAnsi="Arial" w:cs="Arial"/>
                            <w:b/>
                            <w:sz w:val="20"/>
                          </w:rPr>
                          <w:t xml:space="preserve"> (</w:t>
                        </w:r>
                        <w:r w:rsidR="000732E4">
                          <w:rPr>
                            <w:rFonts w:ascii="Arial" w:eastAsia="Arial" w:hAnsi="Arial" w:cs="Arial"/>
                            <w:b/>
                            <w:sz w:val="20"/>
                          </w:rPr>
                          <w:t>10</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sidR="005E5FE0">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p>
                      <w:p w14:paraId="53B26434" w14:textId="5E833B10" w:rsidR="00064DA8" w:rsidRPr="00064DA8" w:rsidRDefault="000F3D51" w:rsidP="000F3D51">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 xml:space="preserve">All phone numbers </w:t>
                        </w:r>
                        <w:r w:rsidR="00316FBF" w:rsidRPr="00DA1320">
                          <w:rPr>
                            <w:rFonts w:ascii="Arial" w:eastAsia="Arial" w:hAnsi="Arial" w:cs="Arial"/>
                            <w:b/>
                            <w:sz w:val="20"/>
                            <w:highlight w:val="yellow"/>
                          </w:rPr>
                          <w:t xml:space="preserve">and emails </w:t>
                        </w:r>
                        <w:r w:rsidRPr="00DA1320">
                          <w:rPr>
                            <w:rFonts w:ascii="Arial" w:eastAsia="Arial" w:hAnsi="Arial" w:cs="Arial"/>
                            <w:b/>
                            <w:sz w:val="20"/>
                            <w:highlight w:val="yellow"/>
                          </w:rPr>
                          <w:t>must be current (please verify).</w:t>
                        </w:r>
                      </w:p>
                    </w:tc>
                  </w:tr>
                  <w:tr w:rsidR="00064DA8" w:rsidRPr="00064DA8" w14:paraId="7AD1A213" w14:textId="77777777" w:rsidTr="003A08B7">
                    <w:trPr>
                      <w:trHeight w:val="403"/>
                    </w:trPr>
                    <w:tc>
                      <w:tcPr>
                        <w:tcW w:w="9322" w:type="dxa"/>
                        <w:gridSpan w:val="2"/>
                        <w:tcBorders>
                          <w:top w:val="double" w:sz="2" w:space="0" w:color="000000"/>
                          <w:bottom w:val="double" w:sz="2" w:space="0" w:color="000000"/>
                        </w:tcBorders>
                      </w:tcPr>
                      <w:p w14:paraId="0AD0797F"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7BD28F54"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743A1CC"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8A2E25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1A7197C"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7D1744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9670E95"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2EDAC7B"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22897C1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F6A7A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144AAE4"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2FE91F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31D1A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380117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25CC1A6"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B7DC87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F9BF296"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32AB75B"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8C8EF9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040FC96" w14:textId="77777777" w:rsidTr="003A08B7">
                    <w:trPr>
                      <w:trHeight w:val="404"/>
                    </w:trPr>
                    <w:tc>
                      <w:tcPr>
                        <w:tcW w:w="9322" w:type="dxa"/>
                        <w:gridSpan w:val="2"/>
                        <w:tcBorders>
                          <w:bottom w:val="double" w:sz="2" w:space="0" w:color="000000"/>
                        </w:tcBorders>
                      </w:tcPr>
                      <w:p w14:paraId="3CB61499"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055CCC9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826D98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5735A5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884473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42082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E47188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9934C2C"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55ACB29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D4B373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077D9AD"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DDF720"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85E308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E76903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0E66B4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2AE942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6E3758"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5869F50"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89A8F0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89A47B5" w14:textId="77777777" w:rsidTr="003A08B7">
                    <w:trPr>
                      <w:trHeight w:val="404"/>
                    </w:trPr>
                    <w:tc>
                      <w:tcPr>
                        <w:tcW w:w="9322" w:type="dxa"/>
                        <w:gridSpan w:val="2"/>
                        <w:tcBorders>
                          <w:bottom w:val="double" w:sz="2" w:space="0" w:color="000000"/>
                        </w:tcBorders>
                      </w:tcPr>
                      <w:p w14:paraId="7B4DF418"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4083332B"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1BDE8DC"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9B0E5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23EBF97"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044EDEC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60C4355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209A50E8"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1C48E929"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425938D"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35B9E77B"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5B1E8F1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E64A27A"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353B870"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7F2264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FB2A43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2CBCDA0"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DD7795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6E5660C8"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5F9C1511"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4203FF84" w14:textId="77777777" w:rsidTr="003A08B7">
              <w:trPr>
                <w:trHeight w:val="315"/>
              </w:trPr>
              <w:tc>
                <w:tcPr>
                  <w:tcW w:w="20017" w:type="dxa"/>
                  <w:tcBorders>
                    <w:top w:val="nil"/>
                    <w:left w:val="nil"/>
                    <w:bottom w:val="nil"/>
                    <w:right w:val="nil"/>
                  </w:tcBorders>
                  <w:shd w:val="clear" w:color="auto" w:fill="auto"/>
                  <w:noWrap/>
                  <w:vAlign w:val="bottom"/>
                </w:tcPr>
                <w:p w14:paraId="3277DA60"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3B017576"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E6E4804"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935A449" w14:textId="51233D02" w:rsidR="003967ED" w:rsidRPr="00FD6750" w:rsidRDefault="00DB1EC6" w:rsidP="003967ED">
      <w:pPr>
        <w:rPr>
          <w:rFonts w:asciiTheme="majorHAnsi" w:eastAsiaTheme="majorEastAsia" w:hAnsiTheme="majorHAnsi" w:cstheme="majorBidi"/>
          <w:color w:val="365F91" w:themeColor="accent1" w:themeShade="BF"/>
          <w:sz w:val="28"/>
          <w:szCs w:val="28"/>
        </w:rPr>
      </w:pPr>
      <w:bookmarkStart w:id="14" w:name="_Toc494119433"/>
      <w:r>
        <w:rPr>
          <w:rFonts w:ascii="Arial" w:eastAsia="HiddenHorzOCR" w:hAnsi="Arial" w:cs="Arial"/>
          <w:b/>
          <w:color w:val="171717"/>
          <w:sz w:val="28"/>
          <w:szCs w:val="28"/>
        </w:rPr>
        <w:br w:type="page"/>
      </w:r>
      <w:r w:rsidR="008F529B">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4"/>
    </w:p>
    <w:p w14:paraId="09EC524C"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4A1DF5EA"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6FF6B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345882C1"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429CE97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18B5AC1D"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C989042"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53E2DE89" w14:textId="77777777" w:rsidR="003967ED" w:rsidRPr="003967ED" w:rsidRDefault="003967ED" w:rsidP="003967ED">
      <w:pPr>
        <w:ind w:left="720"/>
        <w:contextualSpacing/>
        <w:rPr>
          <w:rFonts w:ascii="Arial" w:eastAsia="Times New Roman" w:hAnsi="Arial" w:cs="Arial"/>
          <w:lang w:eastAsia="zh-CN"/>
        </w:rPr>
      </w:pPr>
    </w:p>
    <w:p w14:paraId="41800E34"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68ADB1F6" w14:textId="77777777" w:rsidR="003967ED" w:rsidRPr="003967ED" w:rsidRDefault="003967ED" w:rsidP="003967ED">
      <w:pPr>
        <w:ind w:left="720"/>
        <w:contextualSpacing/>
        <w:rPr>
          <w:rFonts w:ascii="Arial" w:eastAsia="Times New Roman" w:hAnsi="Arial" w:cs="Arial"/>
          <w:lang w:eastAsia="zh-CN"/>
        </w:rPr>
      </w:pPr>
    </w:p>
    <w:p w14:paraId="6A9118BC"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5B6ED37D" w14:textId="77777777" w:rsidR="003967ED" w:rsidRPr="003967ED" w:rsidRDefault="003967ED" w:rsidP="003967ED">
      <w:pPr>
        <w:ind w:left="720"/>
        <w:contextualSpacing/>
        <w:rPr>
          <w:rFonts w:ascii="Arial" w:eastAsia="Times New Roman" w:hAnsi="Arial" w:cs="Arial"/>
          <w:lang w:eastAsia="zh-CN"/>
        </w:rPr>
      </w:pPr>
    </w:p>
    <w:p w14:paraId="45B45187"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1A89032" w14:textId="77777777" w:rsidR="003967ED" w:rsidRPr="003967ED" w:rsidRDefault="003967ED" w:rsidP="003967ED">
      <w:pPr>
        <w:ind w:left="720"/>
        <w:contextualSpacing/>
        <w:rPr>
          <w:rFonts w:ascii="Arial" w:eastAsia="Times New Roman" w:hAnsi="Arial" w:cs="Arial"/>
          <w:lang w:eastAsia="zh-CN"/>
        </w:rPr>
      </w:pPr>
    </w:p>
    <w:p w14:paraId="2AB09413"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532D626F" w14:textId="77777777" w:rsidR="003967ED" w:rsidRPr="003967ED" w:rsidRDefault="003967ED" w:rsidP="003967ED">
      <w:pPr>
        <w:ind w:left="720"/>
        <w:contextualSpacing/>
        <w:rPr>
          <w:rFonts w:ascii="Arial" w:eastAsia="Times New Roman" w:hAnsi="Arial" w:cs="Arial"/>
          <w:u w:val="single"/>
          <w:lang w:eastAsia="zh-CN"/>
        </w:rPr>
      </w:pPr>
    </w:p>
    <w:p w14:paraId="0F262BBF"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668F5AF"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658245" behindDoc="0" locked="0" layoutInCell="1" allowOverlap="1" wp14:anchorId="13CF5C60" wp14:editId="1517897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946877" id="Straight Connector 28"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3A6165D"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55B4B4D1"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899743" w14:textId="77777777" w:rsidR="00131A60" w:rsidRPr="005E5FE0" w:rsidRDefault="00131A60" w:rsidP="00131A60">
      <w:pPr>
        <w:pStyle w:val="ListParagraph"/>
        <w:ind w:left="360"/>
        <w:rPr>
          <w:rFonts w:ascii="Arial" w:eastAsiaTheme="minorEastAsia" w:hAnsi="Arial" w:cs="Arial"/>
          <w:b/>
          <w:bCs/>
          <w:i/>
          <w:iCs/>
          <w:u w:val="single"/>
          <w:lang w:eastAsia="zh-CN"/>
        </w:rPr>
      </w:pPr>
    </w:p>
    <w:p w14:paraId="097C96F2" w14:textId="77777777" w:rsidR="00131A60" w:rsidRPr="005E5FE0" w:rsidRDefault="00131A60" w:rsidP="00131A60">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B77ED6" w14:textId="7F9380B6"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20" w:history="1">
        <w:r w:rsidR="000732E4" w:rsidRPr="00080541">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21" w:history="1">
        <w:r w:rsidRPr="00062A42">
          <w:rPr>
            <w:rStyle w:val="Hyperlink"/>
            <w:rFonts w:ascii="Arial" w:eastAsiaTheme="minorEastAsia" w:hAnsi="Arial" w:cs="Arial"/>
            <w:lang w:eastAsia="zh-CN"/>
          </w:rPr>
          <w:t>rordiway@yccd.edu</w:t>
        </w:r>
      </w:hyperlink>
    </w:p>
    <w:p w14:paraId="19897EB5" w14:textId="384AE092"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2" w:history="1">
        <w:r w:rsidR="005E5FE0"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3" w:history="1">
        <w:r w:rsidRPr="00062A42">
          <w:rPr>
            <w:rStyle w:val="Hyperlink"/>
            <w:rFonts w:ascii="Arial" w:eastAsiaTheme="minorEastAsia" w:hAnsi="Arial" w:cs="Arial"/>
            <w:lang w:eastAsia="zh-CN"/>
          </w:rPr>
          <w:t>rordiway@yccd.edu</w:t>
        </w:r>
      </w:hyperlink>
    </w:p>
    <w:p w14:paraId="4ACEAA9D"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75742019" w14:textId="77777777" w:rsidR="00131A60" w:rsidRPr="00131A60" w:rsidRDefault="00131A60" w:rsidP="00131A60">
      <w:pPr>
        <w:rPr>
          <w:rFonts w:ascii="Arial" w:eastAsiaTheme="minorEastAsia" w:hAnsi="Arial" w:cs="Arial"/>
          <w:lang w:eastAsia="zh-CN"/>
        </w:rPr>
      </w:pPr>
    </w:p>
    <w:p w14:paraId="030061D6"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40B600DF"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14C3259"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033447D1" w14:textId="77777777" w:rsidR="003967ED" w:rsidRPr="003967ED" w:rsidRDefault="003967ED" w:rsidP="003967ED">
      <w:pPr>
        <w:rPr>
          <w:rFonts w:ascii="Arial" w:eastAsiaTheme="minorEastAsia" w:hAnsi="Arial" w:cs="Arial"/>
          <w:lang w:eastAsia="zh-CN"/>
        </w:rPr>
      </w:pPr>
    </w:p>
    <w:p w14:paraId="07B3DB58"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19F27E37"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06E0B3C7"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658244" behindDoc="0" locked="0" layoutInCell="1" allowOverlap="1" wp14:anchorId="43019C15" wp14:editId="2FCDA32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EACA0" id="Rectangle 29" o:spid="_x0000_s1026" style="position:absolute;margin-left:33.75pt;margin-top:1.1pt;width:195.75pt;height:1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755D9F89" w14:textId="77777777" w:rsidR="003967ED" w:rsidRPr="003967ED" w:rsidRDefault="003967ED" w:rsidP="003967ED">
      <w:pPr>
        <w:rPr>
          <w:rFonts w:eastAsiaTheme="minorEastAsia"/>
          <w:lang w:eastAsia="zh-CN"/>
        </w:rPr>
      </w:pPr>
    </w:p>
    <w:p w14:paraId="23BE42D8" w14:textId="77777777" w:rsidR="003967ED" w:rsidRPr="003967ED" w:rsidRDefault="003967ED" w:rsidP="003967ED">
      <w:pPr>
        <w:rPr>
          <w:rFonts w:eastAsiaTheme="minorEastAsia"/>
          <w:lang w:eastAsia="zh-CN"/>
        </w:rPr>
      </w:pPr>
    </w:p>
    <w:p w14:paraId="55172246"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5" w:name="_Toc494119435"/>
    </w:p>
    <w:bookmarkEnd w:id="15"/>
    <w:p w14:paraId="738AAE0B" w14:textId="77777777" w:rsidR="00064DA8" w:rsidRPr="00064DA8" w:rsidRDefault="00064DA8" w:rsidP="00064DA8">
      <w:pPr>
        <w:rPr>
          <w:rFonts w:ascii="Arial" w:eastAsia="HiddenHorzOCR" w:hAnsi="Arial" w:cs="Arial"/>
          <w:b/>
          <w:color w:val="292929"/>
          <w:sz w:val="28"/>
          <w:szCs w:val="28"/>
        </w:rPr>
      </w:pPr>
    </w:p>
    <w:p w14:paraId="2A43DB4D" w14:textId="4A67C8EC"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0732E4">
        <w:rPr>
          <w:rFonts w:eastAsia="HiddenHorzOCR"/>
          <w:b/>
          <w:sz w:val="28"/>
          <w:szCs w:val="28"/>
        </w:rPr>
        <w:t xml:space="preserve">Copy of California </w:t>
      </w:r>
      <w:r w:rsidR="00316FBF">
        <w:rPr>
          <w:rFonts w:cs="Arial"/>
          <w:b/>
          <w:sz w:val="28"/>
          <w:szCs w:val="28"/>
        </w:rPr>
        <w:t xml:space="preserve">Contractor Licenses, Certifications, </w:t>
      </w:r>
      <w:r w:rsidR="000732E4">
        <w:rPr>
          <w:rFonts w:cs="Arial"/>
          <w:b/>
          <w:sz w:val="28"/>
          <w:szCs w:val="28"/>
        </w:rPr>
        <w:t xml:space="preserve">Division of Industrial Relations Registration for the Contractor Firm and all First Tier Sub-Contractor Firms, </w:t>
      </w:r>
      <w:proofErr w:type="gramStart"/>
      <w:r w:rsidR="00316FBF">
        <w:rPr>
          <w:rFonts w:cs="Arial"/>
          <w:b/>
          <w:sz w:val="28"/>
          <w:szCs w:val="28"/>
        </w:rPr>
        <w:t>etc..</w:t>
      </w:r>
      <w:proofErr w:type="gramEnd"/>
    </w:p>
    <w:p w14:paraId="0840E3D4" w14:textId="77777777" w:rsidR="00064DA8" w:rsidRPr="00064DA8" w:rsidRDefault="00064DA8" w:rsidP="00064DA8">
      <w:pPr>
        <w:rPr>
          <w:rFonts w:eastAsia="HiddenHorzOCR"/>
          <w:b/>
          <w:sz w:val="28"/>
          <w:szCs w:val="28"/>
        </w:rPr>
      </w:pPr>
    </w:p>
    <w:p w14:paraId="3C71011A"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5644080D" w14:textId="77777777" w:rsidR="00064DA8" w:rsidRPr="00064DA8" w:rsidRDefault="00064DA8" w:rsidP="00064DA8">
      <w:pPr>
        <w:rPr>
          <w:rFonts w:ascii="Arial" w:eastAsia="HiddenHorzOCR" w:hAnsi="Arial" w:cs="Arial"/>
          <w:b/>
          <w:noProof/>
          <w:color w:val="171717"/>
        </w:rPr>
      </w:pPr>
    </w:p>
    <w:p w14:paraId="0AF5D11D"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781F13DE" w14:textId="1B089D0A" w:rsidR="00D11E67" w:rsidRPr="00E31AF2" w:rsidRDefault="00D11E67">
      <w:pPr>
        <w:rPr>
          <w:rFonts w:ascii="Arial" w:eastAsia="HiddenHorzOCR" w:hAnsi="Arial" w:cs="Arial"/>
          <w:b/>
          <w:color w:val="171717"/>
          <w:sz w:val="32"/>
          <w:szCs w:val="32"/>
        </w:rPr>
      </w:pPr>
      <w:r w:rsidRPr="00E31AF2">
        <w:rPr>
          <w:rFonts w:ascii="Arial" w:eastAsia="HiddenHorzOCR" w:hAnsi="Arial" w:cs="Arial"/>
          <w:b/>
          <w:color w:val="292929"/>
          <w:sz w:val="32"/>
          <w:szCs w:val="32"/>
        </w:rPr>
        <w:lastRenderedPageBreak/>
        <w:t xml:space="preserve">Appendix </w:t>
      </w:r>
      <w:r w:rsidR="006F6F1A" w:rsidRPr="00E31AF2">
        <w:rPr>
          <w:rFonts w:eastAsia="HiddenHorzOCR"/>
          <w:b/>
          <w:sz w:val="32"/>
          <w:szCs w:val="32"/>
        </w:rPr>
        <w:t>K</w:t>
      </w:r>
      <w:r w:rsidRPr="00E31AF2">
        <w:rPr>
          <w:rFonts w:eastAsia="HiddenHorzOCR"/>
          <w:b/>
          <w:sz w:val="32"/>
          <w:szCs w:val="32"/>
        </w:rPr>
        <w:t xml:space="preserve">:  </w:t>
      </w:r>
      <w:r w:rsidR="001758AC" w:rsidRPr="00E31AF2">
        <w:rPr>
          <w:rFonts w:ascii="Arial" w:eastAsia="HiddenHorzOCR" w:hAnsi="Arial" w:cs="Arial"/>
          <w:b/>
          <w:color w:val="171717"/>
          <w:sz w:val="32"/>
          <w:szCs w:val="32"/>
        </w:rPr>
        <w:t>Project Approach</w:t>
      </w:r>
    </w:p>
    <w:p w14:paraId="251CA182" w14:textId="3268B746" w:rsidR="001758AC" w:rsidRDefault="001758AC">
      <w:pPr>
        <w:rPr>
          <w:rFonts w:ascii="Arial" w:eastAsia="HiddenHorzOCR" w:hAnsi="Arial" w:cs="Arial"/>
          <w:b/>
          <w:color w:val="171717"/>
        </w:rPr>
      </w:pPr>
      <w:r>
        <w:rPr>
          <w:rFonts w:ascii="Arial" w:eastAsia="HiddenHorzOCR" w:hAnsi="Arial" w:cs="Arial"/>
          <w:b/>
          <w:color w:val="171717"/>
        </w:rPr>
        <w:t>The Contractor shall describe their project approach per sections 2.0, 3.1.G and Appendix D and all other applicable sections of this RFP and as required to briefly explain the use of the site and the work plan to complete the abatement of hazardous materials in buildings 1300 and 1500.</w:t>
      </w:r>
    </w:p>
    <w:p w14:paraId="7BC82B22" w14:textId="0CD9CE13" w:rsidR="001758AC" w:rsidRDefault="001758AC">
      <w:pPr>
        <w:rPr>
          <w:rFonts w:ascii="Arial" w:eastAsia="HiddenHorzOCR" w:hAnsi="Arial" w:cs="Arial"/>
          <w:b/>
          <w:color w:val="171717"/>
        </w:rPr>
      </w:pPr>
      <w:r>
        <w:rPr>
          <w:rFonts w:ascii="Arial" w:eastAsia="HiddenHorzOCR" w:hAnsi="Arial" w:cs="Arial"/>
          <w:b/>
          <w:color w:val="171717"/>
        </w:rPr>
        <w:t xml:space="preserve">This work shall be completed such that all work required to remove hazardous materials from buildings 1300 and 1500 has been completed and properly document, including the small adjacent building to building 1300 (photo lab) in preparation to completely demolition buildings 1300 and 1500 as part of another project.  </w:t>
      </w:r>
    </w:p>
    <w:p w14:paraId="3C9F1C5E" w14:textId="1C4BF5FD" w:rsidR="001758AC" w:rsidRDefault="001758AC">
      <w:pPr>
        <w:rPr>
          <w:rFonts w:ascii="Arial" w:eastAsia="HiddenHorzOCR" w:hAnsi="Arial" w:cs="Arial"/>
          <w:b/>
          <w:color w:val="171717"/>
        </w:rPr>
      </w:pPr>
      <w:r>
        <w:rPr>
          <w:rFonts w:ascii="Arial" w:eastAsia="HiddenHorzOCR" w:hAnsi="Arial" w:cs="Arial"/>
          <w:b/>
          <w:color w:val="171717"/>
        </w:rPr>
        <w:t xml:space="preserve">The District will hire a third-party </w:t>
      </w:r>
      <w:r w:rsidRPr="001758AC">
        <w:rPr>
          <w:rFonts w:ascii="Arial" w:eastAsia="HiddenHorzOCR" w:hAnsi="Arial" w:cs="Arial"/>
          <w:b/>
          <w:color w:val="171717"/>
          <w:highlight w:val="yellow"/>
        </w:rPr>
        <w:t>Observation Service Firm</w:t>
      </w:r>
      <w:r>
        <w:rPr>
          <w:rFonts w:ascii="Arial" w:eastAsia="HiddenHorzOCR" w:hAnsi="Arial" w:cs="Arial"/>
          <w:b/>
          <w:color w:val="171717"/>
        </w:rPr>
        <w:t xml:space="preserve"> to conduct services as required per Appendix D, General Specification, Asbestos and Lead Abatement.</w:t>
      </w:r>
    </w:p>
    <w:p w14:paraId="6381B890" w14:textId="17699FC6" w:rsidR="001758AC" w:rsidRDefault="001758AC">
      <w:pPr>
        <w:rPr>
          <w:rFonts w:ascii="Arial" w:eastAsia="HiddenHorzOCR" w:hAnsi="Arial" w:cs="Arial"/>
          <w:b/>
          <w:color w:val="171717"/>
        </w:rPr>
      </w:pPr>
      <w:r>
        <w:rPr>
          <w:rFonts w:ascii="Arial" w:eastAsia="HiddenHorzOCR" w:hAnsi="Arial" w:cs="Arial"/>
          <w:b/>
          <w:color w:val="171717"/>
        </w:rPr>
        <w:t>This project shall be bid using straight time and no overtime, as a prevailing wage project.  Certified payroll shall be uploaded to the Division of Industrial Relations project number for this project before the final progress payment can be made.</w:t>
      </w:r>
    </w:p>
    <w:p w14:paraId="20E1F904" w14:textId="0B3262C6" w:rsidR="001758AC" w:rsidRDefault="001758AC">
      <w:pPr>
        <w:rPr>
          <w:rFonts w:ascii="Arial" w:eastAsia="HiddenHorzOCR" w:hAnsi="Arial" w:cs="Arial"/>
          <w:b/>
          <w:color w:val="171717"/>
        </w:rPr>
      </w:pPr>
      <w:r>
        <w:rPr>
          <w:rFonts w:ascii="Arial" w:eastAsia="HiddenHorzOCR" w:hAnsi="Arial" w:cs="Arial"/>
          <w:b/>
          <w:color w:val="171717"/>
        </w:rPr>
        <w:t>All Firms shall be registered with the DIR before submitting a proposal.</w:t>
      </w:r>
    </w:p>
    <w:p w14:paraId="2703F656" w14:textId="73A4C4CD" w:rsidR="001758AC" w:rsidRDefault="00E7505A">
      <w:pPr>
        <w:rPr>
          <w:rFonts w:ascii="Arial" w:eastAsia="HiddenHorzOCR" w:hAnsi="Arial" w:cs="Arial"/>
          <w:b/>
          <w:color w:val="171717"/>
        </w:rPr>
      </w:pPr>
      <w:r>
        <w:rPr>
          <w:rFonts w:ascii="Arial" w:eastAsia="HiddenHorzOCR" w:hAnsi="Arial" w:cs="Arial"/>
          <w:b/>
          <w:color w:val="171717"/>
        </w:rPr>
        <w:t>Firms are encouraged to sign up for CUPCCAA on the District’s Purchasing Web Page at:</w:t>
      </w:r>
    </w:p>
    <w:p w14:paraId="131EE1D0" w14:textId="6ADE2D44" w:rsidR="00E7505A" w:rsidRDefault="00E7505A">
      <w:pPr>
        <w:rPr>
          <w:rFonts w:ascii="Arial" w:eastAsia="HiddenHorzOCR" w:hAnsi="Arial" w:cs="Arial"/>
          <w:b/>
          <w:color w:val="171717"/>
        </w:rPr>
      </w:pPr>
      <w:hyperlink r:id="rId24" w:history="1">
        <w:r w:rsidRPr="0021205E">
          <w:rPr>
            <w:rStyle w:val="Hyperlink"/>
            <w:rFonts w:ascii="Arial" w:eastAsia="HiddenHorzOCR" w:hAnsi="Arial" w:cs="Arial"/>
            <w:b/>
          </w:rPr>
          <w:t>https://www.yccd.edu/central-services/fiscal-services/purchasing-2/cupccaa/</w:t>
        </w:r>
      </w:hyperlink>
    </w:p>
    <w:p w14:paraId="176BC6D7" w14:textId="77777777" w:rsidR="00E7505A" w:rsidRDefault="00E7505A">
      <w:pPr>
        <w:rPr>
          <w:rFonts w:ascii="Arial" w:eastAsia="HiddenHorzOCR" w:hAnsi="Arial" w:cs="Arial"/>
          <w:b/>
          <w:color w:val="171717"/>
        </w:rPr>
      </w:pPr>
    </w:p>
    <w:p w14:paraId="5596FBEF" w14:textId="77777777" w:rsidR="001758AC" w:rsidRDefault="001758AC">
      <w:pPr>
        <w:rPr>
          <w:rFonts w:ascii="Arial" w:eastAsia="HiddenHorzOCR" w:hAnsi="Arial" w:cs="Arial"/>
          <w:b/>
          <w:color w:val="171717"/>
        </w:rPr>
      </w:pPr>
    </w:p>
    <w:p w14:paraId="30F35EE7" w14:textId="038CA1F5" w:rsidR="001758AC" w:rsidRDefault="001758AC">
      <w:pPr>
        <w:rPr>
          <w:rFonts w:ascii="Arial" w:eastAsia="HiddenHorzOCR" w:hAnsi="Arial" w:cs="Arial"/>
          <w:b/>
          <w:color w:val="171717"/>
        </w:rPr>
      </w:pPr>
    </w:p>
    <w:p w14:paraId="452DE5E8" w14:textId="77777777" w:rsidR="001758AC" w:rsidRDefault="001758AC">
      <w:pPr>
        <w:rPr>
          <w:rFonts w:ascii="Arial" w:eastAsia="HiddenHorzOCR" w:hAnsi="Arial" w:cs="Arial"/>
          <w:b/>
          <w:color w:val="171717"/>
        </w:rPr>
      </w:pPr>
    </w:p>
    <w:p w14:paraId="70EFA430" w14:textId="77777777" w:rsidR="001758AC" w:rsidRDefault="001758AC">
      <w:pPr>
        <w:rPr>
          <w:rFonts w:ascii="Arial" w:eastAsia="HiddenHorzOCR" w:hAnsi="Arial" w:cs="Arial"/>
          <w:b/>
          <w:color w:val="171717"/>
        </w:rPr>
      </w:pPr>
    </w:p>
    <w:p w14:paraId="5B4A1B24" w14:textId="77777777" w:rsidR="00D11E67" w:rsidRDefault="00D11E67">
      <w:pPr>
        <w:rPr>
          <w:rFonts w:ascii="Arial" w:eastAsia="HiddenHorzOCR" w:hAnsi="Arial" w:cs="Arial"/>
          <w:b/>
          <w:color w:val="171717"/>
        </w:rPr>
      </w:pPr>
    </w:p>
    <w:p w14:paraId="450018B5" w14:textId="77777777" w:rsidR="00D11E67" w:rsidRDefault="00D11E67">
      <w:pPr>
        <w:rPr>
          <w:rFonts w:ascii="Arial" w:eastAsia="HiddenHorzOCR" w:hAnsi="Arial" w:cs="Arial"/>
          <w:b/>
          <w:color w:val="171717"/>
        </w:rPr>
      </w:pPr>
    </w:p>
    <w:p w14:paraId="2FC0AF6C" w14:textId="77777777" w:rsidR="00D11E67" w:rsidRDefault="00D11E67">
      <w:pPr>
        <w:rPr>
          <w:rFonts w:ascii="Arial" w:eastAsia="HiddenHorzOCR" w:hAnsi="Arial" w:cs="Arial"/>
          <w:b/>
          <w:color w:val="171717"/>
        </w:rPr>
      </w:pPr>
    </w:p>
    <w:p w14:paraId="0E1689A5" w14:textId="77777777" w:rsidR="00D11E67" w:rsidRDefault="00D11E67">
      <w:pPr>
        <w:rPr>
          <w:rFonts w:ascii="Arial" w:eastAsia="HiddenHorzOCR" w:hAnsi="Arial" w:cs="Arial"/>
          <w:b/>
          <w:color w:val="171717"/>
        </w:rPr>
      </w:pPr>
    </w:p>
    <w:p w14:paraId="11AB3664" w14:textId="77777777" w:rsidR="00386471" w:rsidRDefault="00386471">
      <w:pPr>
        <w:rPr>
          <w:rFonts w:ascii="Arial" w:eastAsia="HiddenHorzOCR" w:hAnsi="Arial" w:cs="Arial"/>
          <w:b/>
          <w:color w:val="171717"/>
        </w:rPr>
      </w:pPr>
      <w:r>
        <w:rPr>
          <w:rFonts w:ascii="Arial" w:eastAsia="HiddenHorzOCR" w:hAnsi="Arial" w:cs="Arial"/>
          <w:b/>
          <w:color w:val="171717"/>
        </w:rPr>
        <w:br w:type="page"/>
      </w:r>
    </w:p>
    <w:p w14:paraId="70525DB0" w14:textId="2DEC87F5" w:rsidR="00214422" w:rsidRDefault="00386471" w:rsidP="00214422">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w:t>
      </w:r>
      <w:r w:rsidR="00214422">
        <w:rPr>
          <w:rFonts w:eastAsia="HiddenHorzOCR"/>
          <w:b/>
          <w:sz w:val="28"/>
          <w:szCs w:val="28"/>
        </w:rPr>
        <w:t>Yuba College, Building</w:t>
      </w:r>
      <w:r w:rsidR="000732E4">
        <w:rPr>
          <w:rFonts w:eastAsia="HiddenHorzOCR"/>
          <w:b/>
          <w:sz w:val="28"/>
          <w:szCs w:val="28"/>
        </w:rPr>
        <w:t>s 1300 and 1500</w:t>
      </w:r>
      <w:r w:rsidR="00214422">
        <w:rPr>
          <w:rFonts w:eastAsia="HiddenHorzOCR"/>
          <w:b/>
          <w:sz w:val="28"/>
          <w:szCs w:val="28"/>
        </w:rPr>
        <w:t xml:space="preserve"> Hazardous Materials Survey </w:t>
      </w:r>
    </w:p>
    <w:p w14:paraId="5CF25736" w14:textId="5808A6E8" w:rsidR="00214422" w:rsidRDefault="00214422" w:rsidP="00214422">
      <w:pPr>
        <w:rPr>
          <w:rFonts w:eastAsia="HiddenHorzOCR"/>
          <w:b/>
          <w:sz w:val="28"/>
          <w:szCs w:val="28"/>
        </w:rPr>
      </w:pPr>
    </w:p>
    <w:p w14:paraId="5EF7E886" w14:textId="75BF4AA0" w:rsidR="00214422" w:rsidRDefault="00214422" w:rsidP="00214422">
      <w:pPr>
        <w:rPr>
          <w:rFonts w:eastAsia="HiddenHorzOCR"/>
          <w:b/>
          <w:sz w:val="28"/>
          <w:szCs w:val="28"/>
        </w:rPr>
      </w:pPr>
      <w:bookmarkStart w:id="16" w:name="_Hlk59264633"/>
      <w:r>
        <w:rPr>
          <w:rFonts w:eastAsia="HiddenHorzOCR"/>
          <w:b/>
          <w:sz w:val="28"/>
          <w:szCs w:val="28"/>
        </w:rPr>
        <w:t>Information Link:</w:t>
      </w:r>
    </w:p>
    <w:p w14:paraId="2EE66A96" w14:textId="11BA46BD" w:rsidR="006F6F1A" w:rsidRPr="000732E4" w:rsidRDefault="000732E4">
      <w:pPr>
        <w:rPr>
          <w:rStyle w:val="Hyperlink"/>
          <w:rFonts w:ascii="Arial" w:eastAsia="HiddenHorzOCR" w:hAnsi="Arial" w:cs="Arial"/>
          <w:b/>
          <w:sz w:val="32"/>
          <w:szCs w:val="32"/>
        </w:rPr>
      </w:pPr>
      <w:r w:rsidRPr="000732E4">
        <w:rPr>
          <w:rStyle w:val="Hyperlink"/>
          <w:rFonts w:ascii="Arial" w:eastAsia="HiddenHorzOCR" w:hAnsi="Arial" w:cs="Arial"/>
          <w:b/>
          <w:sz w:val="32"/>
          <w:szCs w:val="32"/>
        </w:rPr>
        <w:t>https://goyccd-my.sharepoint.com/:f:/g/personal/w0398409_yccd_edu/EjOrnXDg0TNDss1DAFJt7K4BJJ-IhUDhpwYhn7G5JSPAYw?e=nw9dlN</w:t>
      </w:r>
      <w:bookmarkEnd w:id="16"/>
      <w:r w:rsidR="006F6F1A" w:rsidRPr="000732E4">
        <w:rPr>
          <w:rStyle w:val="Hyperlink"/>
          <w:rFonts w:ascii="Arial" w:eastAsia="HiddenHorzOCR" w:hAnsi="Arial" w:cs="Arial"/>
          <w:b/>
          <w:sz w:val="32"/>
          <w:szCs w:val="32"/>
        </w:rPr>
        <w:br w:type="page"/>
      </w:r>
    </w:p>
    <w:p w14:paraId="3B52E3E3" w14:textId="487C981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M</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3D188DE" w14:textId="1F37F347" w:rsidR="004E0C67" w:rsidRDefault="003F250B" w:rsidP="004E0C67">
      <w:pPr>
        <w:pStyle w:val="BodyText"/>
        <w:tabs>
          <w:tab w:val="left" w:pos="3999"/>
        </w:tabs>
        <w:spacing w:line="251" w:lineRule="exact"/>
        <w:ind w:left="720"/>
        <w:rPr>
          <w:rFonts w:ascii="Arial" w:eastAsia="HiddenHorzOCR" w:hAnsi="Arial" w:cs="Arial"/>
          <w:b/>
          <w:color w:val="171717"/>
        </w:rPr>
      </w:pPr>
      <w:r w:rsidRPr="003F250B">
        <w:rPr>
          <w:rFonts w:ascii="Arial" w:eastAsia="HiddenHorzOCR" w:hAnsi="Arial" w:cs="Arial"/>
          <w:b/>
          <w:noProof/>
          <w:color w:val="171717"/>
        </w:rPr>
        <w:lastRenderedPageBreak/>
        <w:drawing>
          <wp:anchor distT="0" distB="0" distL="114300" distR="114300" simplePos="0" relativeHeight="251658253" behindDoc="0" locked="0" layoutInCell="1" allowOverlap="1" wp14:anchorId="4693863D" wp14:editId="0B64FB0B">
            <wp:simplePos x="0" y="0"/>
            <wp:positionH relativeFrom="margin">
              <wp:align>left</wp:align>
            </wp:positionH>
            <wp:positionV relativeFrom="paragraph">
              <wp:posOffset>-1594809</wp:posOffset>
            </wp:positionV>
            <wp:extent cx="6982023" cy="9027269"/>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91812" cy="9039926"/>
                    </a:xfrm>
                    <a:prstGeom prst="rect">
                      <a:avLst/>
                    </a:prstGeom>
                  </pic:spPr>
                </pic:pic>
              </a:graphicData>
            </a:graphic>
            <wp14:sizeRelH relativeFrom="margin">
              <wp14:pctWidth>0</wp14:pctWidth>
            </wp14:sizeRelH>
            <wp14:sizeRelV relativeFrom="margin">
              <wp14:pctHeight>0</wp14:pctHeight>
            </wp14:sizeRelV>
          </wp:anchor>
        </w:drawing>
      </w:r>
    </w:p>
    <w:p w14:paraId="788404AE" w14:textId="69207370" w:rsidR="004E0C67" w:rsidRDefault="004E0C67" w:rsidP="004E0C67">
      <w:pPr>
        <w:rPr>
          <w:rFonts w:ascii="Arial" w:eastAsia="HiddenHorzOCR" w:hAnsi="Arial" w:cs="Arial"/>
          <w:b/>
          <w:color w:val="171717"/>
        </w:rPr>
      </w:pPr>
    </w:p>
    <w:p w14:paraId="68C04FB4" w14:textId="6414D25D" w:rsidR="003F250B" w:rsidRDefault="003F250B" w:rsidP="004E0C67">
      <w:pPr>
        <w:rPr>
          <w:rFonts w:ascii="Arial" w:eastAsia="HiddenHorzOCR" w:hAnsi="Arial" w:cs="Arial"/>
          <w:b/>
          <w:color w:val="171717"/>
        </w:rPr>
      </w:pPr>
    </w:p>
    <w:p w14:paraId="0C97D274" w14:textId="61E4BD1D" w:rsidR="003F250B" w:rsidRDefault="003F250B" w:rsidP="004E0C67">
      <w:pPr>
        <w:rPr>
          <w:rFonts w:ascii="Arial" w:eastAsia="HiddenHorzOCR" w:hAnsi="Arial" w:cs="Arial"/>
          <w:b/>
          <w:color w:val="171717"/>
        </w:rPr>
      </w:pPr>
    </w:p>
    <w:p w14:paraId="14203A0E" w14:textId="77777777" w:rsidR="003F250B" w:rsidRDefault="003F250B" w:rsidP="004E0C67">
      <w:pPr>
        <w:rPr>
          <w:rFonts w:ascii="Arial" w:eastAsia="HiddenHorzOCR" w:hAnsi="Arial" w:cs="Arial"/>
          <w:b/>
          <w:color w:val="171717"/>
        </w:rPr>
      </w:pPr>
    </w:p>
    <w:p w14:paraId="01CCF643" w14:textId="77777777" w:rsidR="003F250B" w:rsidRDefault="003F250B" w:rsidP="004E0C67">
      <w:pPr>
        <w:rPr>
          <w:rFonts w:ascii="Arial" w:eastAsia="HiddenHorzOCR" w:hAnsi="Arial" w:cs="Arial"/>
          <w:b/>
          <w:color w:val="171717"/>
        </w:rPr>
      </w:pPr>
    </w:p>
    <w:p w14:paraId="75FD4D49" w14:textId="335FEB27" w:rsidR="003F250B" w:rsidRDefault="003F250B" w:rsidP="004E0C67">
      <w:pPr>
        <w:rPr>
          <w:rFonts w:ascii="Arial" w:eastAsia="HiddenHorzOCR" w:hAnsi="Arial" w:cs="Arial"/>
          <w:b/>
          <w:color w:val="171717"/>
        </w:rPr>
        <w:sectPr w:rsidR="003F250B" w:rsidSect="00567C21">
          <w:headerReference w:type="default" r:id="rId26"/>
          <w:footerReference w:type="default" r:id="rId27"/>
          <w:pgSz w:w="12240" w:h="15840"/>
          <w:pgMar w:top="720" w:right="810" w:bottom="720" w:left="720" w:header="720" w:footer="720" w:gutter="0"/>
          <w:cols w:space="720"/>
          <w:docGrid w:linePitch="360"/>
        </w:sectPr>
      </w:pPr>
    </w:p>
    <w:p w14:paraId="120728FE" w14:textId="360FEE6E" w:rsidR="002B01FB" w:rsidRPr="00FD6750" w:rsidRDefault="00CC2828" w:rsidP="002B01FB">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w:t>
      </w:r>
      <w:r w:rsidR="002B01FB" w:rsidRPr="00FD6750">
        <w:rPr>
          <w:rFonts w:ascii="Arial" w:eastAsia="HiddenHorzOCR" w:hAnsi="Arial" w:cs="Arial"/>
          <w:b/>
          <w:color w:val="171717"/>
          <w:sz w:val="28"/>
          <w:szCs w:val="28"/>
        </w:rPr>
        <w:t xml:space="preserve"> Map of Yuba College, 2088 North Beale Road, Marysville, California, 95901</w:t>
      </w:r>
    </w:p>
    <w:p w14:paraId="37BC569D" w14:textId="48F996EA" w:rsidR="002B01FB" w:rsidRPr="005C71C6" w:rsidRDefault="002B01FB" w:rsidP="002B01FB">
      <w:pPr>
        <w:spacing w:after="0" w:line="240" w:lineRule="auto"/>
        <w:rPr>
          <w:rFonts w:ascii="Arial" w:eastAsia="HiddenHorzOCR" w:hAnsi="Arial" w:cs="Arial"/>
          <w:b/>
          <w:color w:val="171717"/>
        </w:rPr>
      </w:pPr>
    </w:p>
    <w:p w14:paraId="4F53A3AB" w14:textId="07D88378" w:rsidR="002B01FB" w:rsidRDefault="004A7E6D" w:rsidP="002B01FB">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660304" behindDoc="0" locked="0" layoutInCell="1" allowOverlap="1" wp14:anchorId="7E091AFE" wp14:editId="371FDAFA">
                <wp:simplePos x="0" y="0"/>
                <wp:positionH relativeFrom="column">
                  <wp:posOffset>3040380</wp:posOffset>
                </wp:positionH>
                <wp:positionV relativeFrom="paragraph">
                  <wp:posOffset>457200</wp:posOffset>
                </wp:positionV>
                <wp:extent cx="619760" cy="895350"/>
                <wp:effectExtent l="38100" t="19050" r="27940" b="38100"/>
                <wp:wrapNone/>
                <wp:docPr id="6" name="Straight Arrow Connector 6"/>
                <wp:cNvGraphicFramePr/>
                <a:graphic xmlns:a="http://schemas.openxmlformats.org/drawingml/2006/main">
                  <a:graphicData uri="http://schemas.microsoft.com/office/word/2010/wordprocessingShape">
                    <wps:wsp>
                      <wps:cNvCnPr/>
                      <wps:spPr>
                        <a:xfrm flipH="1">
                          <a:off x="0" y="0"/>
                          <a:ext cx="61976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C6A14C" id="Straight Arrow Connector 6" o:spid="_x0000_s1026" type="#_x0000_t32" style="position:absolute;margin-left:239.4pt;margin-top:36pt;width:48.8pt;height:70.5pt;flip:x;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" strokecolor="red" strokeweight="3pt">
                <v:stroke endarrow="block"/>
              </v:shape>
            </w:pict>
          </mc:Fallback>
        </mc:AlternateContent>
      </w:r>
      <w:r>
        <w:rPr>
          <w:rFonts w:ascii="Arial" w:eastAsia="HiddenHorzOCR" w:hAnsi="Arial" w:cs="Arial"/>
          <w:b/>
          <w:noProof/>
          <w:color w:val="171717"/>
        </w:rPr>
        <mc:AlternateContent>
          <mc:Choice Requires="wps">
            <w:drawing>
              <wp:anchor distT="0" distB="0" distL="114300" distR="114300" simplePos="0" relativeHeight="251658256" behindDoc="0" locked="0" layoutInCell="1" allowOverlap="1" wp14:anchorId="3133E029" wp14:editId="4ABAD5AB">
                <wp:simplePos x="0" y="0"/>
                <wp:positionH relativeFrom="column">
                  <wp:posOffset>2933700</wp:posOffset>
                </wp:positionH>
                <wp:positionV relativeFrom="paragraph">
                  <wp:posOffset>457200</wp:posOffset>
                </wp:positionV>
                <wp:extent cx="726440" cy="674370"/>
                <wp:effectExtent l="38100" t="19050" r="16510" b="49530"/>
                <wp:wrapNone/>
                <wp:docPr id="3" name="Straight Arrow Connector 3"/>
                <wp:cNvGraphicFramePr/>
                <a:graphic xmlns:a="http://schemas.openxmlformats.org/drawingml/2006/main">
                  <a:graphicData uri="http://schemas.microsoft.com/office/word/2010/wordprocessingShape">
                    <wps:wsp>
                      <wps:cNvCnPr/>
                      <wps:spPr>
                        <a:xfrm flipH="1">
                          <a:off x="0" y="0"/>
                          <a:ext cx="726440" cy="6743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FFFA9" id="Straight Arrow Connector 3" o:spid="_x0000_s1026" type="#_x0000_t32" style="position:absolute;margin-left:231pt;margin-top:36pt;width:57.2pt;height:53.1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" strokecolor="red" strokeweight="3pt">
                <v:stroke endarrow="block"/>
              </v:shape>
            </w:pict>
          </mc:Fallback>
        </mc:AlternateContent>
      </w:r>
      <w:r w:rsidRPr="002B01FB">
        <w:rPr>
          <w:rFonts w:ascii="Arial" w:eastAsia="HiddenHorzOCR" w:hAnsi="Arial" w:cs="Arial"/>
          <w:b/>
          <w:noProof/>
          <w:color w:val="171717"/>
        </w:rPr>
        <mc:AlternateContent>
          <mc:Choice Requires="wps">
            <w:drawing>
              <wp:anchor distT="45720" distB="45720" distL="114300" distR="114300" simplePos="0" relativeHeight="251658255" behindDoc="0" locked="0" layoutInCell="1" allowOverlap="1" wp14:anchorId="1D237CCF" wp14:editId="383241F2">
                <wp:simplePos x="0" y="0"/>
                <wp:positionH relativeFrom="column">
                  <wp:posOffset>3703320</wp:posOffset>
                </wp:positionH>
                <wp:positionV relativeFrom="paragraph">
                  <wp:posOffset>316230</wp:posOffset>
                </wp:positionV>
                <wp:extent cx="1623060" cy="297180"/>
                <wp:effectExtent l="0" t="0" r="1524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97180"/>
                        </a:xfrm>
                        <a:prstGeom prst="rect">
                          <a:avLst/>
                        </a:prstGeom>
                        <a:solidFill>
                          <a:srgbClr val="FFFFFF"/>
                        </a:solidFill>
                        <a:ln w="9525">
                          <a:solidFill>
                            <a:srgbClr val="000000"/>
                          </a:solidFill>
                          <a:miter lim="800000"/>
                          <a:headEnd/>
                          <a:tailEnd/>
                        </a:ln>
                      </wps:spPr>
                      <wps:txbx>
                        <w:txbxContent>
                          <w:p w14:paraId="35ABF0E9" w14:textId="2101D8FA" w:rsidR="00A948E0" w:rsidRDefault="00A948E0">
                            <w:r>
                              <w:t>Buildings 1500 and 1300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37CCF" id="_x0000_s1027" type="#_x0000_t202" style="position:absolute;margin-left:291.6pt;margin-top:24.9pt;width:127.8pt;height:23.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">
                <v:textbox>
                  <w:txbxContent>
                    <w:p w14:paraId="35ABF0E9" w14:textId="2101D8FA" w:rsidR="00A948E0" w:rsidRDefault="00A948E0">
                      <w:r>
                        <w:t>Buildings 1500 and 1300</w:t>
                      </w:r>
                    </w:p>
                  </w:txbxContent>
                </v:textbox>
              </v:shape>
            </w:pict>
          </mc:Fallback>
        </mc:AlternateContent>
      </w:r>
      <w:r w:rsidR="000732E4">
        <w:rPr>
          <w:noProof/>
        </w:rPr>
        <mc:AlternateContent>
          <mc:Choice Requires="wps">
            <w:drawing>
              <wp:anchor distT="0" distB="0" distL="114300" distR="114300" simplePos="0" relativeHeight="251658254" behindDoc="0" locked="0" layoutInCell="1" allowOverlap="1" wp14:anchorId="445ADC74" wp14:editId="3A7810B8">
                <wp:simplePos x="0" y="0"/>
                <wp:positionH relativeFrom="column">
                  <wp:posOffset>2747010</wp:posOffset>
                </wp:positionH>
                <wp:positionV relativeFrom="paragraph">
                  <wp:posOffset>937260</wp:posOffset>
                </wp:positionV>
                <wp:extent cx="483870" cy="598170"/>
                <wp:effectExtent l="19050" t="19050" r="11430" b="11430"/>
                <wp:wrapNone/>
                <wp:docPr id="5" name="Rounded Rectangle 5"/>
                <wp:cNvGraphicFramePr/>
                <a:graphic xmlns:a="http://schemas.openxmlformats.org/drawingml/2006/main">
                  <a:graphicData uri="http://schemas.microsoft.com/office/word/2010/wordprocessingShape">
                    <wps:wsp>
                      <wps:cNvSpPr/>
                      <wps:spPr>
                        <a:xfrm>
                          <a:off x="0" y="0"/>
                          <a:ext cx="483870" cy="598170"/>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1E963" id="Rounded Rectangle 5" o:spid="_x0000_s1026" style="position:absolute;margin-left:216.3pt;margin-top:73.8pt;width:38.1pt;height:47.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" filled="f" strokecolor="red" strokeweight="3pt"/>
            </w:pict>
          </mc:Fallback>
        </mc:AlternateContent>
      </w:r>
      <w:r w:rsidR="002B01FB">
        <w:rPr>
          <w:noProof/>
        </w:rPr>
        <w:drawing>
          <wp:inline distT="0" distB="0" distL="0" distR="0" wp14:anchorId="569B6F61" wp14:editId="6BE121E7">
            <wp:extent cx="594360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745480"/>
                    </a:xfrm>
                    <a:prstGeom prst="rect">
                      <a:avLst/>
                    </a:prstGeom>
                  </pic:spPr>
                </pic:pic>
              </a:graphicData>
            </a:graphic>
          </wp:inline>
        </w:drawing>
      </w:r>
    </w:p>
    <w:p w14:paraId="157ADAE5" w14:textId="56BAC0C5" w:rsidR="00CC2828" w:rsidRDefault="00CC2828" w:rsidP="00CC2828">
      <w:pPr>
        <w:spacing w:after="0" w:line="240" w:lineRule="auto"/>
        <w:rPr>
          <w:rFonts w:ascii="Arial" w:eastAsia="HiddenHorzOCR" w:hAnsi="Arial" w:cs="Arial"/>
          <w:b/>
          <w:color w:val="171717"/>
          <w:sz w:val="28"/>
          <w:szCs w:val="28"/>
        </w:rPr>
      </w:pPr>
    </w:p>
    <w:p w14:paraId="71ABF97F" w14:textId="6E71B40F" w:rsidR="002B01FB" w:rsidRDefault="002B01FB" w:rsidP="00CC2828">
      <w:pPr>
        <w:spacing w:after="0" w:line="240" w:lineRule="auto"/>
        <w:rPr>
          <w:rFonts w:ascii="Arial" w:eastAsia="HiddenHorzOCR" w:hAnsi="Arial" w:cs="Arial"/>
          <w:b/>
          <w:color w:val="171717"/>
          <w:sz w:val="28"/>
          <w:szCs w:val="28"/>
        </w:rPr>
      </w:pPr>
    </w:p>
    <w:p w14:paraId="1B159BC9" w14:textId="27063D12" w:rsidR="002B01FB" w:rsidRDefault="002B01FB" w:rsidP="00CC2828">
      <w:pPr>
        <w:spacing w:after="0" w:line="240" w:lineRule="auto"/>
        <w:rPr>
          <w:rFonts w:ascii="Arial" w:eastAsia="HiddenHorzOCR" w:hAnsi="Arial" w:cs="Arial"/>
          <w:b/>
          <w:color w:val="171717"/>
          <w:sz w:val="28"/>
          <w:szCs w:val="28"/>
        </w:rPr>
      </w:pPr>
    </w:p>
    <w:p w14:paraId="3561A738" w14:textId="7E58D459" w:rsidR="002B01FB" w:rsidRDefault="002B01FB" w:rsidP="00CC2828">
      <w:pPr>
        <w:spacing w:after="0" w:line="240" w:lineRule="auto"/>
        <w:rPr>
          <w:rFonts w:ascii="Arial" w:eastAsia="HiddenHorzOCR" w:hAnsi="Arial" w:cs="Arial"/>
          <w:b/>
          <w:color w:val="171717"/>
          <w:sz w:val="28"/>
          <w:szCs w:val="28"/>
        </w:rPr>
      </w:pPr>
    </w:p>
    <w:p w14:paraId="30D765B3" w14:textId="5265582C" w:rsidR="002B01FB" w:rsidRDefault="002B01FB" w:rsidP="00CC2828">
      <w:pPr>
        <w:spacing w:after="0" w:line="240" w:lineRule="auto"/>
        <w:rPr>
          <w:rFonts w:ascii="Arial" w:eastAsia="HiddenHorzOCR" w:hAnsi="Arial" w:cs="Arial"/>
          <w:b/>
          <w:color w:val="171717"/>
          <w:sz w:val="28"/>
          <w:szCs w:val="28"/>
        </w:rPr>
      </w:pPr>
    </w:p>
    <w:p w14:paraId="2B45BACA" w14:textId="038FAE65" w:rsidR="00CC2828" w:rsidRDefault="002B01FB" w:rsidP="00CC2828">
      <w:pPr>
        <w:rPr>
          <w:rFonts w:ascii="Arial" w:eastAsia="HiddenHorzOCR" w:hAnsi="Arial" w:cs="Arial"/>
          <w:b/>
          <w:color w:val="171717"/>
        </w:rPr>
      </w:pPr>
      <w:r>
        <w:rPr>
          <w:rFonts w:ascii="Arial" w:eastAsia="HiddenHorzOCR" w:hAnsi="Arial" w:cs="Arial"/>
          <w:b/>
          <w:color w:val="171717"/>
        </w:rPr>
        <w:object w:dxaOrig="11881" w:dyaOrig="9180" w14:anchorId="4C5C1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pt;height:432.5pt" o:ole="">
            <v:imagedata r:id="rId29" o:title=""/>
          </v:shape>
          <o:OLEObject Type="Embed" ProgID="Acrobat.Document.DC" ShapeID="_x0000_i1025" DrawAspect="Content" ObjectID="_1669881150" r:id="rId30"/>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155A43B5" w14:textId="77777777" w:rsidR="00CC2828" w:rsidRDefault="00CC2828" w:rsidP="00CC2828">
      <w:pPr>
        <w:spacing w:after="0" w:line="240" w:lineRule="auto"/>
        <w:rPr>
          <w:rFonts w:ascii="Arial" w:eastAsia="HiddenHorzOCR" w:hAnsi="Arial" w:cs="Arial"/>
          <w:b/>
          <w:noProof/>
          <w:color w:val="171717"/>
          <w:sz w:val="28"/>
          <w:szCs w:val="28"/>
        </w:rPr>
      </w:pPr>
    </w:p>
    <w:p w14:paraId="57BB03F8" w14:textId="6C868D2E" w:rsidR="00CC4EB7" w:rsidRPr="0035548B" w:rsidRDefault="004920B1" w:rsidP="003F250B">
      <w:pPr>
        <w:rPr>
          <w:rFonts w:ascii="Arial" w:eastAsia="HiddenHorzOCR" w:hAnsi="Arial" w:cs="Arial"/>
          <w:color w:val="1B1B1B"/>
          <w:sz w:val="28"/>
          <w:szCs w:val="28"/>
        </w:rPr>
      </w:pPr>
      <w:r>
        <w:rPr>
          <w:rFonts w:ascii="Arial" w:eastAsia="HiddenHorzOCR" w:hAnsi="Arial" w:cs="Arial"/>
          <w:b/>
          <w:color w:val="1B1B1B"/>
          <w:sz w:val="28"/>
          <w:szCs w:val="28"/>
        </w:rPr>
        <w:t xml:space="preserve">Appendix O: </w:t>
      </w:r>
      <w:r w:rsidR="003F250B">
        <w:rPr>
          <w:rFonts w:ascii="Arial" w:eastAsia="HiddenHorzOCR" w:hAnsi="Arial" w:cs="Arial"/>
          <w:b/>
          <w:color w:val="1B1B1B"/>
          <w:sz w:val="28"/>
          <w:szCs w:val="28"/>
        </w:rPr>
        <w:t>N/A</w:t>
      </w:r>
    </w:p>
    <w:p w14:paraId="3C942127" w14:textId="77777777" w:rsidR="00FC5236" w:rsidRDefault="00FC5236">
      <w:pPr>
        <w:rPr>
          <w:rFonts w:ascii="Arial" w:eastAsia="HiddenHorzOCR" w:hAnsi="Arial" w:cs="Arial"/>
          <w:color w:val="1B1B1B"/>
        </w:rPr>
      </w:pPr>
    </w:p>
    <w:p w14:paraId="19C8A9C4" w14:textId="77777777"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1"/>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64D08" w14:textId="77777777" w:rsidR="006C5C89" w:rsidRDefault="006C5C89" w:rsidP="00883965">
      <w:pPr>
        <w:spacing w:after="0" w:line="240" w:lineRule="auto"/>
      </w:pPr>
      <w:r>
        <w:separator/>
      </w:r>
    </w:p>
  </w:endnote>
  <w:endnote w:type="continuationSeparator" w:id="0">
    <w:p w14:paraId="5BAFCAF7" w14:textId="77777777" w:rsidR="006C5C89" w:rsidRDefault="006C5C89" w:rsidP="00883965">
      <w:pPr>
        <w:spacing w:after="0" w:line="240" w:lineRule="auto"/>
      </w:pPr>
      <w:r>
        <w:continuationSeparator/>
      </w:r>
    </w:p>
  </w:endnote>
  <w:endnote w:type="continuationNotice" w:id="1">
    <w:p w14:paraId="5F8306B5" w14:textId="77777777" w:rsidR="006C5C89" w:rsidRDefault="006C5C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13730A00" w14:textId="77777777" w:rsidR="00A948E0" w:rsidRDefault="00A948E0">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F534B36" w14:textId="77777777" w:rsidR="00A948E0" w:rsidRDefault="00A948E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A948E0" w:rsidRDefault="00A948E0">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A948E0" w:rsidRDefault="00A948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A948E0" w:rsidRDefault="00A948E0">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A948E0" w:rsidRDefault="00A948E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4DC62" w14:textId="77777777" w:rsidR="006C5C89" w:rsidRDefault="006C5C89" w:rsidP="00883965">
      <w:pPr>
        <w:spacing w:after="0" w:line="240" w:lineRule="auto"/>
      </w:pPr>
      <w:r>
        <w:separator/>
      </w:r>
    </w:p>
  </w:footnote>
  <w:footnote w:type="continuationSeparator" w:id="0">
    <w:p w14:paraId="0008769B" w14:textId="77777777" w:rsidR="006C5C89" w:rsidRDefault="006C5C89" w:rsidP="00883965">
      <w:pPr>
        <w:spacing w:after="0" w:line="240" w:lineRule="auto"/>
      </w:pPr>
      <w:r>
        <w:continuationSeparator/>
      </w:r>
    </w:p>
  </w:footnote>
  <w:footnote w:type="continuationNotice" w:id="1">
    <w:p w14:paraId="1AB8C040" w14:textId="77777777" w:rsidR="006C5C89" w:rsidRDefault="006C5C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A948E0" w:rsidRDefault="00A948E0"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8240"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A948E0" w:rsidRDefault="00A948E0"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8" type="#_x0000_t202" style="position:absolute;margin-left:37.5pt;margin-top:-22.5pt;width:465pt;height:97.5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A948E0" w:rsidRDefault="00A948E0"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A948E0" w:rsidRDefault="00A948E0"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42DCD"/>
    <w:multiLevelType w:val="hybridMultilevel"/>
    <w:tmpl w:val="8340A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36F39"/>
    <w:multiLevelType w:val="hybridMultilevel"/>
    <w:tmpl w:val="3F1A1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15784A"/>
    <w:multiLevelType w:val="hybridMultilevel"/>
    <w:tmpl w:val="0B144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0"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7625C5"/>
    <w:multiLevelType w:val="multilevel"/>
    <w:tmpl w:val="AF48E110"/>
    <w:lvl w:ilvl="0">
      <w:start w:val="2"/>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E225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30"/>
  </w:num>
  <w:num w:numId="4">
    <w:abstractNumId w:val="17"/>
  </w:num>
  <w:num w:numId="5">
    <w:abstractNumId w:val="6"/>
  </w:num>
  <w:num w:numId="6">
    <w:abstractNumId w:val="8"/>
  </w:num>
  <w:num w:numId="7">
    <w:abstractNumId w:val="26"/>
  </w:num>
  <w:num w:numId="8">
    <w:abstractNumId w:val="9"/>
  </w:num>
  <w:num w:numId="9">
    <w:abstractNumId w:val="19"/>
  </w:num>
  <w:num w:numId="10">
    <w:abstractNumId w:val="7"/>
  </w:num>
  <w:num w:numId="11">
    <w:abstractNumId w:val="31"/>
  </w:num>
  <w:num w:numId="12">
    <w:abstractNumId w:val="4"/>
  </w:num>
  <w:num w:numId="13">
    <w:abstractNumId w:val="34"/>
  </w:num>
  <w:num w:numId="14">
    <w:abstractNumId w:val="5"/>
  </w:num>
  <w:num w:numId="15">
    <w:abstractNumId w:val="18"/>
  </w:num>
  <w:num w:numId="16">
    <w:abstractNumId w:val="1"/>
  </w:num>
  <w:num w:numId="17">
    <w:abstractNumId w:val="10"/>
  </w:num>
  <w:num w:numId="18">
    <w:abstractNumId w:val="32"/>
  </w:num>
  <w:num w:numId="19">
    <w:abstractNumId w:val="21"/>
  </w:num>
  <w:num w:numId="20">
    <w:abstractNumId w:val="13"/>
  </w:num>
  <w:num w:numId="21">
    <w:abstractNumId w:val="3"/>
  </w:num>
  <w:num w:numId="22">
    <w:abstractNumId w:val="28"/>
  </w:num>
  <w:num w:numId="23">
    <w:abstractNumId w:val="14"/>
  </w:num>
  <w:num w:numId="24">
    <w:abstractNumId w:val="20"/>
  </w:num>
  <w:num w:numId="25">
    <w:abstractNumId w:val="11"/>
  </w:num>
  <w:num w:numId="26">
    <w:abstractNumId w:val="35"/>
  </w:num>
  <w:num w:numId="27">
    <w:abstractNumId w:val="22"/>
  </w:num>
  <w:num w:numId="28">
    <w:abstractNumId w:val="23"/>
  </w:num>
  <w:num w:numId="29">
    <w:abstractNumId w:val="29"/>
  </w:num>
  <w:num w:numId="30">
    <w:abstractNumId w:val="36"/>
  </w:num>
  <w:num w:numId="31">
    <w:abstractNumId w:val="25"/>
  </w:num>
  <w:num w:numId="32">
    <w:abstractNumId w:val="12"/>
  </w:num>
  <w:num w:numId="33">
    <w:abstractNumId w:val="33"/>
  </w:num>
  <w:num w:numId="34">
    <w:abstractNumId w:val="24"/>
  </w:num>
  <w:num w:numId="35">
    <w:abstractNumId w:val="15"/>
  </w:num>
  <w:num w:numId="36">
    <w:abstractNumId w:val="16"/>
  </w:num>
  <w:num w:numId="3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2A00"/>
    <w:rsid w:val="00023F29"/>
    <w:rsid w:val="00024722"/>
    <w:rsid w:val="000259CD"/>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51B7"/>
    <w:rsid w:val="00066963"/>
    <w:rsid w:val="000705CB"/>
    <w:rsid w:val="0007158C"/>
    <w:rsid w:val="0007221F"/>
    <w:rsid w:val="000732E4"/>
    <w:rsid w:val="0007390A"/>
    <w:rsid w:val="000743E9"/>
    <w:rsid w:val="00075755"/>
    <w:rsid w:val="000758D8"/>
    <w:rsid w:val="00076175"/>
    <w:rsid w:val="000779C1"/>
    <w:rsid w:val="0008095C"/>
    <w:rsid w:val="00081222"/>
    <w:rsid w:val="00090BE2"/>
    <w:rsid w:val="00092D99"/>
    <w:rsid w:val="00093BD0"/>
    <w:rsid w:val="00093EBD"/>
    <w:rsid w:val="00094B8A"/>
    <w:rsid w:val="00094CAD"/>
    <w:rsid w:val="00096351"/>
    <w:rsid w:val="00096C9F"/>
    <w:rsid w:val="00097A0E"/>
    <w:rsid w:val="00097DB7"/>
    <w:rsid w:val="000A0A64"/>
    <w:rsid w:val="000A1D6C"/>
    <w:rsid w:val="000A7450"/>
    <w:rsid w:val="000B0778"/>
    <w:rsid w:val="000B0A8F"/>
    <w:rsid w:val="000B2A1B"/>
    <w:rsid w:val="000B4E2F"/>
    <w:rsid w:val="000C5582"/>
    <w:rsid w:val="000C635B"/>
    <w:rsid w:val="000D02ED"/>
    <w:rsid w:val="000E2A99"/>
    <w:rsid w:val="000E4C98"/>
    <w:rsid w:val="000E52FF"/>
    <w:rsid w:val="000E6B1E"/>
    <w:rsid w:val="000F3D51"/>
    <w:rsid w:val="000F669B"/>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0BCD"/>
    <w:rsid w:val="00153380"/>
    <w:rsid w:val="0015385E"/>
    <w:rsid w:val="00157CF5"/>
    <w:rsid w:val="00157D5F"/>
    <w:rsid w:val="00161F43"/>
    <w:rsid w:val="00165272"/>
    <w:rsid w:val="00165976"/>
    <w:rsid w:val="00165CA0"/>
    <w:rsid w:val="0017174F"/>
    <w:rsid w:val="00171789"/>
    <w:rsid w:val="0017290D"/>
    <w:rsid w:val="00174FB6"/>
    <w:rsid w:val="001758AC"/>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2366"/>
    <w:rsid w:val="001D34AA"/>
    <w:rsid w:val="001D3560"/>
    <w:rsid w:val="001D3A46"/>
    <w:rsid w:val="001D6F99"/>
    <w:rsid w:val="001E45C2"/>
    <w:rsid w:val="001E5684"/>
    <w:rsid w:val="001E6BEF"/>
    <w:rsid w:val="001E7E76"/>
    <w:rsid w:val="001E7FE3"/>
    <w:rsid w:val="001F0B8D"/>
    <w:rsid w:val="001F2584"/>
    <w:rsid w:val="001F2B0A"/>
    <w:rsid w:val="001F41A8"/>
    <w:rsid w:val="001F6517"/>
    <w:rsid w:val="001F79BB"/>
    <w:rsid w:val="002003A7"/>
    <w:rsid w:val="0020157E"/>
    <w:rsid w:val="0020172C"/>
    <w:rsid w:val="00203636"/>
    <w:rsid w:val="00204481"/>
    <w:rsid w:val="00204630"/>
    <w:rsid w:val="002067DA"/>
    <w:rsid w:val="00206F24"/>
    <w:rsid w:val="00214422"/>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1FB"/>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109D4"/>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92E"/>
    <w:rsid w:val="00383B2C"/>
    <w:rsid w:val="00386471"/>
    <w:rsid w:val="00387A26"/>
    <w:rsid w:val="00387B3D"/>
    <w:rsid w:val="003907BA"/>
    <w:rsid w:val="00391D7C"/>
    <w:rsid w:val="003925B7"/>
    <w:rsid w:val="00395EFE"/>
    <w:rsid w:val="003967ED"/>
    <w:rsid w:val="003A08B7"/>
    <w:rsid w:val="003A4EF6"/>
    <w:rsid w:val="003A7F89"/>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69B9"/>
    <w:rsid w:val="003E7075"/>
    <w:rsid w:val="003F0049"/>
    <w:rsid w:val="003F07B1"/>
    <w:rsid w:val="003F2415"/>
    <w:rsid w:val="003F250B"/>
    <w:rsid w:val="003F278A"/>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0EEF"/>
    <w:rsid w:val="00452B8B"/>
    <w:rsid w:val="004537D4"/>
    <w:rsid w:val="0045537C"/>
    <w:rsid w:val="004565FF"/>
    <w:rsid w:val="00457677"/>
    <w:rsid w:val="00465841"/>
    <w:rsid w:val="00467708"/>
    <w:rsid w:val="0047087C"/>
    <w:rsid w:val="004726A6"/>
    <w:rsid w:val="00473A83"/>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A7E6D"/>
    <w:rsid w:val="004B0950"/>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E6F4A"/>
    <w:rsid w:val="004F184D"/>
    <w:rsid w:val="004F2B4F"/>
    <w:rsid w:val="004F49C7"/>
    <w:rsid w:val="004F6451"/>
    <w:rsid w:val="004F6937"/>
    <w:rsid w:val="00504B88"/>
    <w:rsid w:val="005058B2"/>
    <w:rsid w:val="005068D1"/>
    <w:rsid w:val="005074C3"/>
    <w:rsid w:val="00517C65"/>
    <w:rsid w:val="00522874"/>
    <w:rsid w:val="005235A6"/>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5DD"/>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6ED5"/>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97B98"/>
    <w:rsid w:val="006A305E"/>
    <w:rsid w:val="006A41AF"/>
    <w:rsid w:val="006A5D0B"/>
    <w:rsid w:val="006A792A"/>
    <w:rsid w:val="006B0502"/>
    <w:rsid w:val="006B2C23"/>
    <w:rsid w:val="006B4653"/>
    <w:rsid w:val="006C0951"/>
    <w:rsid w:val="006C1576"/>
    <w:rsid w:val="006C2696"/>
    <w:rsid w:val="006C53F5"/>
    <w:rsid w:val="006C5C89"/>
    <w:rsid w:val="006C6B63"/>
    <w:rsid w:val="006C7654"/>
    <w:rsid w:val="006D56ED"/>
    <w:rsid w:val="006D597F"/>
    <w:rsid w:val="006D6E29"/>
    <w:rsid w:val="006E0460"/>
    <w:rsid w:val="006E0FCA"/>
    <w:rsid w:val="006E1502"/>
    <w:rsid w:val="006E31C5"/>
    <w:rsid w:val="006E70F7"/>
    <w:rsid w:val="006F0E5C"/>
    <w:rsid w:val="006F2FFC"/>
    <w:rsid w:val="006F5460"/>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0FFB"/>
    <w:rsid w:val="00742760"/>
    <w:rsid w:val="00743978"/>
    <w:rsid w:val="0074681A"/>
    <w:rsid w:val="00746EC4"/>
    <w:rsid w:val="00750555"/>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3FB0"/>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1DA"/>
    <w:rsid w:val="008539B0"/>
    <w:rsid w:val="00854944"/>
    <w:rsid w:val="00860BE8"/>
    <w:rsid w:val="00861F7B"/>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4141"/>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63C"/>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1A52"/>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2D44"/>
    <w:rsid w:val="00A93B4F"/>
    <w:rsid w:val="00A93EFC"/>
    <w:rsid w:val="00A948E0"/>
    <w:rsid w:val="00A95B17"/>
    <w:rsid w:val="00AA2DDB"/>
    <w:rsid w:val="00AA2F32"/>
    <w:rsid w:val="00AA47F1"/>
    <w:rsid w:val="00AA4FED"/>
    <w:rsid w:val="00AA6DD2"/>
    <w:rsid w:val="00AB1D63"/>
    <w:rsid w:val="00AB79D6"/>
    <w:rsid w:val="00AC0EF5"/>
    <w:rsid w:val="00AC118B"/>
    <w:rsid w:val="00AC188A"/>
    <w:rsid w:val="00AD2B18"/>
    <w:rsid w:val="00AD50A5"/>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408A"/>
    <w:rsid w:val="00B64ADB"/>
    <w:rsid w:val="00B746D0"/>
    <w:rsid w:val="00B749B0"/>
    <w:rsid w:val="00B756F6"/>
    <w:rsid w:val="00B75FAC"/>
    <w:rsid w:val="00B81B73"/>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A9B"/>
    <w:rsid w:val="00C53D8F"/>
    <w:rsid w:val="00C56A72"/>
    <w:rsid w:val="00C629A0"/>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15C53"/>
    <w:rsid w:val="00D21EDC"/>
    <w:rsid w:val="00D23925"/>
    <w:rsid w:val="00D24D7D"/>
    <w:rsid w:val="00D25BD9"/>
    <w:rsid w:val="00D31213"/>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320"/>
    <w:rsid w:val="00DA1BA4"/>
    <w:rsid w:val="00DA1C69"/>
    <w:rsid w:val="00DA4CB7"/>
    <w:rsid w:val="00DA5FD9"/>
    <w:rsid w:val="00DB1EC6"/>
    <w:rsid w:val="00DB64D8"/>
    <w:rsid w:val="00DB6EFC"/>
    <w:rsid w:val="00DB7084"/>
    <w:rsid w:val="00DB7596"/>
    <w:rsid w:val="00DB75F0"/>
    <w:rsid w:val="00DB7717"/>
    <w:rsid w:val="00DC1E7F"/>
    <w:rsid w:val="00DC2FD0"/>
    <w:rsid w:val="00DC3F2F"/>
    <w:rsid w:val="00DC5727"/>
    <w:rsid w:val="00DC6CE0"/>
    <w:rsid w:val="00DD00D4"/>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6DDA"/>
    <w:rsid w:val="00E309EB"/>
    <w:rsid w:val="00E31AF2"/>
    <w:rsid w:val="00E31F2D"/>
    <w:rsid w:val="00E32035"/>
    <w:rsid w:val="00E35BEE"/>
    <w:rsid w:val="00E40264"/>
    <w:rsid w:val="00E40B2E"/>
    <w:rsid w:val="00E44754"/>
    <w:rsid w:val="00E47E33"/>
    <w:rsid w:val="00E555C3"/>
    <w:rsid w:val="00E57CBC"/>
    <w:rsid w:val="00E603BB"/>
    <w:rsid w:val="00E60901"/>
    <w:rsid w:val="00E666E3"/>
    <w:rsid w:val="00E67067"/>
    <w:rsid w:val="00E67B59"/>
    <w:rsid w:val="00E70A69"/>
    <w:rsid w:val="00E71C0F"/>
    <w:rsid w:val="00E7505A"/>
    <w:rsid w:val="00E7746D"/>
    <w:rsid w:val="00E77C14"/>
    <w:rsid w:val="00E80458"/>
    <w:rsid w:val="00E81272"/>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0F53"/>
    <w:rsid w:val="00EF3FF4"/>
    <w:rsid w:val="00F00D9C"/>
    <w:rsid w:val="00F01AA7"/>
    <w:rsid w:val="00F0490F"/>
    <w:rsid w:val="00F04B37"/>
    <w:rsid w:val="00F05172"/>
    <w:rsid w:val="00F16CB0"/>
    <w:rsid w:val="00F20D62"/>
    <w:rsid w:val="00F22BCA"/>
    <w:rsid w:val="00F2586E"/>
    <w:rsid w:val="00F2588A"/>
    <w:rsid w:val="00F27193"/>
    <w:rsid w:val="00F3004D"/>
    <w:rsid w:val="00F30ECC"/>
    <w:rsid w:val="00F342CC"/>
    <w:rsid w:val="00F34D9F"/>
    <w:rsid w:val="00F37336"/>
    <w:rsid w:val="00F37CA3"/>
    <w:rsid w:val="00F4014F"/>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03DF"/>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37CB"/>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DA596B94-EF5A-4B96-83F2-C9A494DC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ccd.edu/central-services/purchasing/" TargetMode="External"/><Relationship Id="rId18" Type="http://schemas.openxmlformats.org/officeDocument/2006/relationships/hyperlink" Target="https://goyccd-my.sharepoint.com/:f:/g/personal/w0398409_yccd_edu/ErrD9snngoJPqug4Ho1tu8YBa0hnvxMN9zupSSD59XnYGg?e=rbYa71"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ordiway@yccd.edu"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ccd.edu/central-services/" TargetMode="External"/><Relationship Id="rId20" Type="http://schemas.openxmlformats.org/officeDocument/2006/relationships/hyperlink" Target="mailto:rlangley@yccd.edu"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hyperlink" Target="https://www.yccd.edu/central-services/fiscal-services/purchasing-2/cupcca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mailto:rordiway@yccd.edu" TargetMode="External"/><Relationship Id="rId28" Type="http://schemas.openxmlformats.org/officeDocument/2006/relationships/image" Target="media/image5.png"/><Relationship Id="rId10" Type="http://schemas.openxmlformats.org/officeDocument/2006/relationships/hyperlink" Target="mailto:dwillis@yccd.edu" TargetMode="External"/><Relationship Id="rId19" Type="http://schemas.openxmlformats.org/officeDocument/2006/relationships/hyperlink" Target="https://goyccd-my.sharepoint.com/:w:/g/personal/w0398409_yccd_edu/EXv1CTzNpjdJheygZf72eNUBvXb5MKJ9eudMwStZSh7_8Q?e=106uJh"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epp@yccd.edu" TargetMode="External"/><Relationship Id="rId22" Type="http://schemas.openxmlformats.org/officeDocument/2006/relationships/hyperlink" Target="mailto:hgardner@yccd.edu" TargetMode="External"/><Relationship Id="rId27" Type="http://schemas.openxmlformats.org/officeDocument/2006/relationships/footer" Target="footer2.xml"/><Relationship Id="rId30" Type="http://schemas.openxmlformats.org/officeDocument/2006/relationships/oleObject" Target="embeddings/oleObject1.bin"/><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6628</Words>
  <Characters>37850</Characters>
  <Application>Microsoft Office Word</Application>
  <DocSecurity>0</DocSecurity>
  <Lines>1022</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44108</CharactersWithSpaces>
  <SharedDoc>false</SharedDoc>
  <HLinks>
    <vt:vector size="60" baseType="variant">
      <vt:variant>
        <vt:i4>3997727</vt:i4>
      </vt:variant>
      <vt:variant>
        <vt:i4>27</vt:i4>
      </vt:variant>
      <vt:variant>
        <vt:i4>0</vt:i4>
      </vt:variant>
      <vt:variant>
        <vt:i4>5</vt:i4>
      </vt:variant>
      <vt:variant>
        <vt:lpwstr>mailto:rordiway@yccd.edu</vt:lpwstr>
      </vt:variant>
      <vt:variant>
        <vt:lpwstr/>
      </vt:variant>
      <vt:variant>
        <vt:i4>3997715</vt:i4>
      </vt:variant>
      <vt:variant>
        <vt:i4>24</vt:i4>
      </vt:variant>
      <vt:variant>
        <vt:i4>0</vt:i4>
      </vt:variant>
      <vt:variant>
        <vt:i4>5</vt:i4>
      </vt:variant>
      <vt:variant>
        <vt:lpwstr>mailto:hgardner@yccd.edu</vt:lpwstr>
      </vt:variant>
      <vt:variant>
        <vt:lpwstr/>
      </vt:variant>
      <vt:variant>
        <vt:i4>3997727</vt:i4>
      </vt:variant>
      <vt:variant>
        <vt:i4>21</vt:i4>
      </vt:variant>
      <vt:variant>
        <vt:i4>0</vt:i4>
      </vt:variant>
      <vt:variant>
        <vt:i4>5</vt:i4>
      </vt:variant>
      <vt:variant>
        <vt:lpwstr>mailto:rordiway@yccd.edu</vt:lpwstr>
      </vt:variant>
      <vt:variant>
        <vt:lpwstr/>
      </vt:variant>
      <vt:variant>
        <vt:i4>4128774</vt:i4>
      </vt:variant>
      <vt:variant>
        <vt:i4>18</vt:i4>
      </vt:variant>
      <vt:variant>
        <vt:i4>0</vt:i4>
      </vt:variant>
      <vt:variant>
        <vt:i4>5</vt:i4>
      </vt:variant>
      <vt:variant>
        <vt:lpwstr>mailto:rlangly@yccd.edu</vt:lpwstr>
      </vt:variant>
      <vt:variant>
        <vt:lpwstr/>
      </vt:variant>
      <vt:variant>
        <vt:i4>2555950</vt:i4>
      </vt:variant>
      <vt:variant>
        <vt:i4>15</vt:i4>
      </vt:variant>
      <vt:variant>
        <vt:i4>0</vt:i4>
      </vt:variant>
      <vt:variant>
        <vt:i4>5</vt:i4>
      </vt:variant>
      <vt:variant>
        <vt:lpwstr>https://goyccd-my.sharepoint.com/:f:/g/personal/w0398409_yccd_edu/ElCviucM8PhKpfgObBGyohcB0Kk4OuxuZjEzkp4Lr8YiBA?e=Rz5vJf</vt:lpwstr>
      </vt:variant>
      <vt:variant>
        <vt:lpwstr/>
      </vt:variant>
      <vt:variant>
        <vt:i4>2097178</vt:i4>
      </vt:variant>
      <vt:variant>
        <vt:i4>12</vt:i4>
      </vt:variant>
      <vt:variant>
        <vt:i4>0</vt:i4>
      </vt:variant>
      <vt:variant>
        <vt:i4>5</vt:i4>
      </vt:variant>
      <vt:variant>
        <vt:lpwstr>mailto:dwillis@yccd.edu</vt:lpwstr>
      </vt:variant>
      <vt:variant>
        <vt:lpwstr/>
      </vt:variant>
      <vt:variant>
        <vt:i4>1507350</vt:i4>
      </vt:variant>
      <vt:variant>
        <vt:i4>9</vt:i4>
      </vt:variant>
      <vt:variant>
        <vt:i4>0</vt:i4>
      </vt:variant>
      <vt:variant>
        <vt:i4>5</vt:i4>
      </vt:variant>
      <vt:variant>
        <vt:lpwstr>https://www.yccd.edu/central-services/purchasing/</vt:lpwstr>
      </vt:variant>
      <vt:variant>
        <vt:lpwstr/>
      </vt:variant>
      <vt:variant>
        <vt:i4>2097178</vt:i4>
      </vt:variant>
      <vt:variant>
        <vt:i4>6</vt:i4>
      </vt:variant>
      <vt:variant>
        <vt:i4>0</vt:i4>
      </vt:variant>
      <vt:variant>
        <vt:i4>5</vt:i4>
      </vt:variant>
      <vt:variant>
        <vt:lpwstr>mailto:dwillis@yccd.edu</vt:lpwstr>
      </vt:variant>
      <vt:variant>
        <vt:lpwstr/>
      </vt:variant>
      <vt:variant>
        <vt:i4>2555919</vt:i4>
      </vt:variant>
      <vt:variant>
        <vt:i4>3</vt:i4>
      </vt:variant>
      <vt:variant>
        <vt:i4>0</vt:i4>
      </vt:variant>
      <vt:variant>
        <vt:i4>5</vt:i4>
      </vt:variant>
      <vt:variant>
        <vt:lpwstr>mailto:bepp@yccd.edu</vt:lpwstr>
      </vt:variant>
      <vt:variant>
        <vt:lpwstr/>
      </vt:variant>
      <vt:variant>
        <vt:i4>2097178</vt:i4>
      </vt:variant>
      <vt:variant>
        <vt:i4>0</vt:i4>
      </vt:variant>
      <vt:variant>
        <vt:i4>0</vt:i4>
      </vt:variant>
      <vt:variant>
        <vt:i4>5</vt:i4>
      </vt:variant>
      <vt:variant>
        <vt:lpwstr>mailto:dwillis@yccd.edu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2020-03-03T15:28:00Z</cp:lastPrinted>
  <dcterms:created xsi:type="dcterms:W3CDTF">2020-12-19T19:06:00Z</dcterms:created>
  <dcterms:modified xsi:type="dcterms:W3CDTF">2020-12-19T19:06:00Z</dcterms:modified>
</cp:coreProperties>
</file>