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D46" w:rsidRDefault="00DB1D46" w:rsidP="00DB1D46">
      <w:pPr>
        <w:outlineLvl w:val="0"/>
        <w:rPr>
          <w:rFonts w:eastAsia="Times New Roman"/>
        </w:rPr>
      </w:pPr>
      <w:r>
        <w:rPr>
          <w:rFonts w:ascii="Calibri" w:eastAsia="Times New Roman" w:hAnsi="Calibri" w:cs="Calibri"/>
          <w:b/>
          <w:bCs/>
          <w:color w:val="000000"/>
          <w:sz w:val="22"/>
          <w:szCs w:val="22"/>
        </w:rPr>
        <w:t>From:</w:t>
      </w:r>
      <w:r>
        <w:rPr>
          <w:rFonts w:ascii="Calibri" w:eastAsia="Times New Roman" w:hAnsi="Calibri" w:cs="Calibri"/>
          <w:color w:val="000000"/>
          <w:sz w:val="22"/>
          <w:szCs w:val="22"/>
        </w:rPr>
        <w:t xml:space="preserve"> Kasey Gardner &lt;</w:t>
      </w:r>
      <w:hyperlink r:id="rId5" w:history="1">
        <w:r>
          <w:rPr>
            <w:rStyle w:val="Hyperlink"/>
            <w:rFonts w:ascii="Calibri" w:eastAsia="Times New Roman" w:hAnsi="Calibri" w:cs="Calibri"/>
            <w:sz w:val="22"/>
            <w:szCs w:val="22"/>
          </w:rPr>
          <w:t>kgardner@yccd.edu</w:t>
        </w:r>
      </w:hyperlink>
      <w:r>
        <w:rPr>
          <w:rFonts w:ascii="Calibri" w:eastAsia="Times New Roman" w:hAnsi="Calibri" w:cs="Calibri"/>
          <w:color w:val="000000"/>
          <w:sz w:val="22"/>
          <w:szCs w:val="22"/>
        </w:rPr>
        <w:t>&gt;</w:t>
      </w:r>
      <w:r>
        <w:rPr>
          <w:rFonts w:ascii="Calibri" w:eastAsia="Times New Roman" w:hAnsi="Calibri" w:cs="Calibri"/>
          <w:color w:val="000000"/>
          <w:sz w:val="22"/>
          <w:szCs w:val="22"/>
        </w:rPr>
        <w:br/>
      </w:r>
      <w:r>
        <w:rPr>
          <w:rFonts w:ascii="Calibri" w:eastAsia="Times New Roman" w:hAnsi="Calibri" w:cs="Calibri"/>
          <w:b/>
          <w:bCs/>
          <w:color w:val="000000"/>
          <w:sz w:val="22"/>
          <w:szCs w:val="22"/>
        </w:rPr>
        <w:t>Sent:</w:t>
      </w:r>
      <w:r>
        <w:rPr>
          <w:rFonts w:ascii="Calibri" w:eastAsia="Times New Roman" w:hAnsi="Calibri" w:cs="Calibri"/>
          <w:color w:val="000000"/>
          <w:sz w:val="22"/>
          <w:szCs w:val="22"/>
        </w:rPr>
        <w:t xml:space="preserve"> Friday, March 13, 2020 9:20 AM</w:t>
      </w:r>
      <w:r>
        <w:rPr>
          <w:rFonts w:ascii="Calibri" w:eastAsia="Times New Roman" w:hAnsi="Calibri" w:cs="Calibri"/>
          <w:color w:val="000000"/>
          <w:sz w:val="22"/>
          <w:szCs w:val="22"/>
        </w:rPr>
        <w:br/>
      </w:r>
      <w:r>
        <w:rPr>
          <w:rFonts w:ascii="Calibri" w:eastAsia="Times New Roman" w:hAnsi="Calibri" w:cs="Calibri"/>
          <w:b/>
          <w:bCs/>
          <w:color w:val="000000"/>
          <w:sz w:val="22"/>
          <w:szCs w:val="22"/>
        </w:rPr>
        <w:t>Cc:</w:t>
      </w:r>
      <w:r>
        <w:rPr>
          <w:rFonts w:ascii="Calibri" w:eastAsia="Times New Roman" w:hAnsi="Calibri" w:cs="Calibri"/>
          <w:color w:val="000000"/>
          <w:sz w:val="22"/>
          <w:szCs w:val="22"/>
        </w:rPr>
        <w:t xml:space="preserve"> Artemio Pimentel &lt;</w:t>
      </w:r>
      <w:hyperlink r:id="rId6" w:history="1">
        <w:r>
          <w:rPr>
            <w:rStyle w:val="Hyperlink"/>
            <w:rFonts w:ascii="Calibri" w:eastAsia="Times New Roman" w:hAnsi="Calibri" w:cs="Calibri"/>
            <w:sz w:val="22"/>
            <w:szCs w:val="22"/>
          </w:rPr>
          <w:t>apimente@yccd.edu</w:t>
        </w:r>
      </w:hyperlink>
      <w:r>
        <w:rPr>
          <w:rFonts w:ascii="Calibri" w:eastAsia="Times New Roman" w:hAnsi="Calibri" w:cs="Calibri"/>
          <w:color w:val="000000"/>
          <w:sz w:val="22"/>
          <w:szCs w:val="22"/>
        </w:rPr>
        <w:t>&gt;</w:t>
      </w:r>
      <w:r>
        <w:rPr>
          <w:rFonts w:ascii="Calibri" w:eastAsia="Times New Roman" w:hAnsi="Calibri" w:cs="Calibri"/>
          <w:color w:val="000000"/>
          <w:sz w:val="22"/>
          <w:szCs w:val="22"/>
        </w:rPr>
        <w:br/>
      </w:r>
      <w:r>
        <w:rPr>
          <w:rFonts w:ascii="Calibri" w:eastAsia="Times New Roman" w:hAnsi="Calibri" w:cs="Calibri"/>
          <w:b/>
          <w:bCs/>
          <w:color w:val="000000"/>
          <w:sz w:val="22"/>
          <w:szCs w:val="22"/>
        </w:rPr>
        <w:t>Subject:</w:t>
      </w:r>
      <w:r>
        <w:rPr>
          <w:rFonts w:ascii="Calibri" w:eastAsia="Times New Roman" w:hAnsi="Calibri" w:cs="Calibri"/>
          <w:color w:val="000000"/>
          <w:sz w:val="22"/>
          <w:szCs w:val="22"/>
        </w:rPr>
        <w:t xml:space="preserve"> COVID-19 Planning Update for Woodland Community College 3-13-2020 #1 AM</w:t>
      </w:r>
      <w:r>
        <w:rPr>
          <w:rFonts w:eastAsia="Times New Roman"/>
        </w:rPr>
        <w:t xml:space="preserve"> </w:t>
      </w:r>
    </w:p>
    <w:p w:rsidR="00DB1D46" w:rsidRDefault="00DB1D46" w:rsidP="00DB1D46">
      <w:pPr>
        <w:rPr>
          <w:rFonts w:eastAsia="Times New Roman"/>
        </w:rPr>
      </w:pPr>
      <w:r>
        <w:rPr>
          <w:rFonts w:eastAsia="Times New Roman"/>
        </w:rPr>
        <w:t> </w:t>
      </w:r>
    </w:p>
    <w:p w:rsidR="00DB1D46" w:rsidRDefault="00DB1D46" w:rsidP="00DB1D46">
      <w:pPr>
        <w:shd w:val="clear" w:color="auto" w:fill="FFFFFF"/>
        <w:rPr>
          <w:rFonts w:ascii="Calibri" w:eastAsia="Times New Roman" w:hAnsi="Calibri" w:cs="Calibri"/>
          <w:color w:val="000000"/>
        </w:rPr>
      </w:pPr>
      <w:r>
        <w:rPr>
          <w:rFonts w:ascii="Calibri" w:eastAsia="Times New Roman" w:hAnsi="Calibri" w:cs="Calibri"/>
          <w:color w:val="000000"/>
        </w:rPr>
        <w:t>Good Morning WCC,</w:t>
      </w:r>
    </w:p>
    <w:p w:rsidR="00DB1D46" w:rsidRDefault="00DB1D46" w:rsidP="00DB1D46">
      <w:pPr>
        <w:shd w:val="clear" w:color="auto" w:fill="FFFFFF"/>
        <w:rPr>
          <w:rFonts w:ascii="Calibri" w:eastAsia="Times New Roman" w:hAnsi="Calibri" w:cs="Calibri"/>
          <w:color w:val="000000"/>
        </w:rPr>
      </w:pPr>
    </w:p>
    <w:p w:rsidR="00DB1D46" w:rsidRDefault="00DB1D46" w:rsidP="00DB1D46">
      <w:pPr>
        <w:shd w:val="clear" w:color="auto" w:fill="FFFFFF"/>
        <w:rPr>
          <w:rFonts w:ascii="Calibri" w:eastAsia="Times New Roman" w:hAnsi="Calibri" w:cs="Calibri"/>
          <w:color w:val="000000"/>
        </w:rPr>
      </w:pPr>
      <w:r>
        <w:rPr>
          <w:rFonts w:ascii="Calibri" w:eastAsia="Times New Roman" w:hAnsi="Calibri" w:cs="Calibri"/>
          <w:color w:val="000000"/>
        </w:rPr>
        <w:t>I've included the communication below you received from the Chancellor last night. Many thanks to all the members of our community that have made preparations, participated in planning, and are working hard to support our students. We have an incredible team and we will get through this together.</w:t>
      </w:r>
    </w:p>
    <w:p w:rsidR="00DB1D46" w:rsidRDefault="00DB1D46" w:rsidP="00DB1D46">
      <w:pPr>
        <w:shd w:val="clear" w:color="auto" w:fill="FFFFFF"/>
        <w:rPr>
          <w:rFonts w:ascii="Calibri" w:eastAsia="Times New Roman" w:hAnsi="Calibri" w:cs="Calibri"/>
          <w:color w:val="000000"/>
        </w:rPr>
      </w:pPr>
    </w:p>
    <w:p w:rsidR="00DB1D46" w:rsidRDefault="00DB1D46" w:rsidP="00DB1D46">
      <w:pPr>
        <w:shd w:val="clear" w:color="auto" w:fill="FFFFFF"/>
        <w:rPr>
          <w:rFonts w:ascii="Calibri" w:eastAsia="Times New Roman" w:hAnsi="Calibri" w:cs="Calibri"/>
          <w:color w:val="000000"/>
        </w:rPr>
      </w:pPr>
      <w:r>
        <w:rPr>
          <w:rFonts w:ascii="Calibri" w:eastAsia="Times New Roman" w:hAnsi="Calibri" w:cs="Calibri"/>
          <w:color w:val="000000"/>
        </w:rPr>
        <w:t xml:space="preserve">Just a reminder, we still have no confirmed cases of </w:t>
      </w:r>
      <w:proofErr w:type="spellStart"/>
      <w:r>
        <w:rPr>
          <w:rFonts w:ascii="Calibri" w:eastAsia="Times New Roman" w:hAnsi="Calibri" w:cs="Calibri"/>
          <w:color w:val="000000"/>
        </w:rPr>
        <w:t>Covid</w:t>
      </w:r>
      <w:proofErr w:type="spellEnd"/>
      <w:r>
        <w:rPr>
          <w:rFonts w:ascii="Calibri" w:eastAsia="Times New Roman" w:hAnsi="Calibri" w:cs="Calibri"/>
          <w:color w:val="000000"/>
        </w:rPr>
        <w:t xml:space="preserve"> 19 among WCC Staff and Students and are operating at Level II. The decision to make adjustments to our operations is driven by the forecast for the next two weeks where public health officials have forecasted that cases may intensify across our region. </w:t>
      </w:r>
    </w:p>
    <w:p w:rsidR="00DB1D46" w:rsidRDefault="00DB1D46" w:rsidP="00DB1D46">
      <w:pPr>
        <w:shd w:val="clear" w:color="auto" w:fill="FFFFFF"/>
        <w:rPr>
          <w:rFonts w:ascii="Calibri" w:eastAsia="Times New Roman" w:hAnsi="Calibri" w:cs="Calibri"/>
          <w:color w:val="000000"/>
        </w:rPr>
      </w:pPr>
    </w:p>
    <w:p w:rsidR="00DB1D46" w:rsidRDefault="00DB1D46" w:rsidP="00DB1D46">
      <w:pPr>
        <w:shd w:val="clear" w:color="auto" w:fill="FFFFFF"/>
        <w:rPr>
          <w:rFonts w:ascii="Calibri" w:eastAsia="Times New Roman" w:hAnsi="Calibri" w:cs="Calibri"/>
          <w:color w:val="000000"/>
        </w:rPr>
      </w:pPr>
      <w:r>
        <w:rPr>
          <w:rFonts w:ascii="Calibri" w:eastAsia="Times New Roman" w:hAnsi="Calibri" w:cs="Calibri"/>
          <w:color w:val="000000"/>
        </w:rPr>
        <w:t>I'm writing to share our local WCC planning for this contingency and how we are going to proceed as of today. There may be updates and changes in the future, as the situation changes Chancellor Houston, President Pimentel, or I will advise.</w:t>
      </w:r>
    </w:p>
    <w:p w:rsidR="00DB1D46" w:rsidRDefault="00DB1D46" w:rsidP="00DB1D46">
      <w:pPr>
        <w:shd w:val="clear" w:color="auto" w:fill="FFFFFF"/>
        <w:rPr>
          <w:rFonts w:ascii="Calibri" w:eastAsia="Times New Roman" w:hAnsi="Calibri" w:cs="Calibri"/>
          <w:color w:val="000000"/>
        </w:rPr>
      </w:pPr>
    </w:p>
    <w:p w:rsidR="00DB1D46" w:rsidRDefault="00DB1D46" w:rsidP="00DB1D46">
      <w:pPr>
        <w:shd w:val="clear" w:color="auto" w:fill="FFFFFF"/>
        <w:rPr>
          <w:rFonts w:ascii="Calibri" w:eastAsia="Times New Roman" w:hAnsi="Calibri" w:cs="Calibri"/>
          <w:color w:val="000000"/>
        </w:rPr>
      </w:pPr>
      <w:r>
        <w:rPr>
          <w:rFonts w:ascii="Calibri" w:eastAsia="Times New Roman" w:hAnsi="Calibri" w:cs="Calibri"/>
          <w:color w:val="000000"/>
        </w:rPr>
        <w:t>1) The college (including Lake and Colusa) will remain open. We expect all our entire staff to be working as usual and reporting any absences to their supervisors. That includes managers, classified, faculty, and student workers. Be mindful of healthy practices that we've reviewed in previous emails, and remember to hydrate and rest in these challenging times. </w:t>
      </w:r>
    </w:p>
    <w:p w:rsidR="00DB1D46" w:rsidRDefault="00DB1D46" w:rsidP="00DB1D46">
      <w:pPr>
        <w:shd w:val="clear" w:color="auto" w:fill="FFFFFF"/>
        <w:rPr>
          <w:rFonts w:ascii="Calibri" w:eastAsia="Times New Roman" w:hAnsi="Calibri" w:cs="Calibri"/>
          <w:color w:val="000000"/>
        </w:rPr>
      </w:pPr>
    </w:p>
    <w:p w:rsidR="00DB1D46" w:rsidRDefault="00DB1D46" w:rsidP="00DB1D46">
      <w:pPr>
        <w:shd w:val="clear" w:color="auto" w:fill="FFFFFF"/>
        <w:rPr>
          <w:rFonts w:ascii="Calibri" w:eastAsia="Times New Roman" w:hAnsi="Calibri" w:cs="Calibri"/>
          <w:color w:val="000000"/>
        </w:rPr>
      </w:pPr>
      <w:r>
        <w:rPr>
          <w:rFonts w:ascii="Calibri" w:eastAsia="Times New Roman" w:hAnsi="Calibri" w:cs="Calibri"/>
          <w:color w:val="000000"/>
        </w:rPr>
        <w:t xml:space="preserve">2) Student Services, computer labs, library, and tutoring services will be open. We're working with the coordinators in those areas to support them and to make the appropriate arrangements for regular cleaning, </w:t>
      </w:r>
      <w:proofErr w:type="spellStart"/>
      <w:proofErr w:type="gramStart"/>
      <w:r>
        <w:rPr>
          <w:rFonts w:ascii="Calibri" w:eastAsia="Times New Roman" w:hAnsi="Calibri" w:cs="Calibri"/>
          <w:color w:val="000000"/>
        </w:rPr>
        <w:t>ect</w:t>
      </w:r>
      <w:proofErr w:type="spellEnd"/>
      <w:proofErr w:type="gramEnd"/>
      <w:r>
        <w:rPr>
          <w:rFonts w:ascii="Calibri" w:eastAsia="Times New Roman" w:hAnsi="Calibri" w:cs="Calibri"/>
          <w:color w:val="000000"/>
        </w:rPr>
        <w:t>. Many of our students will need those services as we transition instruction, and until we have a higher threat level, keeping these resources available makes sense as risks are low.</w:t>
      </w:r>
    </w:p>
    <w:p w:rsidR="00DB1D46" w:rsidRDefault="00DB1D46" w:rsidP="00DB1D46">
      <w:pPr>
        <w:shd w:val="clear" w:color="auto" w:fill="FFFFFF"/>
        <w:rPr>
          <w:rFonts w:ascii="Calibri" w:eastAsia="Times New Roman" w:hAnsi="Calibri" w:cs="Calibri"/>
          <w:color w:val="000000"/>
        </w:rPr>
      </w:pPr>
    </w:p>
    <w:p w:rsidR="00DB1D46" w:rsidRDefault="00DB1D46" w:rsidP="00DB1D46">
      <w:pPr>
        <w:shd w:val="clear" w:color="auto" w:fill="FFFFFF"/>
        <w:rPr>
          <w:rFonts w:ascii="Calibri" w:eastAsia="Times New Roman" w:hAnsi="Calibri" w:cs="Calibri"/>
          <w:color w:val="000000"/>
        </w:rPr>
      </w:pPr>
      <w:r>
        <w:rPr>
          <w:rFonts w:ascii="Calibri" w:eastAsia="Times New Roman" w:hAnsi="Calibri" w:cs="Calibri"/>
          <w:color w:val="000000"/>
        </w:rPr>
        <w:t xml:space="preserve">3) Face to face instruction on our campuses (WCC, Lake, </w:t>
      </w:r>
      <w:proofErr w:type="gramStart"/>
      <w:r>
        <w:rPr>
          <w:rFonts w:ascii="Calibri" w:eastAsia="Times New Roman" w:hAnsi="Calibri" w:cs="Calibri"/>
          <w:color w:val="000000"/>
        </w:rPr>
        <w:t>Colusa</w:t>
      </w:r>
      <w:proofErr w:type="gramEnd"/>
      <w:r>
        <w:rPr>
          <w:rFonts w:ascii="Calibri" w:eastAsia="Times New Roman" w:hAnsi="Calibri" w:cs="Calibri"/>
          <w:color w:val="000000"/>
        </w:rPr>
        <w:t>) will be suspended starting on Monday next week. There is no instruction for those face to face classes on Monday and Tuesday, and those classes are moving to remote instruction starting </w:t>
      </w:r>
      <w:r>
        <w:rPr>
          <w:rFonts w:ascii="Calibri" w:eastAsia="Times New Roman" w:hAnsi="Calibri" w:cs="Calibri"/>
          <w:color w:val="000000"/>
          <w:u w:val="single"/>
        </w:rPr>
        <w:t>Wednesday, March 18th</w:t>
      </w:r>
      <w:r>
        <w:rPr>
          <w:rFonts w:ascii="Calibri" w:eastAsia="Times New Roman" w:hAnsi="Calibri" w:cs="Calibri"/>
          <w:color w:val="000000"/>
        </w:rPr>
        <w:t xml:space="preserve"> to resume instruction as remote instruction until </w:t>
      </w:r>
      <w:r>
        <w:rPr>
          <w:rFonts w:ascii="Calibri" w:eastAsia="Times New Roman" w:hAnsi="Calibri" w:cs="Calibri"/>
          <w:color w:val="000000"/>
          <w:u w:val="single"/>
        </w:rPr>
        <w:t>Monday,, April 6th</w:t>
      </w:r>
      <w:r>
        <w:rPr>
          <w:rFonts w:ascii="Calibri" w:eastAsia="Times New Roman" w:hAnsi="Calibri" w:cs="Calibri"/>
          <w:color w:val="000000"/>
        </w:rPr>
        <w:t>. I've received some questions, so let me answer them here. Feel free to send me more and I'll address them in a later communication or add them to a Frequently Asked Questions list.</w:t>
      </w:r>
    </w:p>
    <w:p w:rsidR="00DB1D46" w:rsidRDefault="00DB1D46" w:rsidP="00DB1D46">
      <w:pPr>
        <w:numPr>
          <w:ilvl w:val="0"/>
          <w:numId w:val="1"/>
        </w:numPr>
        <w:shd w:val="clear" w:color="auto" w:fill="FFFFFF"/>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Saturday classes for tomorrow (3/14/2020) should meet as planned. Dual Enrollment classes at their high school or origin should continue as planned into the foreseeable future and are not part of our instructional transition plan at this time.</w:t>
      </w:r>
    </w:p>
    <w:p w:rsidR="00DB1D46" w:rsidRDefault="00DB1D46" w:rsidP="00DB1D46">
      <w:pPr>
        <w:numPr>
          <w:ilvl w:val="0"/>
          <w:numId w:val="2"/>
        </w:numPr>
        <w:shd w:val="clear" w:color="auto" w:fill="FFFFFF"/>
        <w:spacing w:before="100" w:beforeAutospacing="1" w:after="100" w:afterAutospacing="1"/>
        <w:rPr>
          <w:rFonts w:ascii="Calibri" w:eastAsia="Times New Roman" w:hAnsi="Calibri" w:cs="Calibri"/>
          <w:color w:val="000000"/>
        </w:rPr>
      </w:pPr>
      <w:r>
        <w:rPr>
          <w:rFonts w:ascii="Calibri" w:eastAsia="Times New Roman" w:hAnsi="Calibri" w:cs="Calibri"/>
          <w:color w:val="000000"/>
        </w:rPr>
        <w:lastRenderedPageBreak/>
        <w:t xml:space="preserve">Monday and Tuesday face to face classes (WCC, Lake, </w:t>
      </w:r>
      <w:proofErr w:type="gramStart"/>
      <w:r>
        <w:rPr>
          <w:rFonts w:ascii="Calibri" w:eastAsia="Times New Roman" w:hAnsi="Calibri" w:cs="Calibri"/>
          <w:color w:val="000000"/>
        </w:rPr>
        <w:t>Colusa</w:t>
      </w:r>
      <w:proofErr w:type="gramEnd"/>
      <w:r>
        <w:rPr>
          <w:rFonts w:ascii="Calibri" w:eastAsia="Times New Roman" w:hAnsi="Calibri" w:cs="Calibri"/>
          <w:color w:val="000000"/>
        </w:rPr>
        <w:t>) are canceled. That is a mandatory decision, so please do not plan on holding your face to face classes on Monday and Tuesday. That decision was made because we expect faculty to be involved in the transition process on Monday and Tuesday as a coach or as a learner. I realize not all faculty feel the same way, but for the consistency of messaging with students, your cooperation is appreciated.</w:t>
      </w:r>
    </w:p>
    <w:p w:rsidR="00DB1D46" w:rsidRDefault="00DB1D46" w:rsidP="00DB1D46">
      <w:pPr>
        <w:numPr>
          <w:ilvl w:val="0"/>
          <w:numId w:val="3"/>
        </w:numPr>
        <w:shd w:val="clear" w:color="auto" w:fill="FFFFFF"/>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Existing fully online classes will continue as planned for Today, Monday, Tuesday, and into the foreseeable future.</w:t>
      </w:r>
    </w:p>
    <w:p w:rsidR="00DB1D46" w:rsidRDefault="00DB1D46" w:rsidP="00DB1D46">
      <w:pPr>
        <w:numPr>
          <w:ilvl w:val="0"/>
          <w:numId w:val="4"/>
        </w:numPr>
        <w:shd w:val="clear" w:color="auto" w:fill="FFFFFF"/>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 xml:space="preserve">The campus is open, so small gatherings like team meetings and office </w:t>
      </w:r>
      <w:proofErr w:type="gramStart"/>
      <w:r>
        <w:rPr>
          <w:rFonts w:ascii="Calibri" w:eastAsia="Times New Roman" w:hAnsi="Calibri" w:cs="Calibri"/>
          <w:color w:val="000000"/>
        </w:rPr>
        <w:t>hours</w:t>
      </w:r>
      <w:proofErr w:type="gramEnd"/>
      <w:r>
        <w:rPr>
          <w:rFonts w:ascii="Calibri" w:eastAsia="Times New Roman" w:hAnsi="Calibri" w:cs="Calibri"/>
          <w:color w:val="000000"/>
        </w:rPr>
        <w:t xml:space="preserve"> meetings with students are still allowed. You may want to review distancing protocols or meet by phone or zoom, but if you want access to your classroom to record a video or use instructional supplies, that is currently safe and available. </w:t>
      </w:r>
    </w:p>
    <w:p w:rsidR="00DB1D46" w:rsidRDefault="00DB1D46" w:rsidP="00DB1D46">
      <w:pPr>
        <w:shd w:val="clear" w:color="auto" w:fill="FFFFFF"/>
        <w:rPr>
          <w:rFonts w:ascii="Calibri" w:eastAsia="Times New Roman" w:hAnsi="Calibri" w:cs="Calibri"/>
          <w:color w:val="000000"/>
        </w:rPr>
      </w:pPr>
      <w:r>
        <w:rPr>
          <w:rFonts w:ascii="Calibri" w:eastAsia="Times New Roman" w:hAnsi="Calibri" w:cs="Calibri"/>
          <w:color w:val="000000"/>
        </w:rPr>
        <w:t>4) We have an incredible team of faculty leaders working with me and the deans regarding our transition plan. We have professional development going on today from 9-12 for the transition to remote instruction and there will be a number of workshops, training, and support opportunities on Monday and Tuesday that you will hear about soon. Many thanks to the incredible work that Betsy has done developing resources and the multitude of presenters and support staff from faculty members to IT that will be tapped in the coming week.</w:t>
      </w:r>
    </w:p>
    <w:p w:rsidR="00DB1D46" w:rsidRDefault="00DB1D46" w:rsidP="00DB1D46">
      <w:pPr>
        <w:shd w:val="clear" w:color="auto" w:fill="FFFFFF"/>
        <w:rPr>
          <w:rFonts w:ascii="Calibri" w:eastAsia="Times New Roman" w:hAnsi="Calibri" w:cs="Calibri"/>
          <w:color w:val="000000"/>
        </w:rPr>
      </w:pPr>
    </w:p>
    <w:p w:rsidR="00DB1D46" w:rsidRDefault="00DB1D46" w:rsidP="00DB1D46">
      <w:pPr>
        <w:shd w:val="clear" w:color="auto" w:fill="FFFFFF"/>
        <w:rPr>
          <w:rFonts w:ascii="Calibri" w:eastAsia="Times New Roman" w:hAnsi="Calibri" w:cs="Calibri"/>
          <w:color w:val="000000"/>
        </w:rPr>
      </w:pPr>
      <w:r>
        <w:rPr>
          <w:rFonts w:ascii="Calibri" w:eastAsia="Times New Roman" w:hAnsi="Calibri" w:cs="Calibri"/>
          <w:color w:val="000000"/>
        </w:rPr>
        <w:t>5) The expectation from our district, public health leaders, and students is that we will transition as many classes as possible to remote instruction by Wednesday. As a former instructor, I recognize that is much easier said than done. Educators across the state are working on the same transition, and I've seen incredible resources from the OEI and academic discipline groups that I still maintain subscriptions. Instruction may not look like a traditional online class since we're transitioning face to face instruction to remote in a limited timeframe. We've been given wide latitude to adapt these courses by regulators but do be mindful of having forms of regular and substantive contact with students. The training will get into more details on what methods you might consider if you are not yet an expert in distance education.</w:t>
      </w:r>
    </w:p>
    <w:p w:rsidR="00DB1D46" w:rsidRDefault="00DB1D46" w:rsidP="00DB1D46">
      <w:pPr>
        <w:shd w:val="clear" w:color="auto" w:fill="FFFFFF"/>
        <w:rPr>
          <w:rFonts w:ascii="Calibri" w:eastAsia="Times New Roman" w:hAnsi="Calibri" w:cs="Calibri"/>
          <w:color w:val="000000"/>
        </w:rPr>
      </w:pPr>
    </w:p>
    <w:p w:rsidR="00DB1D46" w:rsidRDefault="00DB1D46" w:rsidP="00DB1D46">
      <w:pPr>
        <w:shd w:val="clear" w:color="auto" w:fill="FFFFFF"/>
        <w:rPr>
          <w:rFonts w:ascii="Calibri" w:eastAsia="Times New Roman" w:hAnsi="Calibri" w:cs="Calibri"/>
          <w:color w:val="000000"/>
        </w:rPr>
      </w:pPr>
      <w:r>
        <w:rPr>
          <w:rFonts w:ascii="Calibri" w:eastAsia="Times New Roman" w:hAnsi="Calibri" w:cs="Calibri"/>
          <w:color w:val="000000"/>
        </w:rPr>
        <w:t>6) Inevitably, some courses won't be able to make the transition. I'd like to identify those courses on a case by case basis with the deans, and I hope that number will be small. Our alternative, in that case, is to diligently track the hours missed and make arrangements to have that instruction time made up at a point in the future. That will no doubt be difficult to schedule, disruptive to future schedules, and a number of other frustrations for those affected. When we know the size and scope of those makeups, we'll arrange a process for meeting our legal obligations.</w:t>
      </w:r>
    </w:p>
    <w:p w:rsidR="00DB1D46" w:rsidRDefault="00DB1D46" w:rsidP="00DB1D46">
      <w:pPr>
        <w:shd w:val="clear" w:color="auto" w:fill="FFFFFF"/>
        <w:rPr>
          <w:rFonts w:ascii="Calibri" w:eastAsia="Times New Roman" w:hAnsi="Calibri" w:cs="Calibri"/>
          <w:color w:val="000000"/>
        </w:rPr>
      </w:pPr>
    </w:p>
    <w:p w:rsidR="00DB1D46" w:rsidRDefault="00DB1D46" w:rsidP="00DB1D46">
      <w:pPr>
        <w:shd w:val="clear" w:color="auto" w:fill="FFFFFF"/>
        <w:rPr>
          <w:rFonts w:ascii="Calibri" w:eastAsia="Times New Roman" w:hAnsi="Calibri" w:cs="Calibri"/>
          <w:color w:val="000000"/>
        </w:rPr>
      </w:pPr>
      <w:r>
        <w:rPr>
          <w:rFonts w:ascii="Calibri" w:eastAsia="Times New Roman" w:hAnsi="Calibri" w:cs="Calibri"/>
          <w:color w:val="000000"/>
        </w:rPr>
        <w:t>There will be more communication, but I'd like to end this correspondence with the sense of gratitude I've felt this week working with diligent and committed staff. Stay in contact with your deans and colleagues and stay tuned for more information on how we can best support our students through these challenges.</w:t>
      </w:r>
    </w:p>
    <w:p w:rsidR="00DB1D46" w:rsidRDefault="00DB1D46" w:rsidP="00DB1D46">
      <w:pPr>
        <w:shd w:val="clear" w:color="auto" w:fill="FFFFFF"/>
        <w:rPr>
          <w:rFonts w:ascii="Calibri" w:eastAsia="Times New Roman" w:hAnsi="Calibri" w:cs="Calibri"/>
          <w:color w:val="000000"/>
        </w:rPr>
      </w:pPr>
    </w:p>
    <w:p w:rsidR="00DB1D46" w:rsidRDefault="00DB1D46" w:rsidP="00DB1D46">
      <w:pPr>
        <w:shd w:val="clear" w:color="auto" w:fill="FFFFFF"/>
        <w:rPr>
          <w:rFonts w:ascii="Calibri" w:eastAsia="Times New Roman" w:hAnsi="Calibri" w:cs="Calibri"/>
          <w:color w:val="000000"/>
        </w:rPr>
      </w:pPr>
      <w:r>
        <w:rPr>
          <w:rFonts w:ascii="Calibri" w:eastAsia="Times New Roman" w:hAnsi="Calibri" w:cs="Calibri"/>
          <w:color w:val="000000"/>
        </w:rPr>
        <w:t>Thanks,</w:t>
      </w:r>
    </w:p>
    <w:p w:rsidR="00DB1D46" w:rsidRDefault="00DB1D46" w:rsidP="00DB1D46">
      <w:pPr>
        <w:shd w:val="clear" w:color="auto" w:fill="FFFFFF"/>
        <w:rPr>
          <w:rFonts w:ascii="Calibri" w:eastAsia="Times New Roman" w:hAnsi="Calibri" w:cs="Calibri"/>
          <w:color w:val="000000"/>
        </w:rPr>
      </w:pPr>
      <w:r>
        <w:rPr>
          <w:rFonts w:ascii="Calibri" w:eastAsia="Times New Roman" w:hAnsi="Calibri" w:cs="Calibri"/>
          <w:color w:val="000000"/>
        </w:rPr>
        <w:t>Kasey</w:t>
      </w:r>
    </w:p>
    <w:p w:rsidR="00DB1D46" w:rsidRDefault="00DB1D46" w:rsidP="00DB1D46">
      <w:pPr>
        <w:rPr>
          <w:rFonts w:ascii="Calibri" w:eastAsia="Times New Roman" w:hAnsi="Calibri" w:cs="Calibri"/>
          <w:color w:val="000000"/>
        </w:rPr>
      </w:pPr>
    </w:p>
    <w:p w:rsidR="00DB1D46" w:rsidRDefault="00DB1D46" w:rsidP="00DB1D46">
      <w:pPr>
        <w:rPr>
          <w:rFonts w:ascii="Calibri" w:eastAsia="Times New Roman" w:hAnsi="Calibri" w:cs="Calibri"/>
          <w:color w:val="000000"/>
        </w:rPr>
      </w:pPr>
      <w:r>
        <w:rPr>
          <w:rFonts w:ascii="Calibri" w:eastAsia="Times New Roman" w:hAnsi="Calibri" w:cs="Calibri"/>
          <w:color w:val="000000"/>
        </w:rPr>
        <w:t>Kasey C. Gardner</w:t>
      </w:r>
    </w:p>
    <w:p w:rsidR="00DB1D46" w:rsidRDefault="00DB1D46" w:rsidP="00DB1D46">
      <w:pPr>
        <w:rPr>
          <w:rFonts w:ascii="Calibri" w:eastAsia="Times New Roman" w:hAnsi="Calibri" w:cs="Calibri"/>
          <w:color w:val="000000"/>
        </w:rPr>
      </w:pPr>
      <w:r>
        <w:rPr>
          <w:rFonts w:ascii="Calibri" w:eastAsia="Times New Roman" w:hAnsi="Calibri" w:cs="Calibri"/>
          <w:color w:val="000000"/>
        </w:rPr>
        <w:t>Vice President of Academic and Student Services</w:t>
      </w:r>
    </w:p>
    <w:p w:rsidR="00DB1D46" w:rsidRDefault="00DB1D46" w:rsidP="00DB1D46">
      <w:pPr>
        <w:rPr>
          <w:rFonts w:ascii="Calibri" w:eastAsia="Times New Roman" w:hAnsi="Calibri" w:cs="Calibri"/>
          <w:color w:val="000000"/>
        </w:rPr>
      </w:pPr>
      <w:r>
        <w:rPr>
          <w:rFonts w:ascii="Calibri" w:eastAsia="Times New Roman" w:hAnsi="Calibri" w:cs="Calibri"/>
          <w:color w:val="000000"/>
        </w:rPr>
        <w:t>Woodland Community College</w:t>
      </w:r>
    </w:p>
    <w:p w:rsidR="00DB1D46" w:rsidRDefault="00DB1D46" w:rsidP="00DB1D46">
      <w:pPr>
        <w:rPr>
          <w:rFonts w:ascii="Calibri" w:eastAsia="Times New Roman" w:hAnsi="Calibri" w:cs="Calibri"/>
          <w:color w:val="000000"/>
        </w:rPr>
      </w:pPr>
      <w:r>
        <w:rPr>
          <w:rFonts w:ascii="Calibri" w:eastAsia="Times New Roman" w:hAnsi="Calibri" w:cs="Calibri"/>
          <w:color w:val="000000"/>
        </w:rPr>
        <w:t>2300 East Gibson Road, Woodland, CA 95776</w:t>
      </w:r>
    </w:p>
    <w:p w:rsidR="00DB1D46" w:rsidRDefault="00DB1D46" w:rsidP="00DB1D46">
      <w:pPr>
        <w:rPr>
          <w:rFonts w:ascii="Calibri" w:eastAsia="Times New Roman" w:hAnsi="Calibri" w:cs="Calibri"/>
          <w:color w:val="000000"/>
        </w:rPr>
      </w:pPr>
      <w:r>
        <w:rPr>
          <w:rFonts w:ascii="Calibri" w:eastAsia="Times New Roman" w:hAnsi="Calibri" w:cs="Calibri"/>
          <w:color w:val="000000"/>
        </w:rPr>
        <w:t>(530) 661 - 4222</w:t>
      </w:r>
    </w:p>
    <w:p w:rsidR="00DB1D46" w:rsidRDefault="00DB1D46" w:rsidP="00DB1D46">
      <w:pPr>
        <w:rPr>
          <w:rFonts w:ascii="Calibri" w:eastAsia="Times New Roman" w:hAnsi="Calibri" w:cs="Calibri"/>
          <w:color w:val="000000"/>
        </w:rPr>
      </w:pPr>
      <w:r>
        <w:rPr>
          <w:rFonts w:ascii="Calibri" w:eastAsia="Times New Roman" w:hAnsi="Calibri" w:cs="Calibri"/>
          <w:color w:val="000000"/>
        </w:rPr>
        <w:t>Pronoun Preference: He/Him/His</w:t>
      </w:r>
    </w:p>
    <w:p w:rsidR="00DB1D46" w:rsidRDefault="00DB1D46" w:rsidP="00DB1D46">
      <w:pPr>
        <w:rPr>
          <w:rFonts w:ascii="Calibri" w:eastAsia="Times New Roman" w:hAnsi="Calibri" w:cs="Calibri"/>
          <w:color w:val="000000"/>
        </w:rPr>
      </w:pPr>
      <w:proofErr w:type="gramStart"/>
      <w:r>
        <w:rPr>
          <w:rFonts w:ascii="Calibri" w:eastAsia="Times New Roman" w:hAnsi="Calibri" w:cs="Calibri"/>
          <w:i/>
          <w:iCs/>
          <w:color w:val="000000"/>
        </w:rPr>
        <w:t>Your</w:t>
      </w:r>
      <w:proofErr w:type="gramEnd"/>
      <w:r>
        <w:rPr>
          <w:rFonts w:ascii="Calibri" w:eastAsia="Times New Roman" w:hAnsi="Calibri" w:cs="Calibri"/>
          <w:i/>
          <w:iCs/>
          <w:color w:val="000000"/>
        </w:rPr>
        <w:t xml:space="preserve"> College, Your Future - </w:t>
      </w:r>
      <w:proofErr w:type="spellStart"/>
      <w:r>
        <w:rPr>
          <w:rFonts w:ascii="Calibri" w:eastAsia="Times New Roman" w:hAnsi="Calibri" w:cs="Calibri"/>
          <w:i/>
          <w:iCs/>
          <w:color w:val="000000"/>
          <w:shd w:val="clear" w:color="auto" w:fill="FFFFFF"/>
        </w:rPr>
        <w:t>Tu</w:t>
      </w:r>
      <w:proofErr w:type="spellEnd"/>
      <w:r>
        <w:rPr>
          <w:rFonts w:ascii="Calibri" w:eastAsia="Times New Roman" w:hAnsi="Calibri" w:cs="Calibri"/>
          <w:i/>
          <w:iCs/>
          <w:color w:val="000000"/>
          <w:shd w:val="clear" w:color="auto" w:fill="FFFFFF"/>
        </w:rPr>
        <w:t xml:space="preserve"> </w:t>
      </w:r>
      <w:proofErr w:type="spellStart"/>
      <w:r>
        <w:rPr>
          <w:rFonts w:ascii="Calibri" w:eastAsia="Times New Roman" w:hAnsi="Calibri" w:cs="Calibri"/>
          <w:i/>
          <w:iCs/>
          <w:color w:val="000000"/>
          <w:shd w:val="clear" w:color="auto" w:fill="FFFFFF"/>
        </w:rPr>
        <w:t>Colegio</w:t>
      </w:r>
      <w:proofErr w:type="spellEnd"/>
      <w:r>
        <w:rPr>
          <w:rFonts w:ascii="Calibri" w:eastAsia="Times New Roman" w:hAnsi="Calibri" w:cs="Calibri"/>
          <w:i/>
          <w:iCs/>
          <w:color w:val="000000"/>
          <w:shd w:val="clear" w:color="auto" w:fill="FFFFFF"/>
        </w:rPr>
        <w:t xml:space="preserve">, </w:t>
      </w:r>
      <w:proofErr w:type="spellStart"/>
      <w:r>
        <w:rPr>
          <w:rFonts w:ascii="Calibri" w:eastAsia="Times New Roman" w:hAnsi="Calibri" w:cs="Calibri"/>
          <w:i/>
          <w:iCs/>
          <w:color w:val="000000"/>
          <w:shd w:val="clear" w:color="auto" w:fill="FFFFFF"/>
        </w:rPr>
        <w:t>Tu</w:t>
      </w:r>
      <w:proofErr w:type="spellEnd"/>
      <w:r>
        <w:rPr>
          <w:rFonts w:ascii="Calibri" w:eastAsia="Times New Roman" w:hAnsi="Calibri" w:cs="Calibri"/>
          <w:i/>
          <w:iCs/>
          <w:color w:val="000000"/>
          <w:shd w:val="clear" w:color="auto" w:fill="FFFFFF"/>
        </w:rPr>
        <w:t xml:space="preserve"> </w:t>
      </w:r>
      <w:proofErr w:type="spellStart"/>
      <w:r>
        <w:rPr>
          <w:rFonts w:ascii="Calibri" w:eastAsia="Times New Roman" w:hAnsi="Calibri" w:cs="Calibri"/>
          <w:i/>
          <w:iCs/>
          <w:color w:val="000000"/>
          <w:shd w:val="clear" w:color="auto" w:fill="FFFFFF"/>
        </w:rPr>
        <w:t>Futuro</w:t>
      </w:r>
      <w:proofErr w:type="spellEnd"/>
    </w:p>
    <w:p w:rsidR="00DB1533" w:rsidRDefault="00DB1533">
      <w:bookmarkStart w:id="0" w:name="_GoBack"/>
      <w:bookmarkEnd w:id="0"/>
    </w:p>
    <w:sectPr w:rsidR="00DB15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56E74"/>
    <w:multiLevelType w:val="multilevel"/>
    <w:tmpl w:val="70D87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BD754A"/>
    <w:multiLevelType w:val="multilevel"/>
    <w:tmpl w:val="DB12C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152F6A"/>
    <w:multiLevelType w:val="multilevel"/>
    <w:tmpl w:val="55900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9E593C"/>
    <w:multiLevelType w:val="multilevel"/>
    <w:tmpl w:val="43EAFE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46"/>
    <w:rsid w:val="00DB1533"/>
    <w:rsid w:val="00DB1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C924C3-0F60-49CD-8F12-46DB92E43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heme="minorHAnsi" w:hAnsi="Gill Sans MT"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D46"/>
    <w:pPr>
      <w:spacing w:after="0" w:line="240" w:lineRule="auto"/>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1D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87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imente@yccd.edu" TargetMode="External"/><Relationship Id="rId5" Type="http://schemas.openxmlformats.org/officeDocument/2006/relationships/hyperlink" Target="mailto:kgardner@ycc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Yuba Community College District</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Lowden</dc:creator>
  <cp:keywords/>
  <dc:description/>
  <cp:lastModifiedBy>Thomas Lowden</cp:lastModifiedBy>
  <cp:revision>1</cp:revision>
  <dcterms:created xsi:type="dcterms:W3CDTF">2020-03-13T17:02:00Z</dcterms:created>
  <dcterms:modified xsi:type="dcterms:W3CDTF">2020-03-13T17:04:00Z</dcterms:modified>
</cp:coreProperties>
</file>